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2B" w:rsidRDefault="004C0A2B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471C2BB6" wp14:editId="1EC5C64D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4C0A2B" w:rsidRDefault="007E29F6" w:rsidP="007E29F6">
      <w:pPr>
        <w:widowControl w:val="0"/>
        <w:autoSpaceDE w:val="0"/>
        <w:autoSpaceDN w:val="0"/>
        <w:adjustRightInd w:val="0"/>
        <w:rPr>
          <w:rFonts w:ascii="PT Astra Sans" w:hAnsi="PT Astra Sans"/>
          <w:szCs w:val="28"/>
        </w:rPr>
      </w:pPr>
      <w:r w:rsidRPr="004C0A2B">
        <w:rPr>
          <w:rFonts w:ascii="PT Astra Sans" w:hAnsi="PT Astra Sans"/>
          <w:szCs w:val="28"/>
        </w:rPr>
        <w:t xml:space="preserve">от </w:t>
      </w:r>
      <w:r w:rsidR="004C0A2B">
        <w:rPr>
          <w:rFonts w:ascii="PT Astra Sans" w:hAnsi="PT Astra Sans"/>
          <w:szCs w:val="28"/>
        </w:rPr>
        <w:t>12 декабря</w:t>
      </w:r>
      <w:r w:rsidRPr="004C0A2B">
        <w:rPr>
          <w:rFonts w:ascii="PT Astra Sans" w:hAnsi="PT Astra Sans"/>
          <w:szCs w:val="28"/>
        </w:rPr>
        <w:t xml:space="preserve"> 2022 года № </w:t>
      </w:r>
      <w:r w:rsidR="004C0A2B">
        <w:rPr>
          <w:rFonts w:ascii="PT Astra Sans" w:hAnsi="PT Astra Sans"/>
          <w:szCs w:val="28"/>
        </w:rPr>
        <w:t>322</w:t>
      </w:r>
    </w:p>
    <w:p w:rsidR="007E29F6" w:rsidRPr="005438E1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 w:rsidRPr="005438E1">
        <w:rPr>
          <w:rFonts w:ascii="PT Astra Sans" w:hAnsi="PT Astra Sans"/>
          <w:sz w:val="20"/>
          <w:szCs w:val="20"/>
        </w:rPr>
        <w:t xml:space="preserve">                      с. Белозерское</w:t>
      </w:r>
    </w:p>
    <w:p w:rsidR="007E29F6" w:rsidRPr="00F91403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  <w:r w:rsidRPr="00030AF4">
        <w:rPr>
          <w:rFonts w:ascii="PT Astra Sans" w:hAnsi="PT Astra Sans"/>
          <w:b/>
        </w:rPr>
        <w:t>О принятии имущества из муниципальной собственности Белозерского района Курганской области в муниципальную собственность Белозерского муниципального округа Курганской области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</w:rPr>
      </w:pPr>
      <w:proofErr w:type="gramStart"/>
      <w:r w:rsidRPr="00030AF4">
        <w:rPr>
          <w:rFonts w:ascii="PT Astra Sans" w:hAnsi="PT Astra Sans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30AF4">
        <w:rPr>
          <w:rFonts w:ascii="PT Astra Sans" w:hAnsi="PT Astra Sans" w:cs="PT Astra Sans"/>
        </w:rPr>
        <w:t>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</w:t>
      </w:r>
      <w:proofErr w:type="gramEnd"/>
      <w:r w:rsidRPr="00030AF4">
        <w:rPr>
          <w:rFonts w:ascii="PT Astra Sans" w:hAnsi="PT Astra Sans" w:cs="PT Astra Sans"/>
        </w:rPr>
        <w:t xml:space="preserve"> изменений в некоторые законы Курганской области</w:t>
      </w:r>
      <w:r w:rsidRPr="00030AF4">
        <w:rPr>
          <w:rFonts w:ascii="PT Astra Sans" w:eastAsia="Arial" w:hAnsi="PT Astra Sans" w:cs="Liberation Serif"/>
          <w:highlight w:val="white"/>
        </w:rPr>
        <w:t>»</w:t>
      </w:r>
      <w:r w:rsidRPr="00030AF4">
        <w:rPr>
          <w:rFonts w:ascii="PT Astra Sans" w:eastAsia="Arial" w:hAnsi="PT Astra Sans" w:cs="Liberation Serif"/>
        </w:rPr>
        <w:t xml:space="preserve">, </w:t>
      </w:r>
      <w:r w:rsidRPr="00030AF4">
        <w:rPr>
          <w:rFonts w:ascii="PT Astra Sans" w:hAnsi="PT Astra Sans"/>
        </w:rPr>
        <w:t xml:space="preserve">решением Думы Белозерского муниципального округа от 5 мая 2022 года № 13 «О правопреемстве органов местного самоуправления Белозерского муниципального округа», Дума Белозерского муниципального округа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РЕШИЛА: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>1. Принять в муниципальную собственность (в казну) Белозерского муниципального округа Курганской области имущество, ранее находившееся в муниципальной собственности Белозерского района Курганской области</w:t>
      </w:r>
      <w:r>
        <w:rPr>
          <w:rFonts w:ascii="PT Astra Sans" w:hAnsi="PT Astra Sans"/>
        </w:rPr>
        <w:t>,</w:t>
      </w:r>
      <w:r w:rsidRPr="00030AF4">
        <w:rPr>
          <w:rFonts w:ascii="PT Astra Sans" w:hAnsi="PT Astra Sans"/>
        </w:rPr>
        <w:t xml:space="preserve"> согласно приложению к настоящему решению.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  <w:spacing w:val="-3"/>
        </w:rPr>
      </w:pPr>
      <w:r w:rsidRPr="00030AF4">
        <w:rPr>
          <w:rFonts w:ascii="PT Astra Sans" w:hAnsi="PT Astra Sans"/>
          <w:color w:val="000000"/>
          <w:spacing w:val="-3"/>
        </w:rPr>
        <w:t xml:space="preserve">2. Рекомендовать отделу имущественных и земельных отношений Администрации Белозерского муниципального округа зарегистрировать право собственности и включить в реестр муниципального имущества Белозерского муниципального округа Курганской области объекты, указанные в приложении к настоящему решению, в срок до окончания процедуры ликвидации Администрации </w:t>
      </w:r>
      <w:r w:rsidRPr="00030AF4">
        <w:rPr>
          <w:rFonts w:ascii="PT Astra Sans" w:hAnsi="PT Astra Sans"/>
        </w:rPr>
        <w:t>Белозерского</w:t>
      </w:r>
      <w:r w:rsidRPr="00030AF4">
        <w:rPr>
          <w:rFonts w:ascii="PT Astra Sans" w:hAnsi="PT Astra Sans"/>
          <w:color w:val="000000"/>
          <w:spacing w:val="-3"/>
        </w:rPr>
        <w:t xml:space="preserve"> района Курганской области.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3. </w:t>
      </w:r>
      <w:r>
        <w:rPr>
          <w:rFonts w:ascii="PT Astra Sans" w:hAnsi="PT Astra Sans"/>
        </w:rPr>
        <w:t>Р</w:t>
      </w:r>
      <w:r w:rsidRPr="00030AF4">
        <w:rPr>
          <w:rFonts w:ascii="PT Astra Sans" w:hAnsi="PT Astra Sans"/>
        </w:rPr>
        <w:t xml:space="preserve">азместить </w:t>
      </w:r>
      <w:r>
        <w:rPr>
          <w:rFonts w:ascii="PT Astra Sans" w:hAnsi="PT Astra Sans"/>
        </w:rPr>
        <w:t>н</w:t>
      </w:r>
      <w:r w:rsidRPr="00030AF4">
        <w:rPr>
          <w:rFonts w:ascii="PT Astra Sans" w:hAnsi="PT Astra Sans"/>
        </w:rPr>
        <w:t>астоящее решение на официальном сайте Администрации Белозерского муниципального округа в информационно-телекоммуникационной сети «Интернет».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Председатель Думы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Белозерского муниципального округа                        </w:t>
      </w:r>
      <w:r>
        <w:rPr>
          <w:rFonts w:ascii="PT Astra Sans" w:hAnsi="PT Astra Sans"/>
        </w:rPr>
        <w:t xml:space="preserve">           </w:t>
      </w:r>
      <w:r w:rsidRPr="00030AF4">
        <w:rPr>
          <w:rFonts w:ascii="PT Astra Sans" w:hAnsi="PT Astra Sans"/>
        </w:rPr>
        <w:t xml:space="preserve">                           П.А. Макаров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4C0A2B" w:rsidRPr="00030AF4" w:rsidRDefault="004C0A2B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Глава 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Белозерского </w:t>
      </w:r>
      <w:r>
        <w:rPr>
          <w:rFonts w:ascii="PT Astra Sans" w:hAnsi="PT Astra Sans"/>
        </w:rPr>
        <w:t>муниципального округа</w:t>
      </w:r>
      <w:r w:rsidRPr="00030AF4">
        <w:rPr>
          <w:rFonts w:ascii="PT Astra Sans" w:hAnsi="PT Astra Sans"/>
        </w:rPr>
        <w:t xml:space="preserve">                  </w:t>
      </w:r>
      <w:r>
        <w:rPr>
          <w:rFonts w:ascii="PT Astra Sans" w:hAnsi="PT Astra Sans"/>
        </w:rPr>
        <w:t xml:space="preserve">                 </w:t>
      </w:r>
      <w:r w:rsidRPr="00030AF4">
        <w:rPr>
          <w:rFonts w:ascii="PT Astra Sans" w:hAnsi="PT Astra Sans"/>
        </w:rPr>
        <w:t xml:space="preserve">                           А.В. Завьялов</w:t>
      </w:r>
    </w:p>
    <w:p w:rsidR="007E29F6" w:rsidRDefault="007E29F6" w:rsidP="007E29F6">
      <w:pPr>
        <w:jc w:val="both"/>
        <w:rPr>
          <w:rFonts w:ascii="PT Astra Sans" w:hAnsi="PT Astra Sans"/>
          <w:sz w:val="20"/>
          <w:szCs w:val="20"/>
        </w:rPr>
        <w:sectPr w:rsidR="007E29F6" w:rsidSect="004C0A2B">
          <w:pgSz w:w="11906" w:h="16838"/>
          <w:pgMar w:top="1134" w:right="1134" w:bottom="993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039"/>
      </w:tblGrid>
      <w:tr w:rsidR="008D7557" w:rsidTr="00A35D77">
        <w:tc>
          <w:tcPr>
            <w:tcW w:w="9180" w:type="dxa"/>
            <w:shd w:val="clear" w:color="auto" w:fill="auto"/>
          </w:tcPr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</w:tcPr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>к решению Думы Белозерского муниципального округа Курганской области</w:t>
            </w:r>
          </w:p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от </w:t>
            </w:r>
            <w:r w:rsidR="004C0A2B">
              <w:rPr>
                <w:rFonts w:ascii="PT Astra Sans" w:hAnsi="PT Astra Sans"/>
                <w:sz w:val="20"/>
                <w:szCs w:val="20"/>
              </w:rPr>
              <w:t xml:space="preserve">23 декабря 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2022 года </w:t>
            </w:r>
            <w:r w:rsidR="00920BB5">
              <w:rPr>
                <w:rFonts w:ascii="PT Astra Sans" w:hAnsi="PT Astra Sans"/>
                <w:sz w:val="20"/>
                <w:szCs w:val="20"/>
              </w:rPr>
              <w:t xml:space="preserve">№ </w:t>
            </w:r>
            <w:r w:rsidR="004C0A2B">
              <w:rPr>
                <w:rFonts w:ascii="PT Astra Sans" w:hAnsi="PT Astra Sans"/>
                <w:sz w:val="20"/>
                <w:szCs w:val="20"/>
              </w:rPr>
              <w:t>322</w:t>
            </w:r>
            <w:bookmarkStart w:id="0" w:name="_GoBack"/>
            <w:bookmarkEnd w:id="0"/>
          </w:p>
          <w:p w:rsidR="008D7557" w:rsidRPr="00A70F82" w:rsidRDefault="008D7557" w:rsidP="00920B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>«О принятии имущества из Белозерского района Курганской области в муниципальную собственность Белозерского муниципального округа Курганской области»</w:t>
            </w:r>
          </w:p>
        </w:tc>
      </w:tr>
    </w:tbl>
    <w:p w:rsidR="008D7557" w:rsidRDefault="008D7557" w:rsidP="008D7557">
      <w:pPr>
        <w:jc w:val="both"/>
        <w:rPr>
          <w:rFonts w:ascii="PT Astra Sans" w:hAnsi="PT Astra Sans"/>
        </w:rPr>
      </w:pPr>
    </w:p>
    <w:p w:rsidR="008D7557" w:rsidRPr="00A43AE0" w:rsidRDefault="008D7557" w:rsidP="008D7557">
      <w:pPr>
        <w:jc w:val="both"/>
        <w:rPr>
          <w:rFonts w:ascii="PT Astra Sans" w:hAnsi="PT Astra Sans"/>
        </w:rPr>
      </w:pPr>
    </w:p>
    <w:p w:rsidR="008D7557" w:rsidRPr="00A43AE0" w:rsidRDefault="008D7557" w:rsidP="008D7557">
      <w:pPr>
        <w:jc w:val="both"/>
        <w:rPr>
          <w:rFonts w:ascii="PT Astra Sans" w:hAnsi="PT Astra Sans"/>
        </w:rPr>
      </w:pPr>
    </w:p>
    <w:p w:rsidR="008D7557" w:rsidRPr="00554706" w:rsidRDefault="004C0A2B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>ПЕРЕЧЕНЬ</w:t>
      </w:r>
    </w:p>
    <w:p w:rsidR="008D7557" w:rsidRPr="00554706" w:rsidRDefault="008D7557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 xml:space="preserve">имущества, передаваемого в собственность муниципального образования </w:t>
      </w:r>
    </w:p>
    <w:p w:rsidR="007E29F6" w:rsidRDefault="008D7557" w:rsidP="008D7557">
      <w:pPr>
        <w:jc w:val="center"/>
        <w:rPr>
          <w:rFonts w:ascii="PT Astra Sans" w:hAnsi="PT Astra Sans"/>
        </w:rPr>
      </w:pPr>
      <w:r w:rsidRPr="00554706">
        <w:rPr>
          <w:rFonts w:ascii="PT Astra Sans" w:hAnsi="PT Astra Sans"/>
          <w:b/>
        </w:rPr>
        <w:t>Белозерского муниципального округа Курганской области</w:t>
      </w:r>
    </w:p>
    <w:p w:rsidR="007E29F6" w:rsidRPr="00A43AE0" w:rsidRDefault="007E29F6" w:rsidP="007E29F6">
      <w:pPr>
        <w:jc w:val="center"/>
        <w:rPr>
          <w:rFonts w:ascii="PT Astra Sans" w:hAnsi="PT Astra Sans"/>
        </w:rPr>
      </w:pPr>
    </w:p>
    <w:p w:rsidR="00257955" w:rsidRDefault="00257955" w:rsidP="000A2443">
      <w:pPr>
        <w:jc w:val="center"/>
        <w:rPr>
          <w:rFonts w:ascii="PT Astra Sans" w:hAnsi="PT Astra Sans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410"/>
        <w:gridCol w:w="1701"/>
        <w:gridCol w:w="2126"/>
        <w:gridCol w:w="1417"/>
        <w:gridCol w:w="1418"/>
        <w:gridCol w:w="1276"/>
        <w:gridCol w:w="1842"/>
      </w:tblGrid>
      <w:tr w:rsidR="00B8725F" w:rsidRPr="004C0A2B" w:rsidTr="004C0A2B">
        <w:trPr>
          <w:trHeight w:val="619"/>
        </w:trPr>
        <w:tc>
          <w:tcPr>
            <w:tcW w:w="709" w:type="dxa"/>
          </w:tcPr>
          <w:p w:rsidR="00B8725F" w:rsidRPr="004C0A2B" w:rsidRDefault="00B8725F" w:rsidP="0000519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sz w:val="22"/>
                <w:szCs w:val="22"/>
              </w:rPr>
            </w:pPr>
            <w:r w:rsidRPr="004C0A2B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C0A2B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</w:t>
            </w:r>
            <w:proofErr w:type="gramEnd"/>
            <w:r w:rsidRPr="004C0A2B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43" w:type="dxa"/>
          </w:tcPr>
          <w:p w:rsidR="00B8725F" w:rsidRPr="004C0A2B" w:rsidRDefault="00B8725F" w:rsidP="00B8725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4C0A2B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Наименование</w:t>
            </w:r>
          </w:p>
          <w:p w:rsidR="00B8725F" w:rsidRPr="004C0A2B" w:rsidRDefault="00B8725F" w:rsidP="00B8725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4C0A2B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имущества</w:t>
            </w:r>
          </w:p>
        </w:tc>
        <w:tc>
          <w:tcPr>
            <w:tcW w:w="2410" w:type="dxa"/>
          </w:tcPr>
          <w:p w:rsidR="00B8725F" w:rsidRPr="004C0A2B" w:rsidRDefault="00B8725F" w:rsidP="00B8725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4C0A2B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Адрес (местоположение)</w:t>
            </w:r>
          </w:p>
          <w:p w:rsidR="00B8725F" w:rsidRPr="004C0A2B" w:rsidRDefault="00B8725F" w:rsidP="00B8725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4C0A2B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имущества)</w:t>
            </w:r>
          </w:p>
        </w:tc>
        <w:tc>
          <w:tcPr>
            <w:tcW w:w="1701" w:type="dxa"/>
          </w:tcPr>
          <w:p w:rsidR="00B8725F" w:rsidRPr="004C0A2B" w:rsidRDefault="00B8725F" w:rsidP="004C0A2B">
            <w:pPr>
              <w:spacing w:before="100" w:beforeAutospacing="1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4C0A2B">
              <w:rPr>
                <w:rFonts w:ascii="PT Astra Sans" w:hAnsi="PT Astra Sans" w:cs="Liberation Serif"/>
                <w:bCs/>
                <w:sz w:val="22"/>
                <w:szCs w:val="22"/>
              </w:rPr>
              <w:t>Основные характеристики имущества (площадь/ протяженность)</w:t>
            </w:r>
          </w:p>
        </w:tc>
        <w:tc>
          <w:tcPr>
            <w:tcW w:w="2126" w:type="dxa"/>
          </w:tcPr>
          <w:p w:rsidR="00B8725F" w:rsidRPr="004C0A2B" w:rsidRDefault="00B8725F" w:rsidP="00B8725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4C0A2B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417" w:type="dxa"/>
          </w:tcPr>
          <w:p w:rsidR="00B8725F" w:rsidRPr="004C0A2B" w:rsidRDefault="00B8725F" w:rsidP="00B8725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4C0A2B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Дата, номер регистрации</w:t>
            </w:r>
          </w:p>
        </w:tc>
        <w:tc>
          <w:tcPr>
            <w:tcW w:w="1418" w:type="dxa"/>
          </w:tcPr>
          <w:p w:rsidR="00B8725F" w:rsidRPr="004C0A2B" w:rsidRDefault="00B8725F" w:rsidP="00B8725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4C0A2B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Балансовая стоимость, рублей</w:t>
            </w:r>
          </w:p>
        </w:tc>
        <w:tc>
          <w:tcPr>
            <w:tcW w:w="1276" w:type="dxa"/>
          </w:tcPr>
          <w:p w:rsidR="00B8725F" w:rsidRPr="004C0A2B" w:rsidRDefault="00B8725F" w:rsidP="00B8725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4C0A2B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Остаточная стоимость, рублей</w:t>
            </w:r>
          </w:p>
        </w:tc>
        <w:tc>
          <w:tcPr>
            <w:tcW w:w="1842" w:type="dxa"/>
          </w:tcPr>
          <w:p w:rsidR="00B8725F" w:rsidRPr="004C0A2B" w:rsidRDefault="00B8725F" w:rsidP="00B8725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4C0A2B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Примечание, </w:t>
            </w:r>
            <w:proofErr w:type="spellStart"/>
            <w:proofErr w:type="gramStart"/>
            <w:r w:rsidRPr="004C0A2B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правообладат</w:t>
            </w:r>
            <w:proofErr w:type="spellEnd"/>
            <w:r w:rsidRPr="004C0A2B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 ель</w:t>
            </w:r>
            <w:proofErr w:type="gramEnd"/>
          </w:p>
        </w:tc>
      </w:tr>
      <w:tr w:rsidR="00B8725F" w:rsidRPr="001909FF" w:rsidTr="004C0A2B">
        <w:tc>
          <w:tcPr>
            <w:tcW w:w="709" w:type="dxa"/>
          </w:tcPr>
          <w:p w:rsidR="00B8725F" w:rsidRPr="00B8725F" w:rsidRDefault="00B8725F" w:rsidP="0000519F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B8725F">
              <w:rPr>
                <w:rFonts w:ascii="PT Astra Sans" w:hAnsi="PT Astra Sans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8725F" w:rsidRPr="00B8725F" w:rsidRDefault="00B8725F" w:rsidP="0000519F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B8725F">
              <w:rPr>
                <w:rFonts w:ascii="PT Astra Sans" w:hAnsi="PT Astra Sans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B8725F" w:rsidRPr="00B8725F" w:rsidRDefault="00B8725F" w:rsidP="0000519F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B8725F">
              <w:rPr>
                <w:rFonts w:ascii="PT Astra Sans" w:hAnsi="PT Astra Sans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8725F" w:rsidRPr="00B8725F" w:rsidRDefault="00B8725F" w:rsidP="0000519F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B8725F">
              <w:rPr>
                <w:rFonts w:ascii="PT Astra Sans" w:hAnsi="PT Astra Sans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B8725F" w:rsidRPr="00B8725F" w:rsidRDefault="00B8725F" w:rsidP="0000519F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B8725F">
              <w:rPr>
                <w:rFonts w:ascii="PT Astra Sans" w:hAnsi="PT Astra Sans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8725F" w:rsidRPr="00B8725F" w:rsidRDefault="00B8725F" w:rsidP="0000519F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B8725F">
              <w:rPr>
                <w:rFonts w:ascii="PT Astra Sans" w:hAnsi="PT Astra Sans"/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B8725F" w:rsidRPr="00B8725F" w:rsidRDefault="00B8725F" w:rsidP="0000519F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B8725F">
              <w:rPr>
                <w:rFonts w:ascii="PT Astra Sans" w:hAnsi="PT Astra Sans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B8725F" w:rsidRPr="00B8725F" w:rsidRDefault="00B8725F" w:rsidP="0000519F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B8725F">
              <w:rPr>
                <w:rFonts w:ascii="PT Astra Sans" w:hAnsi="PT Astra Sans"/>
                <w:b/>
                <w:sz w:val="22"/>
                <w:szCs w:val="22"/>
              </w:rPr>
              <w:t>8</w:t>
            </w:r>
          </w:p>
        </w:tc>
        <w:tc>
          <w:tcPr>
            <w:tcW w:w="1842" w:type="dxa"/>
          </w:tcPr>
          <w:p w:rsidR="00B8725F" w:rsidRPr="00B8725F" w:rsidRDefault="00B8725F" w:rsidP="0000519F">
            <w:pPr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B8725F">
              <w:rPr>
                <w:rFonts w:ascii="PT Astra Sans" w:hAnsi="PT Astra Sans"/>
                <w:b/>
                <w:sz w:val="22"/>
                <w:szCs w:val="22"/>
              </w:rPr>
              <w:t>9</w:t>
            </w:r>
          </w:p>
        </w:tc>
      </w:tr>
      <w:tr w:rsidR="00B8725F" w:rsidRPr="00320F44" w:rsidTr="004C0A2B">
        <w:tc>
          <w:tcPr>
            <w:tcW w:w="14742" w:type="dxa"/>
            <w:gridSpan w:val="9"/>
          </w:tcPr>
          <w:p w:rsidR="00B8725F" w:rsidRPr="00320F44" w:rsidRDefault="00B8725F" w:rsidP="0000519F">
            <w:pPr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Подраздел недвижимое имущество, сооружения</w:t>
            </w:r>
          </w:p>
        </w:tc>
      </w:tr>
      <w:tr w:rsidR="00B8725F" w:rsidRPr="001D7766" w:rsidTr="004C0A2B">
        <w:tc>
          <w:tcPr>
            <w:tcW w:w="709" w:type="dxa"/>
          </w:tcPr>
          <w:p w:rsidR="00B8725F" w:rsidRPr="00320F44" w:rsidRDefault="00B8725F" w:rsidP="0000519F">
            <w:pPr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B8725F" w:rsidRPr="00320F44" w:rsidRDefault="00B8725F" w:rsidP="0000519F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Здание</w:t>
            </w:r>
          </w:p>
        </w:tc>
        <w:tc>
          <w:tcPr>
            <w:tcW w:w="2410" w:type="dxa"/>
          </w:tcPr>
          <w:p w:rsidR="00B8725F" w:rsidRDefault="00B8725F" w:rsidP="0000519F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</w:p>
          <w:p w:rsidR="00B8725F" w:rsidRDefault="00B8725F" w:rsidP="00B8725F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с. Белозерское, </w:t>
            </w:r>
          </w:p>
          <w:p w:rsidR="00B8725F" w:rsidRPr="00320F44" w:rsidRDefault="00B8725F" w:rsidP="00B8725F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ул. Карла Маркса, д. 36г</w:t>
            </w:r>
          </w:p>
        </w:tc>
        <w:tc>
          <w:tcPr>
            <w:tcW w:w="1701" w:type="dxa"/>
          </w:tcPr>
          <w:p w:rsidR="00B8725F" w:rsidRPr="00320F44" w:rsidRDefault="00B8725F" w:rsidP="0000519F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B8725F">
              <w:rPr>
                <w:rFonts w:ascii="PT Astra Sans" w:hAnsi="PT Astra Sans"/>
                <w:bCs/>
                <w:sz w:val="22"/>
                <w:szCs w:val="22"/>
              </w:rPr>
              <w:t>331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320F44">
              <w:rPr>
                <w:rFonts w:ascii="PT Astra Sans" w:hAnsi="PT Astra Sans"/>
                <w:bCs/>
                <w:sz w:val="22"/>
                <w:szCs w:val="22"/>
              </w:rPr>
              <w:t>кв. м</w:t>
            </w:r>
          </w:p>
        </w:tc>
        <w:tc>
          <w:tcPr>
            <w:tcW w:w="2126" w:type="dxa"/>
          </w:tcPr>
          <w:p w:rsidR="00B8725F" w:rsidRPr="00320F44" w:rsidRDefault="00B8725F" w:rsidP="0000519F">
            <w:pPr>
              <w:rPr>
                <w:rFonts w:ascii="PT Astra Sans" w:hAnsi="PT Astra Sans"/>
                <w:sz w:val="22"/>
                <w:szCs w:val="22"/>
              </w:rPr>
            </w:pPr>
            <w:r w:rsidRPr="00B8725F">
              <w:rPr>
                <w:rFonts w:ascii="PT Astra Sans" w:hAnsi="PT Astra Sans"/>
                <w:bCs/>
                <w:sz w:val="22"/>
                <w:szCs w:val="22"/>
              </w:rPr>
              <w:t>45:02:040101:565</w:t>
            </w:r>
          </w:p>
        </w:tc>
        <w:tc>
          <w:tcPr>
            <w:tcW w:w="1417" w:type="dxa"/>
          </w:tcPr>
          <w:p w:rsidR="00B8725F" w:rsidRPr="00320F44" w:rsidRDefault="00B8725F" w:rsidP="0000519F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725F" w:rsidRPr="00320F44" w:rsidRDefault="00B8725F" w:rsidP="0000519F">
            <w:pPr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67723,50</w:t>
            </w:r>
          </w:p>
        </w:tc>
        <w:tc>
          <w:tcPr>
            <w:tcW w:w="1276" w:type="dxa"/>
          </w:tcPr>
          <w:p w:rsidR="00B8725F" w:rsidRPr="00320F44" w:rsidRDefault="00B8725F" w:rsidP="0000519F">
            <w:pPr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B8725F" w:rsidRPr="001D7766" w:rsidRDefault="00B8725F" w:rsidP="0000519F">
            <w:pPr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Белозерский район</w:t>
            </w:r>
          </w:p>
        </w:tc>
      </w:tr>
    </w:tbl>
    <w:p w:rsidR="00901CF8" w:rsidRDefault="00901CF8" w:rsidP="004C0A2B">
      <w:pPr>
        <w:jc w:val="center"/>
        <w:rPr>
          <w:rFonts w:ascii="PT Astra Sans" w:hAnsi="PT Astra Sans"/>
        </w:rPr>
      </w:pPr>
    </w:p>
    <w:sectPr w:rsidR="00901CF8" w:rsidSect="003D0E94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EA"/>
    <w:rsid w:val="00006AD7"/>
    <w:rsid w:val="00056A41"/>
    <w:rsid w:val="00061AD9"/>
    <w:rsid w:val="0009689D"/>
    <w:rsid w:val="000A2443"/>
    <w:rsid w:val="000A3B34"/>
    <w:rsid w:val="000F7DD3"/>
    <w:rsid w:val="001029A5"/>
    <w:rsid w:val="00174EB4"/>
    <w:rsid w:val="0017648E"/>
    <w:rsid w:val="001909FF"/>
    <w:rsid w:val="001D1CE9"/>
    <w:rsid w:val="001D7024"/>
    <w:rsid w:val="001D7766"/>
    <w:rsid w:val="002052B3"/>
    <w:rsid w:val="00213E1E"/>
    <w:rsid w:val="00257955"/>
    <w:rsid w:val="0027301D"/>
    <w:rsid w:val="00276862"/>
    <w:rsid w:val="002866C9"/>
    <w:rsid w:val="002B4068"/>
    <w:rsid w:val="002C08E8"/>
    <w:rsid w:val="002C3AF5"/>
    <w:rsid w:val="002D361B"/>
    <w:rsid w:val="002E11BF"/>
    <w:rsid w:val="002E7CAA"/>
    <w:rsid w:val="00320EF7"/>
    <w:rsid w:val="00320F44"/>
    <w:rsid w:val="00360E96"/>
    <w:rsid w:val="0036752A"/>
    <w:rsid w:val="00376F90"/>
    <w:rsid w:val="003A5B99"/>
    <w:rsid w:val="003D0E94"/>
    <w:rsid w:val="003D572C"/>
    <w:rsid w:val="003F3F03"/>
    <w:rsid w:val="004259D1"/>
    <w:rsid w:val="004361BF"/>
    <w:rsid w:val="0044418A"/>
    <w:rsid w:val="00484B8A"/>
    <w:rsid w:val="004C0A2B"/>
    <w:rsid w:val="004C117E"/>
    <w:rsid w:val="004C6285"/>
    <w:rsid w:val="005256B0"/>
    <w:rsid w:val="005427B0"/>
    <w:rsid w:val="00547EAD"/>
    <w:rsid w:val="00551CF2"/>
    <w:rsid w:val="00566309"/>
    <w:rsid w:val="005848A5"/>
    <w:rsid w:val="00592F49"/>
    <w:rsid w:val="005A1B8F"/>
    <w:rsid w:val="005A7D9A"/>
    <w:rsid w:val="005C37D6"/>
    <w:rsid w:val="005C5EC8"/>
    <w:rsid w:val="005D2368"/>
    <w:rsid w:val="005E4CC1"/>
    <w:rsid w:val="005F16F8"/>
    <w:rsid w:val="005F506F"/>
    <w:rsid w:val="00624D98"/>
    <w:rsid w:val="006540AC"/>
    <w:rsid w:val="00660381"/>
    <w:rsid w:val="0066280E"/>
    <w:rsid w:val="0066323A"/>
    <w:rsid w:val="00687563"/>
    <w:rsid w:val="006A30A1"/>
    <w:rsid w:val="006A33ED"/>
    <w:rsid w:val="006E161B"/>
    <w:rsid w:val="006E3B52"/>
    <w:rsid w:val="006E6839"/>
    <w:rsid w:val="006F005F"/>
    <w:rsid w:val="0071433D"/>
    <w:rsid w:val="00721034"/>
    <w:rsid w:val="00725B56"/>
    <w:rsid w:val="00743F7B"/>
    <w:rsid w:val="00746A13"/>
    <w:rsid w:val="007C2028"/>
    <w:rsid w:val="007C2BBC"/>
    <w:rsid w:val="007D4BAC"/>
    <w:rsid w:val="007E208B"/>
    <w:rsid w:val="007E29F6"/>
    <w:rsid w:val="00823162"/>
    <w:rsid w:val="00847DF2"/>
    <w:rsid w:val="00864430"/>
    <w:rsid w:val="008744D3"/>
    <w:rsid w:val="008848BE"/>
    <w:rsid w:val="00885C3A"/>
    <w:rsid w:val="008B72C6"/>
    <w:rsid w:val="008D5E84"/>
    <w:rsid w:val="008D6D84"/>
    <w:rsid w:val="008D7557"/>
    <w:rsid w:val="00901CF8"/>
    <w:rsid w:val="00920BB5"/>
    <w:rsid w:val="0094036E"/>
    <w:rsid w:val="00946FE0"/>
    <w:rsid w:val="00951EEA"/>
    <w:rsid w:val="009779F2"/>
    <w:rsid w:val="00996C76"/>
    <w:rsid w:val="00A35D77"/>
    <w:rsid w:val="00A70917"/>
    <w:rsid w:val="00A73799"/>
    <w:rsid w:val="00A81EF7"/>
    <w:rsid w:val="00A84DF0"/>
    <w:rsid w:val="00A90EDD"/>
    <w:rsid w:val="00AB40E7"/>
    <w:rsid w:val="00AE4D1D"/>
    <w:rsid w:val="00B37995"/>
    <w:rsid w:val="00B62697"/>
    <w:rsid w:val="00B62A58"/>
    <w:rsid w:val="00B8725F"/>
    <w:rsid w:val="00B936FD"/>
    <w:rsid w:val="00BA5674"/>
    <w:rsid w:val="00BD01D0"/>
    <w:rsid w:val="00BD390E"/>
    <w:rsid w:val="00BE22EA"/>
    <w:rsid w:val="00C0239D"/>
    <w:rsid w:val="00C46D76"/>
    <w:rsid w:val="00C53ECE"/>
    <w:rsid w:val="00C61AF9"/>
    <w:rsid w:val="00C67F39"/>
    <w:rsid w:val="00C76259"/>
    <w:rsid w:val="00C95C72"/>
    <w:rsid w:val="00CA13A9"/>
    <w:rsid w:val="00CD477A"/>
    <w:rsid w:val="00CD6A51"/>
    <w:rsid w:val="00D222D2"/>
    <w:rsid w:val="00D43502"/>
    <w:rsid w:val="00D55B20"/>
    <w:rsid w:val="00D914DC"/>
    <w:rsid w:val="00D9657B"/>
    <w:rsid w:val="00DA376D"/>
    <w:rsid w:val="00DC29B4"/>
    <w:rsid w:val="00DE7FBD"/>
    <w:rsid w:val="00E10ADB"/>
    <w:rsid w:val="00E120F9"/>
    <w:rsid w:val="00E46B63"/>
    <w:rsid w:val="00E46B80"/>
    <w:rsid w:val="00E524B2"/>
    <w:rsid w:val="00E66064"/>
    <w:rsid w:val="00E81DCC"/>
    <w:rsid w:val="00EA4D3A"/>
    <w:rsid w:val="00EB5952"/>
    <w:rsid w:val="00ED0517"/>
    <w:rsid w:val="00F0419D"/>
    <w:rsid w:val="00F172B5"/>
    <w:rsid w:val="00F25BD9"/>
    <w:rsid w:val="00F6472F"/>
    <w:rsid w:val="00F7086E"/>
    <w:rsid w:val="00F72C74"/>
    <w:rsid w:val="00F76348"/>
    <w:rsid w:val="00F93590"/>
    <w:rsid w:val="00F95D78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C3CA-3F01-4ACD-B7BE-D6087CA2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11</cp:revision>
  <cp:lastPrinted>2022-12-20T07:30:00Z</cp:lastPrinted>
  <dcterms:created xsi:type="dcterms:W3CDTF">2022-11-08T06:13:00Z</dcterms:created>
  <dcterms:modified xsi:type="dcterms:W3CDTF">2022-12-28T10:51:00Z</dcterms:modified>
</cp:coreProperties>
</file>