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F9" w:rsidRPr="00C61907" w:rsidRDefault="009E72F9" w:rsidP="00BA5A2D">
      <w:pPr>
        <w:keepNext/>
        <w:autoSpaceDE w:val="0"/>
        <w:autoSpaceDN w:val="0"/>
        <w:jc w:val="center"/>
        <w:outlineLvl w:val="0"/>
        <w:rPr>
          <w:rFonts w:ascii="Times New Roman" w:hAnsi="Times New Roman" w:cs="Times New Roman"/>
          <w:b/>
          <w:bCs/>
          <w:caps/>
          <w:color w:val="auto"/>
          <w:sz w:val="28"/>
          <w:szCs w:val="28"/>
        </w:rPr>
      </w:pPr>
      <w:bookmarkStart w:id="0" w:name="bookmark1"/>
      <w:r>
        <w:rPr>
          <w:rFonts w:ascii="Times New Roman" w:hAnsi="Times New Roman" w:cs="Times New Roman"/>
          <w:b/>
          <w:bCs/>
          <w:caps/>
          <w:color w:val="auto"/>
          <w:sz w:val="28"/>
          <w:szCs w:val="28"/>
        </w:rPr>
        <w:t xml:space="preserve">Глава </w:t>
      </w:r>
      <w:r w:rsidRPr="00C61907">
        <w:rPr>
          <w:rFonts w:ascii="Times New Roman" w:hAnsi="Times New Roman" w:cs="Times New Roman"/>
          <w:b/>
          <w:bCs/>
          <w:caps/>
          <w:color w:val="auto"/>
          <w:sz w:val="28"/>
          <w:szCs w:val="28"/>
        </w:rPr>
        <w:t xml:space="preserve"> Белозерского района</w:t>
      </w:r>
    </w:p>
    <w:p w:rsidR="009E72F9" w:rsidRPr="00C61907" w:rsidRDefault="009E72F9" w:rsidP="00F23F94">
      <w:pPr>
        <w:jc w:val="center"/>
        <w:rPr>
          <w:rFonts w:ascii="Times New Roman" w:hAnsi="Times New Roman" w:cs="Times New Roman"/>
          <w:b/>
          <w:bCs/>
          <w:caps/>
          <w:color w:val="auto"/>
          <w:sz w:val="28"/>
          <w:szCs w:val="28"/>
        </w:rPr>
      </w:pPr>
      <w:r w:rsidRPr="00C61907">
        <w:rPr>
          <w:rFonts w:ascii="Times New Roman" w:hAnsi="Times New Roman" w:cs="Times New Roman"/>
          <w:b/>
          <w:bCs/>
          <w:caps/>
          <w:color w:val="auto"/>
          <w:sz w:val="28"/>
          <w:szCs w:val="28"/>
        </w:rPr>
        <w:t>Курганской области</w:t>
      </w:r>
    </w:p>
    <w:p w:rsidR="009E72F9" w:rsidRPr="00F23F94" w:rsidRDefault="009E72F9" w:rsidP="00F23F94">
      <w:pPr>
        <w:jc w:val="center"/>
        <w:rPr>
          <w:rFonts w:ascii="Times New Roman" w:hAnsi="Times New Roman" w:cs="Times New Roman"/>
          <w:b/>
          <w:bCs/>
          <w:caps/>
          <w:color w:val="auto"/>
          <w:sz w:val="28"/>
          <w:szCs w:val="28"/>
        </w:rPr>
      </w:pPr>
      <w:r w:rsidRPr="00F23F94">
        <w:rPr>
          <w:rFonts w:ascii="Times New Roman" w:hAnsi="Times New Roman" w:cs="Times New Roman"/>
          <w:b/>
          <w:bCs/>
          <w:caps/>
          <w:color w:val="auto"/>
          <w:sz w:val="28"/>
          <w:szCs w:val="28"/>
        </w:rPr>
        <w:t xml:space="preserve"> </w:t>
      </w:r>
    </w:p>
    <w:p w:rsidR="009E72F9" w:rsidRPr="00F23F94" w:rsidRDefault="009E72F9" w:rsidP="00F23F94">
      <w:pPr>
        <w:jc w:val="center"/>
        <w:rPr>
          <w:rFonts w:ascii="Times New Roman" w:hAnsi="Times New Roman" w:cs="Times New Roman"/>
          <w:color w:val="auto"/>
          <w:sz w:val="20"/>
          <w:szCs w:val="20"/>
        </w:rPr>
      </w:pPr>
    </w:p>
    <w:p w:rsidR="009E72F9" w:rsidRPr="00F23F94" w:rsidRDefault="009E72F9" w:rsidP="00F23F94">
      <w:pPr>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ПОСТАНОВЛЕНИЕ</w:t>
      </w:r>
    </w:p>
    <w:p w:rsidR="009E72F9" w:rsidRPr="00F23F94" w:rsidRDefault="009E72F9" w:rsidP="00F23F94">
      <w:pPr>
        <w:rPr>
          <w:rFonts w:ascii="Times New Roman" w:hAnsi="Times New Roman" w:cs="Times New Roman"/>
          <w:color w:val="auto"/>
          <w:sz w:val="28"/>
          <w:szCs w:val="28"/>
        </w:rPr>
      </w:pPr>
    </w:p>
    <w:p w:rsidR="009E72F9" w:rsidRPr="00F23F94" w:rsidRDefault="009E72F9" w:rsidP="00F23F94">
      <w:pPr>
        <w:rPr>
          <w:rFonts w:ascii="Times New Roman" w:hAnsi="Times New Roman" w:cs="Times New Roman"/>
          <w:color w:val="auto"/>
          <w:sz w:val="28"/>
          <w:szCs w:val="28"/>
        </w:rPr>
      </w:pPr>
      <w:r>
        <w:rPr>
          <w:rFonts w:ascii="Times New Roman" w:hAnsi="Times New Roman" w:cs="Times New Roman"/>
          <w:color w:val="auto"/>
          <w:sz w:val="28"/>
          <w:szCs w:val="28"/>
        </w:rPr>
        <w:t>от 31 декабря  2014 года     № 585</w:t>
      </w:r>
    </w:p>
    <w:p w:rsidR="009E72F9" w:rsidRPr="00F23F94" w:rsidRDefault="009E72F9" w:rsidP="00F23F94">
      <w:pPr>
        <w:rPr>
          <w:rFonts w:ascii="Times New Roman" w:hAnsi="Times New Roman" w:cs="Times New Roman"/>
          <w:color w:val="auto"/>
          <w:sz w:val="20"/>
          <w:szCs w:val="20"/>
        </w:rPr>
      </w:pPr>
      <w:r w:rsidRPr="00F23F94">
        <w:rPr>
          <w:rFonts w:ascii="Times New Roman" w:hAnsi="Times New Roman" w:cs="Times New Roman"/>
          <w:color w:val="auto"/>
          <w:sz w:val="28"/>
          <w:szCs w:val="28"/>
        </w:rPr>
        <w:t xml:space="preserve">          </w:t>
      </w:r>
      <w:r w:rsidRPr="00F23F94">
        <w:rPr>
          <w:rFonts w:ascii="Times New Roman" w:hAnsi="Times New Roman" w:cs="Times New Roman"/>
          <w:color w:val="auto"/>
          <w:sz w:val="20"/>
          <w:szCs w:val="20"/>
        </w:rPr>
        <w:t>с. Белозерское</w:t>
      </w:r>
    </w:p>
    <w:p w:rsidR="009E72F9" w:rsidRPr="00F23F94" w:rsidRDefault="009E72F9" w:rsidP="00F23F94">
      <w:pPr>
        <w:rPr>
          <w:rFonts w:ascii="Times New Roman" w:hAnsi="Times New Roman" w:cs="Times New Roman"/>
          <w:color w:val="auto"/>
          <w:sz w:val="20"/>
          <w:szCs w:val="20"/>
        </w:rPr>
      </w:pPr>
    </w:p>
    <w:p w:rsidR="009E72F9" w:rsidRPr="00F23F94" w:rsidRDefault="009E72F9" w:rsidP="00F23F94">
      <w:pPr>
        <w:rPr>
          <w:rFonts w:ascii="Times New Roman" w:hAnsi="Times New Roman" w:cs="Times New Roman"/>
          <w:color w:val="auto"/>
          <w:sz w:val="28"/>
          <w:szCs w:val="28"/>
        </w:rPr>
      </w:pPr>
    </w:p>
    <w:p w:rsidR="009E72F9" w:rsidRPr="00F23F94" w:rsidRDefault="009E72F9" w:rsidP="00F23F94">
      <w:pPr>
        <w:rPr>
          <w:rFonts w:ascii="Times New Roman" w:hAnsi="Times New Roman" w:cs="Times New Roman"/>
          <w:color w:val="auto"/>
          <w:sz w:val="28"/>
          <w:szCs w:val="28"/>
        </w:rPr>
      </w:pPr>
    </w:p>
    <w:p w:rsidR="009E72F9" w:rsidRDefault="009E72F9" w:rsidP="00F23F94">
      <w:pPr>
        <w:jc w:val="center"/>
        <w:rPr>
          <w:rFonts w:ascii="Times New Roman" w:hAnsi="Times New Roman" w:cs="Times New Roman"/>
          <w:b/>
          <w:bCs/>
          <w:color w:val="auto"/>
          <w:sz w:val="28"/>
          <w:szCs w:val="28"/>
        </w:rPr>
      </w:pPr>
      <w:r w:rsidRPr="00F23F94">
        <w:rPr>
          <w:rFonts w:ascii="Times New Roman" w:hAnsi="Times New Roman" w:cs="Times New Roman"/>
          <w:b/>
          <w:bCs/>
          <w:color w:val="auto"/>
          <w:sz w:val="28"/>
          <w:szCs w:val="28"/>
        </w:rPr>
        <w:t xml:space="preserve">О </w:t>
      </w:r>
      <w:r>
        <w:rPr>
          <w:rFonts w:ascii="Times New Roman" w:hAnsi="Times New Roman" w:cs="Times New Roman"/>
          <w:b/>
          <w:bCs/>
          <w:color w:val="auto"/>
          <w:sz w:val="28"/>
          <w:szCs w:val="28"/>
        </w:rPr>
        <w:t xml:space="preserve">муниципальной программе Белозерского района </w:t>
      </w:r>
    </w:p>
    <w:p w:rsidR="009E72F9" w:rsidRDefault="009E72F9" w:rsidP="00F23F94">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«Противодействие незаконному обороту наркотиков»</w:t>
      </w:r>
    </w:p>
    <w:p w:rsidR="009E72F9" w:rsidRDefault="009E72F9" w:rsidP="00F23F94">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на 2015-2019 годы</w:t>
      </w:r>
    </w:p>
    <w:p w:rsidR="009E72F9" w:rsidRPr="00F23F94" w:rsidRDefault="009E72F9" w:rsidP="00F23F94">
      <w:pPr>
        <w:rPr>
          <w:rFonts w:ascii="Times New Roman" w:hAnsi="Times New Roman" w:cs="Times New Roman"/>
          <w:color w:val="auto"/>
          <w:sz w:val="28"/>
          <w:szCs w:val="28"/>
        </w:rPr>
      </w:pPr>
    </w:p>
    <w:bookmarkEnd w:id="0"/>
    <w:p w:rsidR="009E72F9" w:rsidRDefault="009E72F9" w:rsidP="00F23F94">
      <w:pPr>
        <w:pStyle w:val="BodyText"/>
        <w:shd w:val="clear" w:color="auto" w:fill="auto"/>
        <w:spacing w:line="274" w:lineRule="exact"/>
        <w:ind w:right="20"/>
        <w:jc w:val="both"/>
      </w:pPr>
    </w:p>
    <w:p w:rsidR="009E72F9" w:rsidRDefault="009E72F9" w:rsidP="00BD7B77">
      <w:pPr>
        <w:ind w:firstLine="708"/>
        <w:jc w:val="both"/>
        <w:rPr>
          <w:rFonts w:ascii="Times New Roman" w:hAnsi="Times New Roman" w:cs="Times New Roman"/>
          <w:sz w:val="28"/>
          <w:szCs w:val="28"/>
        </w:rPr>
      </w:pPr>
      <w:r w:rsidRPr="00626362">
        <w:rPr>
          <w:rFonts w:ascii="Times New Roman" w:hAnsi="Times New Roman" w:cs="Times New Roman"/>
          <w:sz w:val="28"/>
          <w:szCs w:val="28"/>
        </w:rPr>
        <w:t xml:space="preserve">В соответствии с постановлением Правительства Курганской области </w:t>
      </w:r>
      <w:r w:rsidRPr="006D05BE">
        <w:rPr>
          <w:rFonts w:ascii="Times New Roman" w:hAnsi="Times New Roman" w:cs="Times New Roman"/>
          <w:color w:val="auto"/>
          <w:sz w:val="28"/>
          <w:szCs w:val="28"/>
        </w:rPr>
        <w:t xml:space="preserve">от 14.10.2013 г. </w:t>
      </w:r>
      <w:r>
        <w:rPr>
          <w:rFonts w:ascii="Times New Roman" w:hAnsi="Times New Roman" w:cs="Times New Roman"/>
          <w:sz w:val="28"/>
          <w:szCs w:val="28"/>
        </w:rPr>
        <w:t xml:space="preserve">№ 482 «О государственной программе  Курганской области </w:t>
      </w:r>
      <w:r w:rsidRPr="00626362">
        <w:rPr>
          <w:rFonts w:ascii="Times New Roman" w:hAnsi="Times New Roman" w:cs="Times New Roman"/>
          <w:sz w:val="28"/>
          <w:szCs w:val="28"/>
        </w:rPr>
        <w:t xml:space="preserve"> </w:t>
      </w:r>
      <w:r w:rsidRPr="00BD7B77">
        <w:rPr>
          <w:rFonts w:ascii="Times New Roman" w:hAnsi="Times New Roman" w:cs="Times New Roman"/>
          <w:bCs/>
          <w:color w:val="auto"/>
          <w:sz w:val="28"/>
          <w:szCs w:val="28"/>
        </w:rPr>
        <w:t>«Противодействие незаконному обороту наркотиков</w:t>
      </w:r>
      <w:r>
        <w:rPr>
          <w:rFonts w:ascii="Times New Roman" w:hAnsi="Times New Roman" w:cs="Times New Roman"/>
          <w:bCs/>
          <w:color w:val="auto"/>
          <w:sz w:val="28"/>
          <w:szCs w:val="28"/>
        </w:rPr>
        <w:t xml:space="preserve">» на 2015-2019 годы </w:t>
      </w:r>
      <w:r w:rsidRPr="00626362">
        <w:rPr>
          <w:rFonts w:ascii="Times New Roman" w:hAnsi="Times New Roman" w:cs="Times New Roman"/>
          <w:sz w:val="28"/>
          <w:szCs w:val="28"/>
        </w:rPr>
        <w:t xml:space="preserve"> </w:t>
      </w:r>
    </w:p>
    <w:p w:rsidR="009E72F9" w:rsidRDefault="009E72F9" w:rsidP="00BD7B77">
      <w:pPr>
        <w:ind w:firstLine="708"/>
        <w:jc w:val="both"/>
        <w:rPr>
          <w:rFonts w:ascii="Times New Roman" w:hAnsi="Times New Roman" w:cs="Times New Roman"/>
          <w:sz w:val="28"/>
          <w:szCs w:val="28"/>
        </w:rPr>
      </w:pPr>
      <w:r>
        <w:rPr>
          <w:rFonts w:ascii="Times New Roman" w:hAnsi="Times New Roman" w:cs="Times New Roman"/>
          <w:sz w:val="28"/>
          <w:szCs w:val="28"/>
        </w:rPr>
        <w:t>ПОСТАНОВЛЯЮ</w:t>
      </w:r>
      <w:r w:rsidRPr="00626362">
        <w:rPr>
          <w:rFonts w:ascii="Times New Roman" w:hAnsi="Times New Roman" w:cs="Times New Roman"/>
          <w:sz w:val="28"/>
          <w:szCs w:val="28"/>
        </w:rPr>
        <w:t>:</w:t>
      </w:r>
    </w:p>
    <w:p w:rsidR="009E72F9" w:rsidRPr="00BD7B77" w:rsidRDefault="009E72F9" w:rsidP="00BD7B77">
      <w:pPr>
        <w:ind w:firstLine="708"/>
        <w:jc w:val="both"/>
        <w:rPr>
          <w:rFonts w:ascii="Times New Roman" w:hAnsi="Times New Roman" w:cs="Times New Roman"/>
          <w:bCs/>
          <w:color w:val="auto"/>
          <w:sz w:val="28"/>
          <w:szCs w:val="28"/>
        </w:rPr>
      </w:pPr>
    </w:p>
    <w:p w:rsidR="009E72F9" w:rsidRPr="00E31970" w:rsidRDefault="009E72F9" w:rsidP="00626362">
      <w:pPr>
        <w:pStyle w:val="BodyText"/>
        <w:shd w:val="clear" w:color="auto" w:fill="auto"/>
        <w:tabs>
          <w:tab w:val="left" w:pos="1010"/>
        </w:tabs>
        <w:spacing w:line="240" w:lineRule="auto"/>
        <w:ind w:right="20"/>
        <w:jc w:val="both"/>
        <w:rPr>
          <w:rFonts w:ascii="Times New Roman" w:hAnsi="Times New Roman"/>
          <w:sz w:val="28"/>
          <w:szCs w:val="28"/>
        </w:rPr>
      </w:pPr>
      <w:r>
        <w:rPr>
          <w:rFonts w:ascii="Times New Roman" w:hAnsi="Times New Roman"/>
          <w:sz w:val="28"/>
          <w:szCs w:val="28"/>
        </w:rPr>
        <w:t xml:space="preserve">         </w:t>
      </w:r>
      <w:r w:rsidRPr="00E31970">
        <w:rPr>
          <w:rFonts w:ascii="Times New Roman" w:hAnsi="Times New Roman"/>
          <w:sz w:val="28"/>
          <w:szCs w:val="28"/>
        </w:rPr>
        <w:t>1. Утвердить муниципальную программу Белозерского района «Противодействие незаконному обороту наркотиков» на 2015-2019 годы согласно приложению к настоящему постановлению.</w:t>
      </w:r>
    </w:p>
    <w:p w:rsidR="009E72F9" w:rsidRPr="00E31970" w:rsidRDefault="009E72F9" w:rsidP="00BA5A2D">
      <w:pPr>
        <w:tabs>
          <w:tab w:val="left" w:pos="5400"/>
        </w:tabs>
        <w:jc w:val="both"/>
        <w:rPr>
          <w:rFonts w:ascii="Times New Roman" w:hAnsi="Times New Roman" w:cs="Times New Roman"/>
          <w:color w:val="auto"/>
          <w:sz w:val="28"/>
          <w:szCs w:val="28"/>
        </w:rPr>
      </w:pPr>
      <w:r w:rsidRPr="00E31970">
        <w:rPr>
          <w:rFonts w:ascii="Times New Roman" w:hAnsi="Times New Roman" w:cs="Times New Roman"/>
          <w:sz w:val="28"/>
          <w:szCs w:val="28"/>
        </w:rPr>
        <w:t xml:space="preserve">         2. Признать у</w:t>
      </w:r>
      <w:r>
        <w:rPr>
          <w:rFonts w:ascii="Times New Roman" w:hAnsi="Times New Roman" w:cs="Times New Roman"/>
          <w:sz w:val="28"/>
          <w:szCs w:val="28"/>
        </w:rPr>
        <w:t>тратившим</w:t>
      </w:r>
      <w:r w:rsidRPr="00E31970">
        <w:rPr>
          <w:rFonts w:ascii="Times New Roman" w:hAnsi="Times New Roman" w:cs="Times New Roman"/>
          <w:sz w:val="28"/>
          <w:szCs w:val="28"/>
        </w:rPr>
        <w:t xml:space="preserve"> силу постановление Главы Белозерского района </w:t>
      </w:r>
      <w:r w:rsidRPr="006D05BE">
        <w:rPr>
          <w:rFonts w:ascii="Times New Roman" w:hAnsi="Times New Roman" w:cs="Times New Roman"/>
          <w:color w:val="auto"/>
          <w:sz w:val="28"/>
          <w:szCs w:val="28"/>
        </w:rPr>
        <w:t xml:space="preserve">от 09.03.2011г. №49 </w:t>
      </w:r>
      <w:r w:rsidRPr="00E31970">
        <w:rPr>
          <w:rFonts w:ascii="Times New Roman" w:hAnsi="Times New Roman" w:cs="Times New Roman"/>
          <w:sz w:val="28"/>
          <w:szCs w:val="28"/>
        </w:rPr>
        <w:t xml:space="preserve">«О целевой программе </w:t>
      </w:r>
      <w:r w:rsidRPr="00E31970">
        <w:rPr>
          <w:rFonts w:ascii="Times New Roman" w:hAnsi="Times New Roman" w:cs="Times New Roman"/>
          <w:color w:val="auto"/>
          <w:sz w:val="28"/>
          <w:szCs w:val="28"/>
        </w:rPr>
        <w:t xml:space="preserve"> </w:t>
      </w:r>
      <w:r w:rsidRPr="00E31970">
        <w:rPr>
          <w:rFonts w:ascii="Times New Roman" w:hAnsi="Times New Roman" w:cs="Times New Roman"/>
          <w:sz w:val="28"/>
          <w:szCs w:val="28"/>
        </w:rPr>
        <w:t>Белозерского</w:t>
      </w:r>
      <w:r w:rsidRPr="00E31970">
        <w:rPr>
          <w:rFonts w:ascii="Times New Roman" w:hAnsi="Times New Roman" w:cs="Times New Roman"/>
          <w:color w:val="auto"/>
          <w:sz w:val="28"/>
          <w:szCs w:val="28"/>
        </w:rPr>
        <w:t xml:space="preserve">                                                                             </w:t>
      </w:r>
      <w:r w:rsidRPr="00E31970">
        <w:rPr>
          <w:rFonts w:ascii="Times New Roman" w:hAnsi="Times New Roman" w:cs="Times New Roman"/>
          <w:sz w:val="28"/>
          <w:szCs w:val="28"/>
        </w:rPr>
        <w:t>района «Комплексные меры противодействия злоупотреблению наркотиками и их незаконно</w:t>
      </w:r>
      <w:r>
        <w:rPr>
          <w:rFonts w:ascii="Times New Roman" w:hAnsi="Times New Roman" w:cs="Times New Roman"/>
          <w:sz w:val="28"/>
          <w:szCs w:val="28"/>
        </w:rPr>
        <w:t>му обороту в Белозерском районе</w:t>
      </w:r>
      <w:r w:rsidRPr="00E31970">
        <w:rPr>
          <w:rFonts w:ascii="Times New Roman" w:hAnsi="Times New Roman" w:cs="Times New Roman"/>
          <w:sz w:val="28"/>
          <w:szCs w:val="28"/>
        </w:rPr>
        <w:t xml:space="preserve"> на 2011-2014 годы».</w:t>
      </w:r>
    </w:p>
    <w:p w:rsidR="009E72F9" w:rsidRDefault="009E72F9" w:rsidP="00626362">
      <w:pPr>
        <w:ind w:firstLine="700"/>
        <w:jc w:val="both"/>
        <w:rPr>
          <w:rFonts w:ascii="Times New Roman" w:hAnsi="Times New Roman" w:cs="Times New Roman"/>
          <w:sz w:val="28"/>
          <w:szCs w:val="28"/>
        </w:rPr>
      </w:pPr>
      <w:r>
        <w:rPr>
          <w:rFonts w:ascii="Times New Roman" w:hAnsi="Times New Roman" w:cs="Times New Roman"/>
          <w:sz w:val="28"/>
          <w:szCs w:val="28"/>
        </w:rPr>
        <w:t>3. Разместить данное постановление</w:t>
      </w:r>
      <w:r w:rsidRPr="00626362">
        <w:rPr>
          <w:rFonts w:ascii="Times New Roman" w:hAnsi="Times New Roman" w:cs="Times New Roman"/>
          <w:sz w:val="28"/>
          <w:szCs w:val="28"/>
        </w:rPr>
        <w:t xml:space="preserve"> на официальном сайте Администрации Белозерского района.</w:t>
      </w:r>
    </w:p>
    <w:p w:rsidR="009E72F9" w:rsidRDefault="009E72F9" w:rsidP="00626362">
      <w:pPr>
        <w:ind w:firstLine="700"/>
        <w:jc w:val="both"/>
        <w:rPr>
          <w:rFonts w:ascii="Times New Roman" w:hAnsi="Times New Roman" w:cs="Times New Roman"/>
          <w:sz w:val="28"/>
          <w:szCs w:val="28"/>
        </w:rPr>
      </w:pPr>
      <w:r>
        <w:rPr>
          <w:rFonts w:ascii="Times New Roman" w:hAnsi="Times New Roman" w:cs="Times New Roman"/>
          <w:sz w:val="28"/>
          <w:szCs w:val="28"/>
        </w:rPr>
        <w:t xml:space="preserve">4. </w:t>
      </w:r>
      <w:r w:rsidRPr="00626362">
        <w:rPr>
          <w:rFonts w:ascii="Times New Roman" w:hAnsi="Times New Roman" w:cs="Times New Roman"/>
          <w:sz w:val="28"/>
          <w:szCs w:val="28"/>
        </w:rPr>
        <w:t>Контроль за вып</w:t>
      </w:r>
      <w:r>
        <w:rPr>
          <w:rFonts w:ascii="Times New Roman" w:hAnsi="Times New Roman" w:cs="Times New Roman"/>
          <w:sz w:val="28"/>
          <w:szCs w:val="28"/>
        </w:rPr>
        <w:t>олнением настоящего постановления</w:t>
      </w:r>
      <w:r w:rsidRPr="00626362">
        <w:rPr>
          <w:rFonts w:ascii="Times New Roman" w:hAnsi="Times New Roman" w:cs="Times New Roman"/>
          <w:sz w:val="28"/>
          <w:szCs w:val="28"/>
        </w:rPr>
        <w:t xml:space="preserve"> возложить на заместителя Главы Белозерского района, начальника управления социальной политики Баязитову М.Л.</w:t>
      </w:r>
    </w:p>
    <w:p w:rsidR="009E72F9" w:rsidRDefault="009E72F9" w:rsidP="00626362">
      <w:pPr>
        <w:ind w:firstLine="700"/>
        <w:jc w:val="both"/>
        <w:rPr>
          <w:rFonts w:ascii="Times New Roman" w:hAnsi="Times New Roman" w:cs="Times New Roman"/>
          <w:sz w:val="28"/>
          <w:szCs w:val="28"/>
        </w:rPr>
      </w:pPr>
    </w:p>
    <w:p w:rsidR="009E72F9" w:rsidRDefault="009E72F9" w:rsidP="00626362">
      <w:pPr>
        <w:ind w:firstLine="700"/>
        <w:jc w:val="both"/>
        <w:rPr>
          <w:rFonts w:ascii="Times New Roman" w:hAnsi="Times New Roman" w:cs="Times New Roman"/>
          <w:sz w:val="28"/>
          <w:szCs w:val="28"/>
        </w:rPr>
      </w:pPr>
    </w:p>
    <w:p w:rsidR="009E72F9" w:rsidRDefault="009E72F9" w:rsidP="00626362">
      <w:pPr>
        <w:ind w:firstLine="700"/>
        <w:jc w:val="both"/>
        <w:rPr>
          <w:rFonts w:ascii="Times New Roman" w:hAnsi="Times New Roman" w:cs="Times New Roman"/>
          <w:sz w:val="28"/>
          <w:szCs w:val="28"/>
        </w:rPr>
      </w:pPr>
    </w:p>
    <w:p w:rsidR="009E72F9" w:rsidRPr="00626362" w:rsidRDefault="009E72F9" w:rsidP="00626362">
      <w:pPr>
        <w:jc w:val="both"/>
        <w:rPr>
          <w:rFonts w:ascii="Times New Roman" w:hAnsi="Times New Roman" w:cs="Times New Roman"/>
          <w:b/>
          <w:sz w:val="28"/>
          <w:szCs w:val="28"/>
        </w:rPr>
      </w:pPr>
      <w:r w:rsidRPr="00626362">
        <w:rPr>
          <w:rFonts w:ascii="Times New Roman" w:hAnsi="Times New Roman" w:cs="Times New Roman"/>
          <w:b/>
          <w:sz w:val="28"/>
          <w:szCs w:val="28"/>
        </w:rPr>
        <w:t xml:space="preserve">Глава Белозерского района                                                  </w:t>
      </w:r>
      <w:r>
        <w:rPr>
          <w:rFonts w:ascii="Times New Roman" w:hAnsi="Times New Roman" w:cs="Times New Roman"/>
          <w:b/>
          <w:sz w:val="28"/>
          <w:szCs w:val="28"/>
        </w:rPr>
        <w:t xml:space="preserve">          В.В. Терё</w:t>
      </w:r>
      <w:r w:rsidRPr="00626362">
        <w:rPr>
          <w:rFonts w:ascii="Times New Roman" w:hAnsi="Times New Roman" w:cs="Times New Roman"/>
          <w:b/>
          <w:sz w:val="28"/>
          <w:szCs w:val="28"/>
        </w:rPr>
        <w:t>хин</w:t>
      </w:r>
    </w:p>
    <w:p w:rsidR="009E72F9" w:rsidRPr="00626362" w:rsidRDefault="009E72F9" w:rsidP="00626362">
      <w:pPr>
        <w:pStyle w:val="BodyText"/>
        <w:shd w:val="clear" w:color="auto" w:fill="auto"/>
        <w:tabs>
          <w:tab w:val="left" w:pos="1038"/>
        </w:tabs>
        <w:spacing w:line="240" w:lineRule="auto"/>
        <w:ind w:left="360"/>
        <w:jc w:val="both"/>
        <w:rPr>
          <w:rFonts w:ascii="Times New Roman" w:hAnsi="Times New Roman"/>
          <w:sz w:val="28"/>
          <w:szCs w:val="28"/>
        </w:rPr>
      </w:pPr>
    </w:p>
    <w:p w:rsidR="009E72F9" w:rsidRDefault="009E72F9" w:rsidP="009C0BB0">
      <w:pPr>
        <w:pStyle w:val="BodyText"/>
        <w:shd w:val="clear" w:color="auto" w:fill="auto"/>
        <w:tabs>
          <w:tab w:val="left" w:pos="1120"/>
        </w:tabs>
        <w:spacing w:line="240" w:lineRule="auto"/>
        <w:ind w:right="20"/>
        <w:jc w:val="both"/>
        <w:rPr>
          <w:rFonts w:ascii="Times New Roman" w:hAnsi="Times New Roman"/>
        </w:rPr>
      </w:pPr>
    </w:p>
    <w:p w:rsidR="009E72F9" w:rsidRDefault="009E72F9" w:rsidP="009C0BB0">
      <w:pPr>
        <w:pStyle w:val="BodyText"/>
        <w:shd w:val="clear" w:color="auto" w:fill="auto"/>
        <w:tabs>
          <w:tab w:val="left" w:pos="1120"/>
        </w:tabs>
        <w:spacing w:line="240" w:lineRule="auto"/>
        <w:ind w:right="20"/>
        <w:jc w:val="both"/>
        <w:rPr>
          <w:rFonts w:ascii="Times New Roman" w:hAnsi="Times New Roman"/>
        </w:rPr>
      </w:pPr>
    </w:p>
    <w:p w:rsidR="009E72F9" w:rsidRDefault="009E72F9" w:rsidP="009C0BB0">
      <w:pPr>
        <w:pStyle w:val="BodyText"/>
        <w:shd w:val="clear" w:color="auto" w:fill="auto"/>
        <w:tabs>
          <w:tab w:val="left" w:pos="1120"/>
        </w:tabs>
        <w:spacing w:line="240" w:lineRule="auto"/>
        <w:ind w:right="20"/>
        <w:jc w:val="both"/>
        <w:rPr>
          <w:rFonts w:ascii="Times New Roman" w:hAnsi="Times New Roman"/>
        </w:rPr>
      </w:pPr>
    </w:p>
    <w:p w:rsidR="009E72F9" w:rsidRDefault="009E72F9" w:rsidP="009C0BB0">
      <w:pPr>
        <w:pStyle w:val="BodyText"/>
        <w:shd w:val="clear" w:color="auto" w:fill="auto"/>
        <w:tabs>
          <w:tab w:val="left" w:pos="1120"/>
        </w:tabs>
        <w:spacing w:line="240" w:lineRule="auto"/>
        <w:ind w:right="20"/>
        <w:jc w:val="both"/>
        <w:rPr>
          <w:rFonts w:ascii="Times New Roman" w:hAnsi="Times New Roman"/>
        </w:rPr>
      </w:pPr>
    </w:p>
    <w:p w:rsidR="009E72F9" w:rsidRDefault="009E72F9" w:rsidP="009C0BB0">
      <w:pPr>
        <w:pStyle w:val="BodyText"/>
        <w:shd w:val="clear" w:color="auto" w:fill="auto"/>
        <w:tabs>
          <w:tab w:val="left" w:pos="1120"/>
        </w:tabs>
        <w:spacing w:line="240" w:lineRule="auto"/>
        <w:ind w:right="20"/>
        <w:jc w:val="both"/>
        <w:rPr>
          <w:rFonts w:ascii="Times New Roman" w:hAnsi="Times New Roman"/>
        </w:rPr>
      </w:pPr>
    </w:p>
    <w:p w:rsidR="009E72F9" w:rsidRPr="00626362" w:rsidRDefault="009E72F9" w:rsidP="009C0BB0">
      <w:pPr>
        <w:pStyle w:val="BodyText"/>
        <w:shd w:val="clear" w:color="auto" w:fill="auto"/>
        <w:tabs>
          <w:tab w:val="left" w:pos="1120"/>
        </w:tabs>
        <w:spacing w:line="240" w:lineRule="auto"/>
        <w:ind w:right="20"/>
        <w:jc w:val="both"/>
        <w:rPr>
          <w:rFonts w:ascii="Times New Roman" w:hAnsi="Times New Roman"/>
        </w:rPr>
      </w:pPr>
    </w:p>
    <w:p w:rsidR="009E72F9" w:rsidRDefault="009E72F9" w:rsidP="00F23F94">
      <w:pPr>
        <w:framePr w:wrap="notBeside" w:vAnchor="text" w:hAnchor="text" w:xAlign="center" w:y="1"/>
        <w:jc w:val="center"/>
        <w:rPr>
          <w:color w:val="auto"/>
          <w:sz w:val="2"/>
          <w:szCs w:val="2"/>
        </w:rPr>
      </w:pPr>
    </w:p>
    <w:tbl>
      <w:tblPr>
        <w:tblW w:w="9673" w:type="dxa"/>
        <w:tblLook w:val="01E0"/>
      </w:tblPr>
      <w:tblGrid>
        <w:gridCol w:w="3224"/>
        <w:gridCol w:w="2160"/>
        <w:gridCol w:w="4289"/>
      </w:tblGrid>
      <w:tr w:rsidR="009E72F9" w:rsidRPr="00CF079C" w:rsidTr="00F02E90">
        <w:trPr>
          <w:trHeight w:val="1089"/>
        </w:trPr>
        <w:tc>
          <w:tcPr>
            <w:tcW w:w="3224" w:type="dxa"/>
          </w:tcPr>
          <w:p w:rsidR="009E72F9" w:rsidRPr="00CF079C" w:rsidRDefault="009E72F9" w:rsidP="00CF079C">
            <w:pPr>
              <w:rPr>
                <w:rFonts w:ascii="Times New Roman" w:hAnsi="Times New Roman" w:cs="Times New Roman"/>
                <w:color w:val="auto"/>
                <w:sz w:val="20"/>
                <w:szCs w:val="20"/>
              </w:rPr>
            </w:pPr>
          </w:p>
        </w:tc>
        <w:tc>
          <w:tcPr>
            <w:tcW w:w="2160" w:type="dxa"/>
          </w:tcPr>
          <w:p w:rsidR="009E72F9" w:rsidRPr="00CF079C" w:rsidRDefault="009E72F9" w:rsidP="00CF079C">
            <w:pPr>
              <w:rPr>
                <w:rFonts w:ascii="Times New Roman" w:hAnsi="Times New Roman" w:cs="Times New Roman"/>
                <w:color w:val="auto"/>
                <w:sz w:val="20"/>
                <w:szCs w:val="20"/>
              </w:rPr>
            </w:pPr>
          </w:p>
        </w:tc>
        <w:tc>
          <w:tcPr>
            <w:tcW w:w="4289" w:type="dxa"/>
          </w:tcPr>
          <w:p w:rsidR="009E72F9" w:rsidRPr="00CF079C" w:rsidRDefault="009E72F9" w:rsidP="00CF079C">
            <w:pPr>
              <w:rPr>
                <w:rFonts w:ascii="Times New Roman" w:hAnsi="Times New Roman" w:cs="Times New Roman"/>
                <w:color w:val="auto"/>
              </w:rPr>
            </w:pPr>
            <w:r w:rsidRPr="00CF079C">
              <w:rPr>
                <w:rFonts w:ascii="Times New Roman" w:hAnsi="Times New Roman" w:cs="Times New Roman"/>
                <w:color w:val="auto"/>
                <w:sz w:val="22"/>
                <w:szCs w:val="22"/>
              </w:rPr>
              <w:t xml:space="preserve">Приложение  </w:t>
            </w:r>
          </w:p>
          <w:p w:rsidR="009E72F9" w:rsidRPr="00CF079C" w:rsidRDefault="009E72F9" w:rsidP="006F72C7">
            <w:pPr>
              <w:rPr>
                <w:rFonts w:ascii="Times New Roman" w:hAnsi="Times New Roman" w:cs="Times New Roman"/>
                <w:color w:val="auto"/>
              </w:rPr>
            </w:pPr>
            <w:r w:rsidRPr="00CF079C">
              <w:rPr>
                <w:rFonts w:ascii="Times New Roman" w:hAnsi="Times New Roman" w:cs="Times New Roman"/>
                <w:color w:val="auto"/>
                <w:sz w:val="22"/>
                <w:szCs w:val="22"/>
              </w:rPr>
              <w:t xml:space="preserve">к </w:t>
            </w:r>
            <w:r w:rsidRPr="00064D32">
              <w:rPr>
                <w:rFonts w:ascii="Times New Roman" w:hAnsi="Times New Roman" w:cs="Times New Roman"/>
                <w:color w:val="auto"/>
                <w:sz w:val="22"/>
                <w:szCs w:val="22"/>
              </w:rPr>
              <w:t xml:space="preserve">постановлению Главы  </w:t>
            </w:r>
            <w:r w:rsidRPr="00CF079C">
              <w:rPr>
                <w:rFonts w:ascii="Times New Roman" w:hAnsi="Times New Roman" w:cs="Times New Roman"/>
                <w:color w:val="auto"/>
                <w:sz w:val="22"/>
                <w:szCs w:val="22"/>
              </w:rPr>
              <w:t>Белозерского района</w:t>
            </w:r>
            <w:r w:rsidRPr="00CF079C">
              <w:rPr>
                <w:rFonts w:ascii="Times New Roman" w:hAnsi="Times New Roman" w:cs="Times New Roman"/>
                <w:bCs/>
                <w:color w:val="auto"/>
                <w:sz w:val="22"/>
                <w:szCs w:val="22"/>
              </w:rPr>
              <w:t xml:space="preserve"> </w:t>
            </w:r>
            <w:r>
              <w:rPr>
                <w:rFonts w:ascii="Times New Roman" w:hAnsi="Times New Roman" w:cs="Times New Roman"/>
                <w:color w:val="auto"/>
                <w:sz w:val="22"/>
                <w:szCs w:val="22"/>
              </w:rPr>
              <w:t>от «31» декабря 2014</w:t>
            </w:r>
            <w:bookmarkStart w:id="1" w:name="_GoBack"/>
            <w:bookmarkEnd w:id="1"/>
            <w:r>
              <w:rPr>
                <w:rFonts w:ascii="Times New Roman" w:hAnsi="Times New Roman" w:cs="Times New Roman"/>
                <w:color w:val="auto"/>
                <w:sz w:val="22"/>
                <w:szCs w:val="22"/>
              </w:rPr>
              <w:t xml:space="preserve"> года № 585</w:t>
            </w:r>
          </w:p>
          <w:p w:rsidR="009E72F9" w:rsidRPr="00CF079C" w:rsidRDefault="009E72F9" w:rsidP="006F72C7">
            <w:pPr>
              <w:rPr>
                <w:rFonts w:ascii="Times New Roman" w:hAnsi="Times New Roman" w:cs="Times New Roman"/>
                <w:bCs/>
                <w:color w:val="auto"/>
              </w:rPr>
            </w:pPr>
            <w:r>
              <w:rPr>
                <w:rFonts w:ascii="Times New Roman" w:hAnsi="Times New Roman" w:cs="Times New Roman"/>
                <w:bCs/>
                <w:color w:val="auto"/>
                <w:sz w:val="22"/>
                <w:szCs w:val="22"/>
              </w:rPr>
              <w:t xml:space="preserve"> «</w:t>
            </w:r>
            <w:r w:rsidRPr="00F23F94">
              <w:rPr>
                <w:rFonts w:ascii="Times New Roman" w:hAnsi="Times New Roman" w:cs="Times New Roman"/>
                <w:bCs/>
                <w:color w:val="auto"/>
                <w:sz w:val="22"/>
                <w:szCs w:val="22"/>
              </w:rPr>
              <w:t xml:space="preserve">О </w:t>
            </w:r>
            <w:r w:rsidRPr="00CF079C">
              <w:rPr>
                <w:rFonts w:ascii="Times New Roman" w:hAnsi="Times New Roman" w:cs="Times New Roman"/>
                <w:bCs/>
                <w:color w:val="auto"/>
                <w:sz w:val="22"/>
                <w:szCs w:val="22"/>
              </w:rPr>
              <w:t>муниципальной программе Белозерского района «Противодействие незаконному обороту наркотиков</w:t>
            </w:r>
            <w:r>
              <w:rPr>
                <w:rFonts w:ascii="Times New Roman" w:hAnsi="Times New Roman" w:cs="Times New Roman"/>
                <w:bCs/>
                <w:color w:val="auto"/>
                <w:sz w:val="22"/>
                <w:szCs w:val="22"/>
              </w:rPr>
              <w:t>»</w:t>
            </w:r>
          </w:p>
          <w:p w:rsidR="009E72F9" w:rsidRPr="00CF079C" w:rsidRDefault="009E72F9" w:rsidP="00CF079C">
            <w:pPr>
              <w:rPr>
                <w:rFonts w:ascii="Times New Roman" w:hAnsi="Times New Roman" w:cs="Times New Roman"/>
                <w:bCs/>
                <w:color w:val="auto"/>
              </w:rPr>
            </w:pPr>
            <w:r w:rsidRPr="00CF079C">
              <w:rPr>
                <w:rFonts w:ascii="Times New Roman" w:hAnsi="Times New Roman" w:cs="Times New Roman"/>
                <w:bCs/>
                <w:color w:val="auto"/>
                <w:sz w:val="22"/>
                <w:szCs w:val="22"/>
              </w:rPr>
              <w:t xml:space="preserve">на 2015-2019 </w:t>
            </w:r>
            <w:r>
              <w:rPr>
                <w:rFonts w:ascii="Times New Roman" w:hAnsi="Times New Roman" w:cs="Times New Roman"/>
                <w:bCs/>
                <w:color w:val="auto"/>
                <w:sz w:val="22"/>
                <w:szCs w:val="22"/>
              </w:rPr>
              <w:t>годы</w:t>
            </w:r>
          </w:p>
          <w:p w:rsidR="009E72F9" w:rsidRPr="00CF079C" w:rsidRDefault="009E72F9" w:rsidP="00CF079C">
            <w:pPr>
              <w:autoSpaceDE w:val="0"/>
              <w:autoSpaceDN w:val="0"/>
              <w:adjustRightInd w:val="0"/>
              <w:rPr>
                <w:rFonts w:ascii="Times New Roman" w:hAnsi="Times New Roman" w:cs="Times New Roman"/>
              </w:rPr>
            </w:pPr>
          </w:p>
        </w:tc>
      </w:tr>
    </w:tbl>
    <w:p w:rsidR="009E72F9" w:rsidRDefault="009E72F9" w:rsidP="00CF079C">
      <w:pPr>
        <w:spacing w:after="240" w:line="274" w:lineRule="exact"/>
        <w:ind w:left="300"/>
        <w:jc w:val="center"/>
        <w:rPr>
          <w:rFonts w:ascii="Arial" w:hAnsi="Arial" w:cs="Arial"/>
          <w:b/>
          <w:bCs/>
          <w:color w:val="auto"/>
          <w:sz w:val="23"/>
          <w:szCs w:val="23"/>
        </w:rPr>
      </w:pPr>
    </w:p>
    <w:p w:rsidR="009E72F9" w:rsidRPr="00CF079C" w:rsidRDefault="009E72F9" w:rsidP="00CF079C">
      <w:pPr>
        <w:spacing w:line="274" w:lineRule="exact"/>
        <w:ind w:left="301"/>
        <w:jc w:val="center"/>
        <w:rPr>
          <w:rFonts w:ascii="Times New Roman" w:hAnsi="Times New Roman" w:cs="Times New Roman"/>
          <w:b/>
          <w:bCs/>
          <w:color w:val="auto"/>
        </w:rPr>
      </w:pPr>
      <w:r w:rsidRPr="00CF079C">
        <w:rPr>
          <w:rFonts w:ascii="Times New Roman" w:hAnsi="Times New Roman" w:cs="Times New Roman"/>
          <w:b/>
          <w:bCs/>
          <w:color w:val="auto"/>
        </w:rPr>
        <w:t xml:space="preserve">Муниципальная программа Белозерского района </w:t>
      </w:r>
    </w:p>
    <w:p w:rsidR="009E72F9" w:rsidRDefault="009E72F9" w:rsidP="00CF079C">
      <w:pPr>
        <w:spacing w:line="274" w:lineRule="exact"/>
        <w:ind w:left="301"/>
        <w:jc w:val="center"/>
        <w:rPr>
          <w:rFonts w:ascii="Times New Roman" w:hAnsi="Times New Roman" w:cs="Times New Roman"/>
          <w:b/>
          <w:bCs/>
          <w:color w:val="auto"/>
        </w:rPr>
      </w:pPr>
      <w:r w:rsidRPr="00CF079C">
        <w:rPr>
          <w:rFonts w:ascii="Times New Roman" w:hAnsi="Times New Roman" w:cs="Times New Roman"/>
          <w:b/>
          <w:bCs/>
          <w:color w:val="auto"/>
        </w:rPr>
        <w:t xml:space="preserve">«Противодействие незаконному обороту наркотиков» </w:t>
      </w:r>
    </w:p>
    <w:p w:rsidR="009E72F9" w:rsidRPr="00CF079C" w:rsidRDefault="009E72F9" w:rsidP="00CF079C">
      <w:pPr>
        <w:spacing w:line="274" w:lineRule="exact"/>
        <w:ind w:left="301"/>
        <w:jc w:val="center"/>
        <w:rPr>
          <w:rFonts w:ascii="Times New Roman" w:hAnsi="Times New Roman" w:cs="Times New Roman"/>
          <w:b/>
          <w:bCs/>
          <w:color w:val="auto"/>
        </w:rPr>
      </w:pPr>
      <w:r>
        <w:rPr>
          <w:rFonts w:ascii="Times New Roman" w:hAnsi="Times New Roman" w:cs="Times New Roman"/>
          <w:b/>
          <w:bCs/>
          <w:color w:val="auto"/>
        </w:rPr>
        <w:t>на 2015</w:t>
      </w:r>
      <w:r w:rsidRPr="00CF079C">
        <w:rPr>
          <w:rFonts w:ascii="Times New Roman" w:hAnsi="Times New Roman" w:cs="Times New Roman"/>
          <w:b/>
          <w:bCs/>
          <w:color w:val="auto"/>
        </w:rPr>
        <w:t>-2019 годы</w:t>
      </w:r>
    </w:p>
    <w:p w:rsidR="009E72F9" w:rsidRDefault="009E72F9" w:rsidP="00CF079C">
      <w:pPr>
        <w:spacing w:after="185" w:line="274" w:lineRule="exact"/>
        <w:ind w:left="300"/>
        <w:jc w:val="center"/>
        <w:rPr>
          <w:rFonts w:ascii="Times New Roman" w:hAnsi="Times New Roman" w:cs="Times New Roman"/>
          <w:b/>
          <w:bCs/>
          <w:color w:val="auto"/>
        </w:rPr>
      </w:pPr>
    </w:p>
    <w:p w:rsidR="009E72F9" w:rsidRPr="00EC454A" w:rsidRDefault="009E72F9" w:rsidP="00CF079C">
      <w:pPr>
        <w:spacing w:line="274" w:lineRule="exact"/>
        <w:ind w:left="301"/>
        <w:jc w:val="center"/>
        <w:rPr>
          <w:rFonts w:ascii="Times New Roman" w:hAnsi="Times New Roman" w:cs="Times New Roman"/>
          <w:b/>
          <w:bCs/>
          <w:color w:val="auto"/>
        </w:rPr>
      </w:pPr>
      <w:r w:rsidRPr="00EC454A">
        <w:rPr>
          <w:rFonts w:ascii="Times New Roman" w:hAnsi="Times New Roman" w:cs="Times New Roman"/>
          <w:b/>
          <w:bCs/>
          <w:color w:val="auto"/>
        </w:rPr>
        <w:t xml:space="preserve">Раздел I. Паспорт </w:t>
      </w:r>
    </w:p>
    <w:p w:rsidR="009E72F9" w:rsidRPr="00EC454A" w:rsidRDefault="009E72F9" w:rsidP="00CF079C">
      <w:pPr>
        <w:spacing w:line="274" w:lineRule="exact"/>
        <w:ind w:left="301"/>
        <w:jc w:val="center"/>
        <w:rPr>
          <w:rFonts w:ascii="Times New Roman" w:hAnsi="Times New Roman" w:cs="Times New Roman"/>
          <w:b/>
          <w:bCs/>
          <w:color w:val="auto"/>
        </w:rPr>
      </w:pPr>
      <w:r w:rsidRPr="00EC454A">
        <w:rPr>
          <w:rFonts w:ascii="Times New Roman" w:hAnsi="Times New Roman" w:cs="Times New Roman"/>
          <w:b/>
          <w:bCs/>
          <w:color w:val="auto"/>
        </w:rPr>
        <w:t>муниципальной программы Белозерского района</w:t>
      </w:r>
    </w:p>
    <w:p w:rsidR="009E72F9" w:rsidRPr="00EC454A" w:rsidRDefault="009E72F9" w:rsidP="00CF079C">
      <w:pPr>
        <w:spacing w:line="274" w:lineRule="exact"/>
        <w:ind w:left="301"/>
        <w:jc w:val="center"/>
        <w:rPr>
          <w:rFonts w:ascii="Times New Roman" w:hAnsi="Times New Roman" w:cs="Times New Roman"/>
          <w:b/>
          <w:bCs/>
          <w:color w:val="auto"/>
        </w:rPr>
      </w:pPr>
      <w:r w:rsidRPr="00EC454A">
        <w:rPr>
          <w:rFonts w:ascii="Times New Roman" w:hAnsi="Times New Roman" w:cs="Times New Roman"/>
          <w:b/>
          <w:bCs/>
          <w:color w:val="auto"/>
        </w:rPr>
        <w:t xml:space="preserve"> «Противодействие незаконному обороту наркотиков» </w:t>
      </w:r>
    </w:p>
    <w:p w:rsidR="009E72F9" w:rsidRPr="00EC454A" w:rsidRDefault="009E72F9" w:rsidP="00CF079C">
      <w:pPr>
        <w:spacing w:line="274" w:lineRule="exact"/>
        <w:ind w:left="301"/>
        <w:jc w:val="center"/>
        <w:rPr>
          <w:rFonts w:ascii="Times New Roman" w:hAnsi="Times New Roman" w:cs="Times New Roman"/>
          <w:b/>
          <w:bCs/>
          <w:color w:val="auto"/>
        </w:rPr>
      </w:pPr>
      <w:r>
        <w:rPr>
          <w:rFonts w:ascii="Times New Roman" w:hAnsi="Times New Roman" w:cs="Times New Roman"/>
          <w:b/>
          <w:bCs/>
          <w:color w:val="auto"/>
        </w:rPr>
        <w:t>на 2015</w:t>
      </w:r>
      <w:r w:rsidRPr="00EC454A">
        <w:rPr>
          <w:rFonts w:ascii="Times New Roman" w:hAnsi="Times New Roman" w:cs="Times New Roman"/>
          <w:b/>
          <w:bCs/>
          <w:color w:val="auto"/>
        </w:rPr>
        <w:t>-2019 годы</w:t>
      </w:r>
    </w:p>
    <w:p w:rsidR="009E72F9" w:rsidRDefault="009E72F9" w:rsidP="00CF079C">
      <w:pPr>
        <w:spacing w:line="274" w:lineRule="exact"/>
        <w:ind w:left="301"/>
        <w:jc w:val="center"/>
        <w:rPr>
          <w:rFonts w:ascii="Times New Roman" w:hAnsi="Times New Roman" w:cs="Times New Roman"/>
          <w:b/>
          <w:bCs/>
          <w:color w:val="auto"/>
        </w:rPr>
      </w:pPr>
    </w:p>
    <w:tbl>
      <w:tblPr>
        <w:tblW w:w="941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1"/>
        <w:gridCol w:w="6911"/>
      </w:tblGrid>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Наименование</w:t>
            </w:r>
          </w:p>
        </w:tc>
        <w:tc>
          <w:tcPr>
            <w:tcW w:w="691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Муниципальная программа Белозерского района</w:t>
            </w:r>
          </w:p>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«Противодействие незаконному обороту наркотиков»</w:t>
            </w:r>
          </w:p>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на 2015-2019 годы (далее – Программа)</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Ответственный исполнитель</w:t>
            </w:r>
          </w:p>
        </w:tc>
        <w:tc>
          <w:tcPr>
            <w:tcW w:w="6911" w:type="dxa"/>
          </w:tcPr>
          <w:p w:rsidR="009E72F9" w:rsidRPr="008024A3" w:rsidRDefault="009E72F9" w:rsidP="008024A3">
            <w:pPr>
              <w:tabs>
                <w:tab w:val="left" w:pos="708"/>
                <w:tab w:val="left" w:pos="1416"/>
                <w:tab w:val="left" w:pos="2124"/>
                <w:tab w:val="left" w:pos="2832"/>
                <w:tab w:val="left" w:pos="3540"/>
                <w:tab w:val="left" w:pos="3960"/>
              </w:tabs>
              <w:rPr>
                <w:rFonts w:ascii="Times New Roman" w:hAnsi="Times New Roman" w:cs="Times New Roman"/>
                <w:color w:val="auto"/>
              </w:rPr>
            </w:pPr>
            <w:r w:rsidRPr="008024A3">
              <w:rPr>
                <w:rFonts w:ascii="Times New Roman" w:hAnsi="Times New Roman" w:cs="Times New Roman"/>
                <w:color w:val="auto"/>
                <w:sz w:val="22"/>
                <w:szCs w:val="22"/>
              </w:rPr>
              <w:t>Администрация Белозерского района</w:t>
            </w:r>
          </w:p>
          <w:p w:rsidR="009E72F9" w:rsidRPr="008024A3" w:rsidRDefault="009E72F9" w:rsidP="008024A3">
            <w:pPr>
              <w:spacing w:line="274" w:lineRule="exact"/>
              <w:rPr>
                <w:rFonts w:ascii="Times New Roman" w:hAnsi="Times New Roman" w:cs="Times New Roman"/>
                <w:bCs/>
                <w:color w:val="auto"/>
              </w:rPr>
            </w:pP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Соисполнители</w:t>
            </w:r>
          </w:p>
        </w:tc>
        <w:tc>
          <w:tcPr>
            <w:tcW w:w="6911" w:type="dxa"/>
          </w:tcPr>
          <w:p w:rsidR="009E72F9" w:rsidRPr="008024A3" w:rsidRDefault="009E72F9" w:rsidP="005247B5">
            <w:pPr>
              <w:rPr>
                <w:rFonts w:ascii="Times New Roman" w:hAnsi="Times New Roman" w:cs="Times New Roman"/>
                <w:bCs/>
                <w:color w:val="auto"/>
              </w:rPr>
            </w:pPr>
            <w:r w:rsidRPr="008024A3">
              <w:rPr>
                <w:rFonts w:ascii="Times New Roman" w:hAnsi="Times New Roman" w:cs="Times New Roman"/>
                <w:bCs/>
                <w:color w:val="auto"/>
                <w:sz w:val="22"/>
                <w:szCs w:val="22"/>
              </w:rPr>
              <w:t xml:space="preserve">Отдел образования Администрации Белозерского района, </w:t>
            </w:r>
          </w:p>
          <w:p w:rsidR="009E72F9" w:rsidRPr="008024A3" w:rsidRDefault="009E72F9" w:rsidP="005247B5">
            <w:pPr>
              <w:rPr>
                <w:rFonts w:ascii="Times New Roman" w:hAnsi="Times New Roman" w:cs="Times New Roman"/>
                <w:bCs/>
                <w:color w:val="auto"/>
              </w:rPr>
            </w:pPr>
            <w:r w:rsidRPr="008024A3">
              <w:rPr>
                <w:rFonts w:ascii="Times New Roman" w:hAnsi="Times New Roman" w:cs="Times New Roman"/>
                <w:bCs/>
                <w:color w:val="auto"/>
                <w:sz w:val="22"/>
                <w:szCs w:val="22"/>
              </w:rPr>
              <w:t xml:space="preserve">Отдел культуры Администрации Белозерского района, </w:t>
            </w:r>
          </w:p>
          <w:p w:rsidR="009E72F9" w:rsidRPr="008024A3" w:rsidRDefault="009E72F9" w:rsidP="005247B5">
            <w:pPr>
              <w:rPr>
                <w:rFonts w:ascii="Times New Roman" w:hAnsi="Times New Roman" w:cs="Times New Roman"/>
                <w:bCs/>
                <w:color w:val="auto"/>
              </w:rPr>
            </w:pPr>
            <w:r w:rsidRPr="008024A3">
              <w:rPr>
                <w:rFonts w:ascii="Times New Roman" w:hAnsi="Times New Roman" w:cs="Times New Roman"/>
                <w:bCs/>
                <w:color w:val="auto"/>
                <w:sz w:val="22"/>
                <w:szCs w:val="22"/>
              </w:rPr>
              <w:t xml:space="preserve">сектор молодежной политики, спорта и туризма Администрации Белозерского района, комиссия по делам несовершеннолетних и защите их прав при Администрации Белозерского района, </w:t>
            </w:r>
          </w:p>
          <w:p w:rsidR="009E72F9" w:rsidRPr="008024A3" w:rsidRDefault="009E72F9" w:rsidP="005247B5">
            <w:pPr>
              <w:rPr>
                <w:rFonts w:ascii="Times New Roman" w:hAnsi="Times New Roman" w:cs="Times New Roman"/>
                <w:bCs/>
                <w:color w:val="auto"/>
              </w:rPr>
            </w:pPr>
            <w:r w:rsidRPr="008024A3">
              <w:rPr>
                <w:rFonts w:ascii="Times New Roman" w:hAnsi="Times New Roman" w:cs="Times New Roman"/>
                <w:bCs/>
                <w:color w:val="auto"/>
                <w:sz w:val="22"/>
                <w:szCs w:val="22"/>
              </w:rPr>
              <w:t>ГБУ «Комплексный центр социального обслуживания населения по Белозерскому району» (по согласованию),  ГБУ «Редакция Белозерской районной газеты «Боевое слово» (по</w:t>
            </w:r>
          </w:p>
          <w:p w:rsidR="009E72F9" w:rsidRPr="008024A3" w:rsidRDefault="009E72F9" w:rsidP="005247B5">
            <w:pPr>
              <w:rPr>
                <w:rFonts w:ascii="Times New Roman" w:hAnsi="Times New Roman" w:cs="Times New Roman"/>
                <w:color w:val="auto"/>
              </w:rPr>
            </w:pPr>
            <w:r w:rsidRPr="008024A3">
              <w:rPr>
                <w:rFonts w:ascii="Times New Roman" w:hAnsi="Times New Roman" w:cs="Times New Roman"/>
                <w:bCs/>
                <w:color w:val="auto"/>
                <w:sz w:val="22"/>
                <w:szCs w:val="22"/>
              </w:rPr>
              <w:t xml:space="preserve">согласованию), отделение полиции «Белозерское» </w:t>
            </w:r>
            <w:r w:rsidRPr="008024A3">
              <w:rPr>
                <w:rFonts w:ascii="Times New Roman" w:hAnsi="Times New Roman" w:cs="Times New Roman"/>
                <w:color w:val="auto"/>
                <w:sz w:val="22"/>
                <w:szCs w:val="22"/>
              </w:rPr>
              <w:t xml:space="preserve">межмуниципального отдела МВД России «Варгашинский»      (по согласованию), </w:t>
            </w:r>
            <w:r w:rsidRPr="008024A3">
              <w:rPr>
                <w:rFonts w:ascii="Times New Roman" w:hAnsi="Times New Roman" w:cs="Times New Roman"/>
                <w:bCs/>
                <w:color w:val="auto"/>
                <w:sz w:val="22"/>
                <w:szCs w:val="22"/>
              </w:rPr>
              <w:t xml:space="preserve">ГБУ  «Белозерская центральная районная больница» (по согласованию), </w:t>
            </w:r>
            <w:r w:rsidRPr="008024A3">
              <w:rPr>
                <w:rFonts w:ascii="Times New Roman" w:hAnsi="Times New Roman" w:cs="Times New Roman"/>
                <w:color w:val="auto"/>
                <w:sz w:val="22"/>
                <w:szCs w:val="22"/>
              </w:rPr>
              <w:t>уголовно-исполнительная инспекция № 6 в Белозерском районе ФБУ МРУИИ №1 УФСИН России по Курганской области (по согласованию), отдел по Варгашинскому, Белозерскому и Мокроусовскому районам ФКУ «Военный комиссариат Курганской области» (по согласованию), органы местного самоуправления  муниципальных образований Белозерского района (по согласованию), организации и учреждения, участвующие в выполнении мероприятий Программы (по согласованию)</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Цели</w:t>
            </w:r>
          </w:p>
        </w:tc>
        <w:tc>
          <w:tcPr>
            <w:tcW w:w="6911" w:type="dxa"/>
          </w:tcPr>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Совершенствование системы мер, направленных на предотвращение  незаконного оборота, спроса и потребления наркотических средств, психотропных веществ и их прекурсоров или аналогов (далее - наркотики), сильнодействующих веществ на территории Белозерского района</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Задачи</w:t>
            </w:r>
          </w:p>
        </w:tc>
        <w:tc>
          <w:tcPr>
            <w:tcW w:w="6911" w:type="dxa"/>
          </w:tcPr>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Выявление и пресечение преступлений  в сфере незаконного оборота наркотиков;</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осуществление мониторинга ситуации, отражающей масштабы немедицинского потребления и распространения наркотиков, состояние преступности в данной сфере в Белозерском районе (далее - наркоситуация);</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повышение качества профилактической антинаркотической деятельности в образовательной и молодежной среде;</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 xml:space="preserve">развитие информационно-пропагандистской работы, популяризация здорового образа жизни; </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увеличение числа подростков и молодежи, занимающихся спортом, занятых общественно-полезной деятельностью;</w:t>
            </w:r>
          </w:p>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color w:val="auto"/>
                <w:sz w:val="22"/>
                <w:szCs w:val="22"/>
              </w:rPr>
              <w:t>совершенствование системы оказания наркологической медицинской помощи больным наркоманией и их реабилитации</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Целевые индикаторы</w:t>
            </w:r>
          </w:p>
        </w:tc>
        <w:tc>
          <w:tcPr>
            <w:tcW w:w="6911" w:type="dxa"/>
          </w:tcPr>
          <w:p w:rsidR="009E72F9" w:rsidRPr="008024A3" w:rsidRDefault="009E72F9" w:rsidP="008024A3">
            <w:pPr>
              <w:widowControl w:val="0"/>
              <w:suppressLineNumbers/>
              <w:suppressAutoHyphens/>
              <w:rPr>
                <w:rFonts w:ascii="Times New Roman" w:hAnsi="Times New Roman" w:cs="Times New Roman"/>
                <w:color w:val="auto"/>
                <w:kern w:val="2"/>
              </w:rPr>
            </w:pPr>
            <w:r w:rsidRPr="008024A3">
              <w:rPr>
                <w:rFonts w:ascii="Times New Roman" w:hAnsi="Times New Roman" w:cs="Times New Roman"/>
                <w:color w:val="auto"/>
                <w:kern w:val="2"/>
                <w:sz w:val="22"/>
                <w:szCs w:val="22"/>
              </w:rPr>
              <w:t xml:space="preserve">Доля зарегистрированных тяжких и особо тяжких преступлений, связанных с незаконным оборотом </w:t>
            </w:r>
            <w:r w:rsidRPr="008024A3">
              <w:rPr>
                <w:rFonts w:ascii="Times New Roman" w:hAnsi="Times New Roman" w:cs="Times New Roman"/>
                <w:kern w:val="2"/>
                <w:sz w:val="22"/>
                <w:szCs w:val="22"/>
              </w:rPr>
              <w:t>наркотиков, сильнодействующих веществ</w:t>
            </w:r>
            <w:r w:rsidRPr="008024A3">
              <w:rPr>
                <w:rFonts w:ascii="Times New Roman" w:hAnsi="Times New Roman" w:cs="Times New Roman"/>
                <w:color w:val="auto"/>
                <w:kern w:val="2"/>
                <w:sz w:val="22"/>
                <w:szCs w:val="22"/>
              </w:rPr>
              <w:t xml:space="preserve"> (%);</w:t>
            </w:r>
          </w:p>
          <w:p w:rsidR="009E72F9" w:rsidRPr="008024A3" w:rsidRDefault="009E72F9" w:rsidP="008024A3">
            <w:pPr>
              <w:widowControl w:val="0"/>
              <w:suppressLineNumbers/>
              <w:suppressAutoHyphens/>
              <w:rPr>
                <w:rFonts w:ascii="Times New Roman" w:hAnsi="Times New Roman" w:cs="Times New Roman"/>
                <w:color w:val="auto"/>
                <w:kern w:val="2"/>
              </w:rPr>
            </w:pPr>
            <w:r w:rsidRPr="008024A3">
              <w:rPr>
                <w:rFonts w:ascii="Times New Roman" w:hAnsi="Times New Roman" w:cs="Times New Roman"/>
                <w:color w:val="auto"/>
                <w:kern w:val="2"/>
                <w:sz w:val="22"/>
                <w:szCs w:val="22"/>
              </w:rPr>
              <w:t xml:space="preserve">доля предварительно расследованных органами внутренних дел и наркоконтроля преступлений, связанных с незаконным оборотом </w:t>
            </w:r>
            <w:r w:rsidRPr="008024A3">
              <w:rPr>
                <w:rFonts w:ascii="Times New Roman" w:hAnsi="Times New Roman" w:cs="Times New Roman"/>
                <w:kern w:val="2"/>
                <w:sz w:val="22"/>
                <w:szCs w:val="22"/>
              </w:rPr>
              <w:t>наркотиков</w:t>
            </w:r>
            <w:r w:rsidRPr="008024A3">
              <w:rPr>
                <w:rFonts w:ascii="Times New Roman" w:hAnsi="Times New Roman" w:cs="Times New Roman"/>
                <w:color w:val="auto"/>
                <w:kern w:val="2"/>
                <w:sz w:val="22"/>
                <w:szCs w:val="22"/>
              </w:rPr>
              <w:t xml:space="preserve"> (%);</w:t>
            </w:r>
          </w:p>
          <w:p w:rsidR="009E72F9" w:rsidRPr="008024A3" w:rsidRDefault="009E72F9" w:rsidP="008024A3">
            <w:pPr>
              <w:widowControl w:val="0"/>
              <w:suppressLineNumbers/>
              <w:suppressAutoHyphens/>
              <w:rPr>
                <w:rFonts w:ascii="Times New Roman" w:hAnsi="Times New Roman" w:cs="Times New Roman"/>
                <w:color w:val="auto"/>
                <w:kern w:val="2"/>
              </w:rPr>
            </w:pPr>
            <w:r w:rsidRPr="008024A3">
              <w:rPr>
                <w:rFonts w:ascii="Times New Roman" w:hAnsi="Times New Roman" w:cs="Times New Roman"/>
                <w:color w:val="auto"/>
                <w:kern w:val="2"/>
                <w:sz w:val="22"/>
                <w:szCs w:val="22"/>
              </w:rPr>
              <w:t>удельный вес несовершеннолетних, состоящих на чете и профилактическом наблюдении в наркологических диспансерах, в общей численности несовершеннолетних(%);</w:t>
            </w:r>
          </w:p>
          <w:p w:rsidR="009E72F9" w:rsidRPr="008024A3" w:rsidRDefault="009E72F9" w:rsidP="008024A3">
            <w:pPr>
              <w:widowControl w:val="0"/>
              <w:suppressAutoHyphens/>
              <w:rPr>
                <w:rFonts w:ascii="Times New Roman" w:hAnsi="Times New Roman" w:cs="Times New Roman"/>
                <w:color w:val="auto"/>
                <w:kern w:val="2"/>
              </w:rPr>
            </w:pPr>
            <w:r w:rsidRPr="008024A3">
              <w:rPr>
                <w:rFonts w:ascii="Times New Roman" w:hAnsi="Times New Roman" w:cs="Times New Roman"/>
                <w:color w:val="auto"/>
                <w:kern w:val="2"/>
                <w:sz w:val="22"/>
                <w:szCs w:val="22"/>
              </w:rPr>
              <w:t>доля молодежи, охваченной профилактическими антинаркотическими мероприятиями, организованными волонтерскими отрядами (%);</w:t>
            </w:r>
          </w:p>
          <w:p w:rsidR="009E72F9" w:rsidRPr="008024A3" w:rsidRDefault="009E72F9" w:rsidP="008024A3">
            <w:pPr>
              <w:widowControl w:val="0"/>
              <w:suppressAutoHyphens/>
              <w:rPr>
                <w:rFonts w:ascii="Times New Roman" w:hAnsi="Times New Roman" w:cs="Times New Roman"/>
                <w:kern w:val="2"/>
              </w:rPr>
            </w:pPr>
            <w:r w:rsidRPr="008024A3">
              <w:rPr>
                <w:rFonts w:ascii="Times New Roman" w:hAnsi="Times New Roman" w:cs="Times New Roman"/>
                <w:color w:val="auto"/>
                <w:kern w:val="2"/>
                <w:sz w:val="22"/>
                <w:szCs w:val="22"/>
              </w:rPr>
              <w:t xml:space="preserve">число больных с впервые в жизни установленным диагнозом наркомании </w:t>
            </w:r>
            <w:r w:rsidRPr="008024A3">
              <w:rPr>
                <w:rFonts w:ascii="Times New Roman" w:hAnsi="Times New Roman" w:cs="Times New Roman"/>
                <w:kern w:val="2"/>
                <w:sz w:val="22"/>
                <w:szCs w:val="22"/>
              </w:rPr>
              <w:t>(человек);</w:t>
            </w:r>
          </w:p>
          <w:p w:rsidR="009E72F9" w:rsidRPr="008024A3" w:rsidRDefault="009E72F9" w:rsidP="008024A3">
            <w:pPr>
              <w:widowControl w:val="0"/>
              <w:suppressAutoHyphens/>
              <w:jc w:val="both"/>
              <w:rPr>
                <w:rFonts w:ascii="Times New Roman" w:hAnsi="Times New Roman" w:cs="Times New Roman"/>
                <w:color w:val="auto"/>
                <w:kern w:val="2"/>
              </w:rPr>
            </w:pPr>
            <w:r w:rsidRPr="008024A3">
              <w:rPr>
                <w:rFonts w:ascii="Times New Roman" w:hAnsi="Times New Roman" w:cs="Times New Roman"/>
                <w:color w:val="auto"/>
                <w:kern w:val="2"/>
                <w:sz w:val="22"/>
                <w:szCs w:val="22"/>
              </w:rPr>
              <w:t>число лиц, больных наркоманией;</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kern w:val="2"/>
                <w:sz w:val="22"/>
                <w:szCs w:val="22"/>
              </w:rPr>
              <w:t>число наркологических больных</w:t>
            </w:r>
            <w:r w:rsidRPr="008024A3">
              <w:rPr>
                <w:rFonts w:ascii="Times New Roman" w:hAnsi="Times New Roman" w:cs="Times New Roman"/>
                <w:color w:val="0000FF"/>
                <w:kern w:val="2"/>
                <w:sz w:val="22"/>
                <w:szCs w:val="22"/>
              </w:rPr>
              <w:t>,</w:t>
            </w:r>
            <w:r w:rsidRPr="008024A3">
              <w:rPr>
                <w:rFonts w:ascii="Times New Roman" w:hAnsi="Times New Roman" w:cs="Times New Roman"/>
                <w:color w:val="auto"/>
                <w:kern w:val="2"/>
                <w:sz w:val="22"/>
                <w:szCs w:val="22"/>
              </w:rPr>
              <w:t xml:space="preserve"> находящихся в ремиссии от 1 до 2 лет </w:t>
            </w:r>
            <w:r w:rsidRPr="008024A3">
              <w:rPr>
                <w:rFonts w:ascii="Times New Roman" w:hAnsi="Times New Roman" w:cs="Times New Roman"/>
                <w:kern w:val="2"/>
                <w:sz w:val="22"/>
                <w:szCs w:val="22"/>
              </w:rPr>
              <w:t>(человек).</w:t>
            </w:r>
            <w:r w:rsidRPr="008024A3">
              <w:rPr>
                <w:rFonts w:ascii="Times New Roman" w:hAnsi="Times New Roman" w:cs="Times New Roman"/>
                <w:color w:val="auto"/>
                <w:sz w:val="22"/>
                <w:szCs w:val="22"/>
              </w:rPr>
              <w:t xml:space="preserve"> </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color w:val="auto"/>
                <w:sz w:val="22"/>
                <w:szCs w:val="22"/>
              </w:rPr>
              <w:t>Сроки реализации</w:t>
            </w:r>
          </w:p>
        </w:tc>
        <w:tc>
          <w:tcPr>
            <w:tcW w:w="691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bCs/>
                <w:color w:val="auto"/>
                <w:sz w:val="22"/>
                <w:szCs w:val="22"/>
              </w:rPr>
              <w:t>2015-2019 годы</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color w:val="auto"/>
                <w:sz w:val="22"/>
                <w:szCs w:val="22"/>
              </w:rPr>
              <w:t>Объемы бюджетных ассигнований</w:t>
            </w:r>
          </w:p>
        </w:tc>
        <w:tc>
          <w:tcPr>
            <w:tcW w:w="6911" w:type="dxa"/>
          </w:tcPr>
          <w:p w:rsidR="009E72F9" w:rsidRPr="008024A3" w:rsidRDefault="009E72F9" w:rsidP="008024A3">
            <w:pPr>
              <w:spacing w:line="274" w:lineRule="exact"/>
              <w:ind w:left="40" w:right="23" w:firstLine="697"/>
              <w:jc w:val="both"/>
              <w:rPr>
                <w:rStyle w:val="411pt"/>
                <w:rFonts w:ascii="Times New Roman" w:hAnsi="Times New Roman" w:cs="Times New Roman"/>
                <w:color w:val="auto"/>
                <w:sz w:val="24"/>
                <w:szCs w:val="24"/>
              </w:rPr>
            </w:pPr>
            <w:r w:rsidRPr="008024A3">
              <w:rPr>
                <w:rFonts w:ascii="Times New Roman" w:hAnsi="Times New Roman" w:cs="Times New Roman"/>
                <w:color w:val="auto"/>
                <w:sz w:val="22"/>
                <w:szCs w:val="22"/>
              </w:rPr>
              <w:t xml:space="preserve">Планируемый общий объем бюджетного финансирования Программы в 2015 - 2019 годах за счет средств районного бюджета составит </w:t>
            </w:r>
            <w:r w:rsidRPr="008024A3">
              <w:rPr>
                <w:rStyle w:val="411pt"/>
                <w:rFonts w:ascii="Times New Roman" w:hAnsi="Times New Roman" w:cs="Times New Roman"/>
                <w:color w:val="auto"/>
                <w:sz w:val="24"/>
                <w:szCs w:val="24"/>
              </w:rPr>
              <w:t>851,0 тысяча рублей, в том числе:</w:t>
            </w:r>
          </w:p>
          <w:p w:rsidR="009E72F9" w:rsidRPr="008024A3" w:rsidRDefault="009E72F9" w:rsidP="008024A3">
            <w:pPr>
              <w:spacing w:line="274" w:lineRule="exact"/>
              <w:ind w:left="40" w:right="23" w:hanging="7"/>
              <w:jc w:val="both"/>
              <w:rPr>
                <w:rStyle w:val="411pt"/>
                <w:rFonts w:ascii="Times New Roman" w:hAnsi="Times New Roman" w:cs="Times New Roman"/>
                <w:color w:val="auto"/>
                <w:sz w:val="24"/>
                <w:szCs w:val="24"/>
              </w:rPr>
            </w:pPr>
            <w:r w:rsidRPr="008024A3">
              <w:rPr>
                <w:rStyle w:val="411pt"/>
                <w:rFonts w:ascii="Times New Roman" w:hAnsi="Times New Roman" w:cs="Times New Roman"/>
                <w:color w:val="auto"/>
                <w:sz w:val="24"/>
                <w:szCs w:val="24"/>
              </w:rPr>
              <w:t xml:space="preserve">2015 год – </w:t>
            </w:r>
            <w:r w:rsidRPr="008024A3">
              <w:rPr>
                <w:rFonts w:ascii="Times New Roman" w:hAnsi="Times New Roman" w:cs="Times New Roman"/>
                <w:sz w:val="22"/>
                <w:szCs w:val="22"/>
              </w:rPr>
              <w:t>161,4 тыс. рублей;</w:t>
            </w:r>
          </w:p>
          <w:p w:rsidR="009E72F9" w:rsidRPr="008024A3" w:rsidRDefault="009E72F9" w:rsidP="008024A3">
            <w:pPr>
              <w:spacing w:line="274" w:lineRule="exact"/>
              <w:ind w:left="40" w:right="23" w:hanging="7"/>
              <w:jc w:val="both"/>
              <w:rPr>
                <w:rStyle w:val="411pt"/>
                <w:rFonts w:ascii="Times New Roman" w:hAnsi="Times New Roman" w:cs="Times New Roman"/>
                <w:color w:val="auto"/>
                <w:sz w:val="24"/>
                <w:szCs w:val="24"/>
              </w:rPr>
            </w:pPr>
            <w:r w:rsidRPr="008024A3">
              <w:rPr>
                <w:rStyle w:val="411pt"/>
                <w:rFonts w:ascii="Times New Roman" w:hAnsi="Times New Roman" w:cs="Times New Roman"/>
                <w:color w:val="auto"/>
                <w:sz w:val="24"/>
                <w:szCs w:val="24"/>
              </w:rPr>
              <w:t>2016 год – 162,1 тыс. рублей;</w:t>
            </w:r>
          </w:p>
          <w:p w:rsidR="009E72F9" w:rsidRPr="008024A3" w:rsidRDefault="009E72F9" w:rsidP="008024A3">
            <w:pPr>
              <w:spacing w:line="274" w:lineRule="exact"/>
              <w:ind w:left="40" w:right="23" w:hanging="7"/>
              <w:jc w:val="both"/>
              <w:rPr>
                <w:rStyle w:val="411pt"/>
                <w:rFonts w:ascii="Times New Roman" w:hAnsi="Times New Roman" w:cs="Times New Roman"/>
                <w:color w:val="auto"/>
                <w:sz w:val="24"/>
                <w:szCs w:val="24"/>
              </w:rPr>
            </w:pPr>
            <w:r w:rsidRPr="008024A3">
              <w:rPr>
                <w:rStyle w:val="411pt"/>
                <w:rFonts w:ascii="Times New Roman" w:hAnsi="Times New Roman" w:cs="Times New Roman"/>
                <w:color w:val="auto"/>
                <w:sz w:val="24"/>
                <w:szCs w:val="24"/>
              </w:rPr>
              <w:t>2017 год – 172,3 тыс. рублей;</w:t>
            </w:r>
          </w:p>
          <w:p w:rsidR="009E72F9" w:rsidRPr="008024A3" w:rsidRDefault="009E72F9" w:rsidP="008024A3">
            <w:pPr>
              <w:spacing w:line="274" w:lineRule="exact"/>
              <w:ind w:left="40" w:right="23" w:hanging="7"/>
              <w:jc w:val="both"/>
              <w:rPr>
                <w:rStyle w:val="411pt"/>
                <w:rFonts w:ascii="Times New Roman" w:hAnsi="Times New Roman" w:cs="Times New Roman"/>
                <w:color w:val="auto"/>
                <w:sz w:val="24"/>
                <w:szCs w:val="24"/>
              </w:rPr>
            </w:pPr>
            <w:r w:rsidRPr="008024A3">
              <w:rPr>
                <w:rStyle w:val="411pt"/>
                <w:rFonts w:ascii="Times New Roman" w:hAnsi="Times New Roman" w:cs="Times New Roman"/>
                <w:color w:val="auto"/>
                <w:sz w:val="24"/>
                <w:szCs w:val="24"/>
              </w:rPr>
              <w:t>2018 год – 174,0 тыс. рублей;</w:t>
            </w:r>
          </w:p>
          <w:p w:rsidR="009E72F9" w:rsidRPr="008024A3" w:rsidRDefault="009E72F9" w:rsidP="008024A3">
            <w:pPr>
              <w:spacing w:line="274" w:lineRule="exact"/>
              <w:ind w:left="40" w:right="23" w:hanging="7"/>
              <w:jc w:val="both"/>
              <w:rPr>
                <w:rFonts w:ascii="Times New Roman" w:hAnsi="Times New Roman" w:cs="Times New Roman"/>
                <w:color w:val="auto"/>
              </w:rPr>
            </w:pPr>
            <w:r w:rsidRPr="008024A3">
              <w:rPr>
                <w:rStyle w:val="411pt"/>
                <w:rFonts w:ascii="Times New Roman" w:hAnsi="Times New Roman" w:cs="Times New Roman"/>
                <w:color w:val="auto"/>
                <w:sz w:val="24"/>
                <w:szCs w:val="24"/>
              </w:rPr>
              <w:t>2019 год – 181,2 тыс. рублей.</w:t>
            </w:r>
          </w:p>
        </w:tc>
      </w:tr>
      <w:tr w:rsidR="009E72F9" w:rsidRPr="00CF079C" w:rsidTr="008024A3">
        <w:tc>
          <w:tcPr>
            <w:tcW w:w="2501" w:type="dxa"/>
          </w:tcPr>
          <w:p w:rsidR="009E72F9" w:rsidRPr="008024A3" w:rsidRDefault="009E72F9" w:rsidP="008024A3">
            <w:pPr>
              <w:spacing w:line="274" w:lineRule="exact"/>
              <w:rPr>
                <w:rFonts w:ascii="Times New Roman" w:hAnsi="Times New Roman" w:cs="Times New Roman"/>
                <w:bCs/>
                <w:color w:val="auto"/>
              </w:rPr>
            </w:pPr>
            <w:r w:rsidRPr="008024A3">
              <w:rPr>
                <w:rFonts w:ascii="Times New Roman" w:hAnsi="Times New Roman" w:cs="Times New Roman"/>
                <w:color w:val="auto"/>
                <w:sz w:val="22"/>
                <w:szCs w:val="22"/>
              </w:rPr>
              <w:t>Ожидаемые результаты реализации</w:t>
            </w:r>
          </w:p>
        </w:tc>
        <w:tc>
          <w:tcPr>
            <w:tcW w:w="6911" w:type="dxa"/>
          </w:tcPr>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Создание в Белозерском районе условий для формирования здорового образа жизни и улучшения демографической ситуации;</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повышение уровня защищенности граждан Белозерского района от наркоугрозы;</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снижение уровня заболеваемости и смертности населения Белозерского района за счет профилактики наркомании;</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повышение качества и результативности противодействия преступности в сфере незаконного оборота наркотиков;</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 xml:space="preserve">повышение качества и доступности наркологической помощи населению Белозерского района; </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 xml:space="preserve">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 </w:t>
            </w:r>
          </w:p>
          <w:p w:rsidR="009E72F9" w:rsidRPr="008024A3" w:rsidRDefault="009E72F9" w:rsidP="008024A3">
            <w:pPr>
              <w:spacing w:line="274" w:lineRule="exact"/>
              <w:rPr>
                <w:rFonts w:ascii="Times New Roman" w:hAnsi="Times New Roman" w:cs="Times New Roman"/>
                <w:color w:val="auto"/>
              </w:rPr>
            </w:pPr>
            <w:r w:rsidRPr="008024A3">
              <w:rPr>
                <w:rFonts w:ascii="Times New Roman" w:hAnsi="Times New Roman" w:cs="Times New Roman"/>
                <w:color w:val="auto"/>
                <w:sz w:val="22"/>
                <w:szCs w:val="22"/>
              </w:rPr>
              <w:t>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w:t>
            </w:r>
          </w:p>
          <w:p w:rsidR="009E72F9" w:rsidRPr="008024A3" w:rsidRDefault="009E72F9" w:rsidP="008024A3">
            <w:pPr>
              <w:ind w:left="33" w:right="62"/>
              <w:rPr>
                <w:rFonts w:ascii="Times New Roman" w:hAnsi="Times New Roman" w:cs="Times New Roman"/>
                <w:color w:val="auto"/>
              </w:rPr>
            </w:pPr>
            <w:r w:rsidRPr="008024A3">
              <w:rPr>
                <w:rFonts w:ascii="Times New Roman" w:hAnsi="Times New Roman" w:cs="Times New Roman"/>
                <w:color w:val="auto"/>
                <w:sz w:val="22"/>
                <w:szCs w:val="22"/>
              </w:rPr>
              <w:t xml:space="preserve">стабилизация показателей первичной заболеваемости наркоманией, положительная динамика снижения уровня наркологической заболеваемости; </w:t>
            </w:r>
          </w:p>
          <w:p w:rsidR="009E72F9" w:rsidRPr="008024A3" w:rsidRDefault="009E72F9" w:rsidP="008024A3">
            <w:pPr>
              <w:ind w:left="33" w:right="62"/>
              <w:rPr>
                <w:rFonts w:ascii="Times New Roman" w:hAnsi="Times New Roman" w:cs="Times New Roman"/>
                <w:color w:val="auto"/>
              </w:rPr>
            </w:pPr>
            <w:r w:rsidRPr="008024A3">
              <w:rPr>
                <w:rFonts w:ascii="Times New Roman" w:hAnsi="Times New Roman" w:cs="Times New Roman"/>
                <w:color w:val="auto"/>
                <w:sz w:val="22"/>
                <w:szCs w:val="22"/>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p w:rsidR="009E72F9" w:rsidRPr="008024A3" w:rsidRDefault="009E72F9" w:rsidP="008024A3">
            <w:pPr>
              <w:ind w:left="33" w:right="62"/>
              <w:rPr>
                <w:rFonts w:ascii="Times New Roman" w:hAnsi="Times New Roman" w:cs="Times New Roman"/>
                <w:color w:val="auto"/>
              </w:rPr>
            </w:pPr>
            <w:r w:rsidRPr="008024A3">
              <w:rPr>
                <w:rFonts w:ascii="Times New Roman" w:hAnsi="Times New Roman" w:cs="Times New Roman"/>
                <w:color w:val="auto"/>
                <w:sz w:val="22"/>
                <w:szCs w:val="22"/>
              </w:rPr>
              <w:t>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а также на диспансерном и профилактическом учетах в наркологическом кабинете ГБУ «Белозерская ЦРБ»;</w:t>
            </w:r>
          </w:p>
          <w:p w:rsidR="009E72F9" w:rsidRPr="008024A3" w:rsidRDefault="009E72F9" w:rsidP="008024A3">
            <w:pPr>
              <w:tabs>
                <w:tab w:val="left" w:pos="6220"/>
                <w:tab w:val="left" w:pos="8716"/>
              </w:tabs>
              <w:ind w:left="33" w:right="62"/>
              <w:rPr>
                <w:rFonts w:ascii="Times New Roman" w:hAnsi="Times New Roman" w:cs="Times New Roman"/>
                <w:color w:val="auto"/>
              </w:rPr>
            </w:pPr>
            <w:r w:rsidRPr="008024A3">
              <w:rPr>
                <w:rFonts w:ascii="Times New Roman" w:hAnsi="Times New Roman" w:cs="Times New Roman"/>
                <w:color w:val="auto"/>
                <w:sz w:val="22"/>
                <w:szCs w:val="22"/>
              </w:rPr>
              <w:t>выявление лучшего муниципального опыта и отработка различных технологий работы в области профилактики употребления психоактивных веществ, формирования здорового образа жизни в молодежной среде;</w:t>
            </w:r>
          </w:p>
          <w:p w:rsidR="009E72F9" w:rsidRPr="008024A3" w:rsidRDefault="009E72F9" w:rsidP="008024A3">
            <w:pPr>
              <w:tabs>
                <w:tab w:val="left" w:pos="6220"/>
                <w:tab w:val="left" w:pos="8716"/>
              </w:tabs>
              <w:ind w:left="33" w:right="62"/>
              <w:rPr>
                <w:rFonts w:ascii="Times New Roman" w:hAnsi="Times New Roman" w:cs="Times New Roman"/>
                <w:color w:val="auto"/>
              </w:rPr>
            </w:pPr>
            <w:r w:rsidRPr="008024A3">
              <w:rPr>
                <w:rFonts w:ascii="Times New Roman" w:hAnsi="Times New Roman" w:cs="Times New Roman"/>
                <w:color w:val="auto"/>
                <w:sz w:val="22"/>
                <w:szCs w:val="22"/>
              </w:rPr>
              <w:t>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bl>
    <w:p w:rsidR="009E72F9" w:rsidRDefault="009E72F9" w:rsidP="0099602F">
      <w:pPr>
        <w:pStyle w:val="50"/>
        <w:keepNext/>
        <w:keepLines/>
        <w:shd w:val="clear" w:color="auto" w:fill="auto"/>
        <w:spacing w:after="244"/>
        <w:ind w:left="40"/>
        <w:rPr>
          <w:rFonts w:ascii="Times New Roman" w:hAnsi="Times New Roman" w:cs="Times New Roman"/>
          <w:bCs w:val="0"/>
          <w:sz w:val="24"/>
          <w:szCs w:val="24"/>
        </w:rPr>
      </w:pPr>
    </w:p>
    <w:p w:rsidR="009E72F9" w:rsidRDefault="009E72F9" w:rsidP="0099602F">
      <w:pPr>
        <w:pStyle w:val="50"/>
        <w:keepNext/>
        <w:keepLines/>
        <w:shd w:val="clear" w:color="auto" w:fill="auto"/>
        <w:spacing w:after="244"/>
        <w:ind w:left="40"/>
        <w:rPr>
          <w:rFonts w:ascii="Times New Roman" w:hAnsi="Times New Roman" w:cs="Times New Roman"/>
          <w:sz w:val="24"/>
          <w:szCs w:val="24"/>
        </w:rPr>
      </w:pPr>
      <w:r w:rsidRPr="0099602F">
        <w:rPr>
          <w:rFonts w:ascii="Times New Roman" w:hAnsi="Times New Roman" w:cs="Times New Roman"/>
          <w:bCs w:val="0"/>
          <w:sz w:val="24"/>
          <w:szCs w:val="24"/>
        </w:rPr>
        <w:t xml:space="preserve">Раздел </w:t>
      </w:r>
      <w:r w:rsidRPr="0099602F">
        <w:rPr>
          <w:rFonts w:ascii="Times New Roman" w:hAnsi="Times New Roman" w:cs="Times New Roman"/>
          <w:bCs w:val="0"/>
          <w:sz w:val="24"/>
          <w:szCs w:val="24"/>
          <w:lang w:val="en-US"/>
        </w:rPr>
        <w:t>II</w:t>
      </w:r>
      <w:r w:rsidRPr="0099602F">
        <w:rPr>
          <w:rFonts w:ascii="Times New Roman" w:hAnsi="Times New Roman" w:cs="Times New Roman"/>
          <w:bCs w:val="0"/>
          <w:sz w:val="24"/>
          <w:szCs w:val="24"/>
        </w:rPr>
        <w:t xml:space="preserve">. </w:t>
      </w:r>
      <w:r w:rsidRPr="0099602F">
        <w:rPr>
          <w:rFonts w:ascii="Times New Roman" w:hAnsi="Times New Roman" w:cs="Times New Roman"/>
          <w:sz w:val="24"/>
          <w:szCs w:val="24"/>
        </w:rPr>
        <w:t>Характеристика текущего состояния противодействия незаконному обороту</w:t>
      </w:r>
      <w:r>
        <w:rPr>
          <w:rFonts w:ascii="Times New Roman" w:hAnsi="Times New Roman" w:cs="Times New Roman"/>
          <w:sz w:val="24"/>
          <w:szCs w:val="24"/>
        </w:rPr>
        <w:t xml:space="preserve"> наркотиков в Белозерском районе</w:t>
      </w:r>
    </w:p>
    <w:p w:rsidR="009E72F9" w:rsidRDefault="009E72F9" w:rsidP="00BC0F00">
      <w:pPr>
        <w:ind w:left="20" w:right="60" w:firstLine="700"/>
        <w:jc w:val="both"/>
        <w:rPr>
          <w:rFonts w:ascii="Times New Roman" w:hAnsi="Times New Roman" w:cs="Times New Roman"/>
          <w:color w:val="auto"/>
        </w:rPr>
      </w:pPr>
      <w:r w:rsidRPr="00BC0F00">
        <w:rPr>
          <w:rFonts w:ascii="Times New Roman" w:hAnsi="Times New Roman" w:cs="Times New Roman"/>
          <w:color w:val="auto"/>
        </w:rPr>
        <w:t>Необходимость подготовки и реализации Программы вызвана тем, что, несмотря на предпринимаемые усилия, современн</w:t>
      </w:r>
      <w:r>
        <w:rPr>
          <w:rFonts w:ascii="Times New Roman" w:hAnsi="Times New Roman" w:cs="Times New Roman"/>
          <w:color w:val="auto"/>
        </w:rPr>
        <w:t>ая ситуация в Белозерском районе характеризуется проявлением</w:t>
      </w:r>
      <w:r w:rsidRPr="00BC0F00">
        <w:rPr>
          <w:rFonts w:ascii="Times New Roman" w:hAnsi="Times New Roman" w:cs="Times New Roman"/>
          <w:color w:val="auto"/>
        </w:rPr>
        <w:t xml:space="preserve"> негативных тенденций в сфере незаконного оборота и незаконного потребления наркот</w:t>
      </w:r>
      <w:r>
        <w:rPr>
          <w:rFonts w:ascii="Times New Roman" w:hAnsi="Times New Roman" w:cs="Times New Roman"/>
          <w:color w:val="auto"/>
        </w:rPr>
        <w:t xml:space="preserve">иков, что представляет </w:t>
      </w:r>
      <w:r w:rsidRPr="00BC0F00">
        <w:rPr>
          <w:rFonts w:ascii="Times New Roman" w:hAnsi="Times New Roman" w:cs="Times New Roman"/>
          <w:color w:val="auto"/>
        </w:rPr>
        <w:t xml:space="preserve"> угрозу здоровью населения, отрицательно влияет на социально-экономическую ситуаци</w:t>
      </w:r>
      <w:r>
        <w:rPr>
          <w:rFonts w:ascii="Times New Roman" w:hAnsi="Times New Roman" w:cs="Times New Roman"/>
          <w:color w:val="auto"/>
        </w:rPr>
        <w:t>ю и правопорядок в Белозерском районе</w:t>
      </w:r>
      <w:r w:rsidRPr="00BC0F00">
        <w:rPr>
          <w:rFonts w:ascii="Times New Roman" w:hAnsi="Times New Roman" w:cs="Times New Roman"/>
          <w:color w:val="auto"/>
        </w:rPr>
        <w:t>.</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Значимость проблемы наркомании определяется основными составляющими.</w:t>
      </w:r>
    </w:p>
    <w:p w:rsidR="009E72F9" w:rsidRPr="00BC0F00" w:rsidRDefault="009E72F9" w:rsidP="00BC0F00">
      <w:pPr>
        <w:ind w:firstLine="708"/>
        <w:jc w:val="both"/>
        <w:rPr>
          <w:rFonts w:ascii="Times New Roman" w:hAnsi="Times New Roman" w:cs="Times New Roman"/>
          <w:color w:val="auto"/>
          <w:u w:val="single"/>
        </w:rPr>
      </w:pPr>
      <w:r w:rsidRPr="00BC0F00">
        <w:rPr>
          <w:rFonts w:ascii="Times New Roman" w:hAnsi="Times New Roman" w:cs="Times New Roman"/>
          <w:color w:val="auto"/>
          <w:u w:val="single"/>
        </w:rPr>
        <w:t>1. Медицинская:</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 наркомания - тяжелое хроническое рецидивирующее заболевание, нарушающее психическую  и физическую деятельность человека, приводящее к быстрой деградации личности и преждевременной смерти;</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 больные, как правило, нуждаются в помощи многих специалистов (врачей разных специальностей, психологов, социальных работников и др.);</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 больные наркоманией нуждаются в длительном лечении и реабилитации.</w:t>
      </w:r>
    </w:p>
    <w:p w:rsidR="009E72F9" w:rsidRPr="00BC0F00" w:rsidRDefault="009E72F9" w:rsidP="00BC0F00">
      <w:pPr>
        <w:ind w:firstLine="708"/>
        <w:jc w:val="both"/>
        <w:rPr>
          <w:rFonts w:ascii="Times New Roman" w:hAnsi="Times New Roman" w:cs="Times New Roman"/>
          <w:color w:val="auto"/>
          <w:u w:val="single"/>
        </w:rPr>
      </w:pPr>
      <w:r w:rsidRPr="00BC0F00">
        <w:rPr>
          <w:rFonts w:ascii="Times New Roman" w:hAnsi="Times New Roman" w:cs="Times New Roman"/>
          <w:color w:val="auto"/>
        </w:rPr>
        <w:t xml:space="preserve"> </w:t>
      </w:r>
      <w:r w:rsidRPr="00BC0F00">
        <w:rPr>
          <w:rFonts w:ascii="Times New Roman" w:hAnsi="Times New Roman" w:cs="Times New Roman"/>
          <w:color w:val="auto"/>
          <w:u w:val="single"/>
        </w:rPr>
        <w:t>2. Социально-экономическая:</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 наркомания может развиться у любого человека независимо от возраста, пола, национальности и социального положения;</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 наркотическая зависимость влечет за собой преждевременную и стойкую утрату трудоспособности потребителей;</w:t>
      </w:r>
    </w:p>
    <w:p w:rsidR="009E72F9" w:rsidRPr="00BC0F00" w:rsidRDefault="009E72F9" w:rsidP="00BC0F00">
      <w:pPr>
        <w:ind w:firstLine="708"/>
        <w:jc w:val="both"/>
        <w:rPr>
          <w:rFonts w:ascii="Times New Roman" w:hAnsi="Times New Roman" w:cs="Times New Roman"/>
          <w:color w:val="auto"/>
        </w:rPr>
      </w:pPr>
      <w:r w:rsidRPr="00BC0F00">
        <w:rPr>
          <w:rFonts w:ascii="Times New Roman" w:hAnsi="Times New Roman" w:cs="Times New Roman"/>
          <w:color w:val="auto"/>
        </w:rPr>
        <w:t>- расширение масштабов, повышение опасности преступлений, связанных с незаконным оборотом наркотиков, особенно вовлечение молодежи в преступную деятельность;</w:t>
      </w:r>
    </w:p>
    <w:p w:rsidR="009E72F9" w:rsidRPr="00BC0F00" w:rsidRDefault="009E72F9" w:rsidP="00BC0F00">
      <w:pPr>
        <w:ind w:firstLine="708"/>
        <w:rPr>
          <w:rFonts w:ascii="Times New Roman" w:hAnsi="Times New Roman" w:cs="Times New Roman"/>
          <w:color w:val="auto"/>
        </w:rPr>
      </w:pPr>
      <w:r w:rsidRPr="00BC0F00">
        <w:rPr>
          <w:rFonts w:ascii="Times New Roman" w:hAnsi="Times New Roman" w:cs="Times New Roman"/>
          <w:color w:val="auto"/>
        </w:rPr>
        <w:t>-  высокие расходы на лечение больных наркотической зависимостью;</w:t>
      </w:r>
    </w:p>
    <w:p w:rsidR="009E72F9" w:rsidRPr="00BC0F00" w:rsidRDefault="009E72F9" w:rsidP="00BC0F00">
      <w:pPr>
        <w:ind w:firstLine="706"/>
        <w:jc w:val="both"/>
        <w:rPr>
          <w:rFonts w:ascii="Times New Roman" w:hAnsi="Times New Roman" w:cs="Times New Roman"/>
          <w:color w:val="auto"/>
        </w:rPr>
      </w:pPr>
      <w:r w:rsidRPr="00BC0F00">
        <w:rPr>
          <w:rFonts w:ascii="Times New Roman" w:hAnsi="Times New Roman" w:cs="Times New Roman"/>
          <w:color w:val="auto"/>
        </w:rPr>
        <w:t>- затраты на длительную реабилитацию для возвращения трудоспособного человека в общество.</w:t>
      </w:r>
    </w:p>
    <w:p w:rsidR="009E72F9" w:rsidRDefault="009E72F9" w:rsidP="00BC0F00">
      <w:pPr>
        <w:ind w:firstLine="706"/>
        <w:jc w:val="both"/>
        <w:rPr>
          <w:rFonts w:ascii="Times New Roman" w:hAnsi="Times New Roman" w:cs="Times New Roman"/>
          <w:spacing w:val="4"/>
        </w:rPr>
      </w:pPr>
      <w:r>
        <w:rPr>
          <w:rFonts w:ascii="Times New Roman" w:hAnsi="Times New Roman" w:cs="Times New Roman"/>
        </w:rPr>
        <w:t>Угроза распространения</w:t>
      </w:r>
      <w:r w:rsidRPr="00BC0F00">
        <w:rPr>
          <w:rFonts w:ascii="Times New Roman" w:hAnsi="Times New Roman" w:cs="Times New Roman"/>
        </w:rPr>
        <w:t xml:space="preserve"> незаконного оборота и  потребления наркотиков в </w:t>
      </w:r>
      <w:r w:rsidRPr="00BC0F00">
        <w:rPr>
          <w:rFonts w:ascii="Times New Roman" w:hAnsi="Times New Roman" w:cs="Times New Roman"/>
          <w:spacing w:val="4"/>
        </w:rPr>
        <w:t>Белозерском районе обусловлены целым рядом взаимосв</w:t>
      </w:r>
      <w:r>
        <w:rPr>
          <w:rFonts w:ascii="Times New Roman" w:hAnsi="Times New Roman" w:cs="Times New Roman"/>
          <w:spacing w:val="4"/>
        </w:rPr>
        <w:t>язанных факторов:</w:t>
      </w:r>
    </w:p>
    <w:p w:rsidR="009E72F9" w:rsidRDefault="009E72F9" w:rsidP="00BC0F00">
      <w:pPr>
        <w:ind w:firstLine="706"/>
        <w:jc w:val="both"/>
        <w:rPr>
          <w:rFonts w:ascii="Times New Roman" w:hAnsi="Times New Roman" w:cs="Times New Roman"/>
        </w:rPr>
      </w:pPr>
      <w:r>
        <w:rPr>
          <w:rFonts w:ascii="Times New Roman" w:hAnsi="Times New Roman" w:cs="Times New Roman"/>
          <w:spacing w:val="4"/>
        </w:rPr>
        <w:t xml:space="preserve">- </w:t>
      </w:r>
      <w:r w:rsidRPr="00BC0F00">
        <w:rPr>
          <w:rFonts w:ascii="Times New Roman" w:hAnsi="Times New Roman" w:cs="Times New Roman"/>
        </w:rPr>
        <w:t xml:space="preserve">доступность растительного сырья и простота изготовления из него наркотиков; высокая доходность операций, связанных с незаконным оборотом наркотиков, что способствует  расширению объема рынка незаконного оборота наркотиков; </w:t>
      </w:r>
    </w:p>
    <w:p w:rsidR="009E72F9" w:rsidRDefault="009E72F9" w:rsidP="00BC0F00">
      <w:pPr>
        <w:ind w:firstLine="706"/>
        <w:jc w:val="both"/>
        <w:rPr>
          <w:rFonts w:ascii="Times New Roman" w:hAnsi="Times New Roman" w:cs="Times New Roman"/>
          <w:lang w:eastAsia="ar-SA"/>
        </w:rPr>
      </w:pPr>
      <w:r>
        <w:rPr>
          <w:rFonts w:ascii="Times New Roman" w:hAnsi="Times New Roman" w:cs="Times New Roman"/>
        </w:rPr>
        <w:t xml:space="preserve">- </w:t>
      </w:r>
      <w:r w:rsidRPr="00BC0F00">
        <w:rPr>
          <w:rFonts w:ascii="Times New Roman" w:hAnsi="Times New Roman" w:cs="Times New Roman"/>
          <w:lang w:eastAsia="ar-SA"/>
        </w:rPr>
        <w:t>наличие федеральной трассы «П</w:t>
      </w:r>
      <w:r>
        <w:rPr>
          <w:rFonts w:ascii="Times New Roman" w:hAnsi="Times New Roman" w:cs="Times New Roman"/>
          <w:lang w:eastAsia="ar-SA"/>
        </w:rPr>
        <w:t>одъезд к г. Тюмень от М-Байкал»;</w:t>
      </w:r>
    </w:p>
    <w:p w:rsidR="009E72F9" w:rsidRDefault="009E72F9" w:rsidP="00BC0F00">
      <w:pPr>
        <w:pStyle w:val="BodyText"/>
        <w:shd w:val="clear" w:color="auto" w:fill="auto"/>
        <w:spacing w:line="269" w:lineRule="exact"/>
        <w:ind w:left="20" w:right="60" w:firstLine="700"/>
        <w:jc w:val="both"/>
        <w:rPr>
          <w:rFonts w:ascii="Times New Roman" w:hAnsi="Times New Roman"/>
          <w:sz w:val="24"/>
          <w:szCs w:val="24"/>
        </w:rPr>
      </w:pPr>
      <w:r w:rsidRPr="00BC0F00">
        <w:rPr>
          <w:rFonts w:ascii="Times New Roman" w:hAnsi="Times New Roman"/>
          <w:sz w:val="24"/>
          <w:szCs w:val="24"/>
          <w:lang w:eastAsia="ar-SA"/>
        </w:rPr>
        <w:t xml:space="preserve">- близкое </w:t>
      </w:r>
      <w:r w:rsidRPr="00BC0F00">
        <w:rPr>
          <w:rFonts w:ascii="Times New Roman" w:hAnsi="Times New Roman"/>
          <w:color w:val="FF0000"/>
          <w:sz w:val="24"/>
          <w:szCs w:val="24"/>
          <w:lang w:eastAsia="ar-SA"/>
        </w:rPr>
        <w:t xml:space="preserve"> </w:t>
      </w:r>
      <w:r w:rsidRPr="00BC0F00">
        <w:rPr>
          <w:rFonts w:ascii="Times New Roman" w:hAnsi="Times New Roman"/>
          <w:sz w:val="24"/>
          <w:szCs w:val="24"/>
        </w:rPr>
        <w:t>расположение крупных экономически развитых субъектов Уральского федерального округа (Свердловская, Челябинская, Тюменская области, Ямало- Ненецкий и Ханты-Мансийский (Югра) автономные округа)</w:t>
      </w:r>
      <w:r>
        <w:rPr>
          <w:rFonts w:ascii="Times New Roman" w:hAnsi="Times New Roman"/>
          <w:sz w:val="24"/>
          <w:szCs w:val="24"/>
        </w:rPr>
        <w:t xml:space="preserve">, </w:t>
      </w:r>
      <w:r w:rsidRPr="00BC0F00">
        <w:rPr>
          <w:rFonts w:ascii="Times New Roman" w:hAnsi="Times New Roman"/>
          <w:sz w:val="24"/>
          <w:szCs w:val="24"/>
        </w:rPr>
        <w:t>как наиболее привлекательных с точки з</w:t>
      </w:r>
      <w:r>
        <w:rPr>
          <w:rFonts w:ascii="Times New Roman" w:hAnsi="Times New Roman"/>
          <w:sz w:val="24"/>
          <w:szCs w:val="24"/>
        </w:rPr>
        <w:t>рения сбыта наркотиков регионов, а также г. Кургана;</w:t>
      </w:r>
    </w:p>
    <w:p w:rsidR="009E72F9" w:rsidRPr="00294668" w:rsidRDefault="009E72F9" w:rsidP="00294668">
      <w:pPr>
        <w:spacing w:line="274" w:lineRule="exact"/>
        <w:ind w:left="40" w:right="20" w:firstLine="720"/>
        <w:jc w:val="both"/>
        <w:rPr>
          <w:rFonts w:ascii="Times New Roman" w:hAnsi="Times New Roman" w:cs="Times New Roman"/>
          <w:color w:val="auto"/>
        </w:rPr>
      </w:pPr>
      <w:r>
        <w:rPr>
          <w:rFonts w:ascii="Times New Roman" w:hAnsi="Times New Roman" w:cs="Times New Roman"/>
          <w:color w:val="auto"/>
        </w:rPr>
        <w:t>- активное поступление</w:t>
      </w:r>
      <w:r w:rsidRPr="00294668">
        <w:rPr>
          <w:rFonts w:ascii="Times New Roman" w:hAnsi="Times New Roman" w:cs="Times New Roman"/>
          <w:color w:val="auto"/>
        </w:rPr>
        <w:t xml:space="preserve"> </w:t>
      </w:r>
      <w:r>
        <w:rPr>
          <w:rFonts w:ascii="Times New Roman" w:hAnsi="Times New Roman" w:cs="Times New Roman"/>
          <w:color w:val="auto"/>
        </w:rPr>
        <w:t xml:space="preserve">в Курганскую область </w:t>
      </w:r>
      <w:r w:rsidRPr="00294668">
        <w:rPr>
          <w:rFonts w:ascii="Times New Roman" w:hAnsi="Times New Roman" w:cs="Times New Roman"/>
          <w:color w:val="auto"/>
        </w:rPr>
        <w:t>из центральной части Российской Феде</w:t>
      </w:r>
      <w:r>
        <w:rPr>
          <w:rFonts w:ascii="Times New Roman" w:hAnsi="Times New Roman" w:cs="Times New Roman"/>
          <w:color w:val="auto"/>
        </w:rPr>
        <w:t>р</w:t>
      </w:r>
      <w:r w:rsidRPr="00294668">
        <w:rPr>
          <w:rFonts w:ascii="Times New Roman" w:hAnsi="Times New Roman" w:cs="Times New Roman"/>
          <w:color w:val="auto"/>
        </w:rPr>
        <w:t xml:space="preserve">ации синтетических видов наркотиков китайского и европейского происхождения, а также проявлением контрабандного наркотрафика афганских героина и гашиша с территорий Казахстана, Таджикистана и Кыргызстана. </w:t>
      </w:r>
    </w:p>
    <w:p w:rsidR="009E72F9" w:rsidRPr="00395A61" w:rsidRDefault="009E72F9" w:rsidP="00C454ED">
      <w:pPr>
        <w:pStyle w:val="BodyText"/>
        <w:shd w:val="clear" w:color="auto" w:fill="auto"/>
        <w:spacing w:line="274" w:lineRule="exact"/>
        <w:ind w:left="40" w:right="20" w:firstLine="720"/>
        <w:jc w:val="both"/>
        <w:rPr>
          <w:rFonts w:ascii="Times New Roman" w:hAnsi="Times New Roman"/>
          <w:sz w:val="24"/>
          <w:szCs w:val="24"/>
        </w:rPr>
      </w:pPr>
      <w:r w:rsidRPr="00395A61">
        <w:rPr>
          <w:rFonts w:ascii="Times New Roman" w:hAnsi="Times New Roman"/>
          <w:sz w:val="24"/>
          <w:szCs w:val="24"/>
        </w:rPr>
        <w:t>По состоянию на конец 2014 года в наркологическом кабинете ГБУ «Белозерская ЦРБ» на диспансерном и пр</w:t>
      </w:r>
      <w:r>
        <w:rPr>
          <w:rFonts w:ascii="Times New Roman" w:hAnsi="Times New Roman"/>
          <w:sz w:val="24"/>
          <w:szCs w:val="24"/>
        </w:rPr>
        <w:t>офилактическом учетах состояло 6 человек</w:t>
      </w:r>
      <w:r w:rsidRPr="00395A61">
        <w:rPr>
          <w:rFonts w:ascii="Times New Roman" w:hAnsi="Times New Roman"/>
          <w:sz w:val="24"/>
          <w:szCs w:val="24"/>
        </w:rPr>
        <w:t xml:space="preserve">, </w:t>
      </w:r>
      <w:r w:rsidRPr="004E0361">
        <w:rPr>
          <w:rFonts w:ascii="Times New Roman" w:hAnsi="Times New Roman"/>
          <w:sz w:val="24"/>
          <w:szCs w:val="24"/>
        </w:rPr>
        <w:t xml:space="preserve">что на </w:t>
      </w:r>
      <w:r w:rsidRPr="00184636">
        <w:rPr>
          <w:rFonts w:ascii="Times New Roman" w:hAnsi="Times New Roman"/>
          <w:sz w:val="24"/>
          <w:szCs w:val="24"/>
        </w:rPr>
        <w:t xml:space="preserve">14,3% ниже </w:t>
      </w:r>
      <w:r w:rsidRPr="004E0361">
        <w:rPr>
          <w:rFonts w:ascii="Times New Roman" w:hAnsi="Times New Roman"/>
          <w:sz w:val="24"/>
          <w:szCs w:val="24"/>
        </w:rPr>
        <w:t>уровня 2011</w:t>
      </w:r>
      <w:r>
        <w:rPr>
          <w:rFonts w:ascii="Times New Roman" w:hAnsi="Times New Roman"/>
          <w:sz w:val="24"/>
          <w:szCs w:val="24"/>
        </w:rPr>
        <w:t xml:space="preserve"> года (7</w:t>
      </w:r>
      <w:r w:rsidRPr="004E0361">
        <w:rPr>
          <w:rFonts w:ascii="Times New Roman" w:hAnsi="Times New Roman"/>
          <w:sz w:val="24"/>
          <w:szCs w:val="24"/>
        </w:rPr>
        <w:t xml:space="preserve"> человек)</w:t>
      </w:r>
      <w:r>
        <w:rPr>
          <w:rFonts w:ascii="Times New Roman" w:hAnsi="Times New Roman"/>
          <w:sz w:val="24"/>
          <w:szCs w:val="24"/>
        </w:rPr>
        <w:t xml:space="preserve">. На учете </w:t>
      </w:r>
      <w:r w:rsidRPr="00395A61">
        <w:rPr>
          <w:rFonts w:ascii="Times New Roman" w:hAnsi="Times New Roman"/>
          <w:sz w:val="24"/>
          <w:szCs w:val="24"/>
        </w:rPr>
        <w:t>с диагнозом «употребление наркотических вещест</w:t>
      </w:r>
      <w:r>
        <w:rPr>
          <w:rFonts w:ascii="Times New Roman" w:hAnsi="Times New Roman"/>
          <w:sz w:val="24"/>
          <w:szCs w:val="24"/>
        </w:rPr>
        <w:t>в состоит 1 несовершеннолетний. В 2011 году подростки на данном виде учета не состояли.</w:t>
      </w:r>
    </w:p>
    <w:p w:rsidR="009E72F9" w:rsidRPr="00395A61" w:rsidRDefault="009E72F9" w:rsidP="00C454ED">
      <w:pPr>
        <w:spacing w:line="274" w:lineRule="exact"/>
        <w:ind w:right="20" w:firstLine="706"/>
        <w:jc w:val="both"/>
        <w:rPr>
          <w:rFonts w:ascii="Times New Roman" w:hAnsi="Times New Roman" w:cs="Times New Roman"/>
          <w:color w:val="auto"/>
        </w:rPr>
      </w:pPr>
      <w:r w:rsidRPr="00395A61">
        <w:rPr>
          <w:rFonts w:ascii="Times New Roman" w:hAnsi="Times New Roman" w:cs="Times New Roman"/>
          <w:color w:val="auto"/>
        </w:rPr>
        <w:t>Вместе с тем, при оценке объективности этих количественных показателей следует учитывать, что официальная медицинская статистика не дает полной картины распространенности наркомании и злоупотребления наркотиками. Основным фактором, отрицательно влияющим на несоответствие статистических данных реальному положению дел, является нежелание наркопотребителей добровольно становиться на учет в связи с неблагоприятными правовыми последствиями, обусловленными самим фактом нахождения на учете в лечебно-профилактическом учреждении наркологического профиля, а также необходимостью прохождения длительного курса медико-социальной реабилитации.</w:t>
      </w:r>
    </w:p>
    <w:p w:rsidR="009E72F9" w:rsidRPr="00C454ED" w:rsidRDefault="009E72F9" w:rsidP="00C454ED">
      <w:pPr>
        <w:spacing w:line="274" w:lineRule="exact"/>
        <w:ind w:left="40" w:right="20" w:firstLine="720"/>
        <w:jc w:val="both"/>
        <w:rPr>
          <w:rFonts w:ascii="Times New Roman" w:hAnsi="Times New Roman" w:cs="Times New Roman"/>
          <w:color w:val="auto"/>
        </w:rPr>
      </w:pPr>
      <w:r>
        <w:rPr>
          <w:rFonts w:ascii="Times New Roman" w:hAnsi="Times New Roman" w:cs="Times New Roman"/>
          <w:color w:val="auto"/>
        </w:rPr>
        <w:t xml:space="preserve">В Белозерском районе находится </w:t>
      </w:r>
      <w:r w:rsidRPr="00761D95">
        <w:rPr>
          <w:rFonts w:ascii="Times New Roman" w:hAnsi="Times New Roman" w:cs="Times New Roman"/>
          <w:color w:val="auto"/>
        </w:rPr>
        <w:t xml:space="preserve">18 общеобразовательных организаций </w:t>
      </w:r>
      <w:r w:rsidRPr="00C454ED">
        <w:rPr>
          <w:rFonts w:ascii="Times New Roman" w:hAnsi="Times New Roman" w:cs="Times New Roman"/>
          <w:color w:val="auto"/>
        </w:rPr>
        <w:t xml:space="preserve">с численностью учащихся </w:t>
      </w:r>
      <w:r w:rsidRPr="006026AC">
        <w:rPr>
          <w:rFonts w:ascii="Times New Roman" w:hAnsi="Times New Roman" w:cs="Times New Roman"/>
          <w:color w:val="auto"/>
        </w:rPr>
        <w:t xml:space="preserve">1770 человек. </w:t>
      </w:r>
      <w:r w:rsidRPr="00C454ED">
        <w:rPr>
          <w:rFonts w:ascii="Times New Roman" w:hAnsi="Times New Roman" w:cs="Times New Roman"/>
          <w:color w:val="auto"/>
        </w:rPr>
        <w:t xml:space="preserve">В </w:t>
      </w:r>
      <w:r>
        <w:rPr>
          <w:rFonts w:ascii="Times New Roman" w:hAnsi="Times New Roman" w:cs="Times New Roman"/>
          <w:color w:val="auto"/>
        </w:rPr>
        <w:t>марте 2014 года  было проведено  социологическое исследование</w:t>
      </w:r>
      <w:r w:rsidRPr="00C454ED">
        <w:rPr>
          <w:rFonts w:ascii="Times New Roman" w:hAnsi="Times New Roman" w:cs="Times New Roman"/>
          <w:color w:val="auto"/>
        </w:rPr>
        <w:t xml:space="preserve"> наркоситуации в среде детей, подростк</w:t>
      </w:r>
      <w:r>
        <w:rPr>
          <w:rFonts w:ascii="Times New Roman" w:hAnsi="Times New Roman" w:cs="Times New Roman"/>
          <w:color w:val="auto"/>
        </w:rPr>
        <w:t xml:space="preserve">ов и молодежи Белозерского района </w:t>
      </w:r>
      <w:r w:rsidRPr="00C454ED">
        <w:rPr>
          <w:rFonts w:ascii="Times New Roman" w:hAnsi="Times New Roman" w:cs="Times New Roman"/>
          <w:color w:val="auto"/>
        </w:rPr>
        <w:t xml:space="preserve"> методом анкетного опроса, в котором приняли участие 250 человек в возрасте 13-29 лет, проживающих в</w:t>
      </w:r>
      <w:r>
        <w:rPr>
          <w:rFonts w:ascii="Times New Roman" w:hAnsi="Times New Roman" w:cs="Times New Roman"/>
          <w:color w:val="auto"/>
        </w:rPr>
        <w:t xml:space="preserve"> 19</w:t>
      </w:r>
      <w:r w:rsidRPr="00C454ED">
        <w:rPr>
          <w:rFonts w:ascii="Times New Roman" w:hAnsi="Times New Roman" w:cs="Times New Roman"/>
          <w:color w:val="auto"/>
        </w:rPr>
        <w:t xml:space="preserve"> муниципальных</w:t>
      </w:r>
      <w:r>
        <w:rPr>
          <w:rFonts w:ascii="Times New Roman" w:hAnsi="Times New Roman" w:cs="Times New Roman"/>
          <w:color w:val="auto"/>
        </w:rPr>
        <w:t xml:space="preserve"> образованиях Белозерского района</w:t>
      </w:r>
      <w:r w:rsidRPr="00C454ED">
        <w:rPr>
          <w:rFonts w:ascii="Times New Roman" w:hAnsi="Times New Roman" w:cs="Times New Roman"/>
          <w:color w:val="auto"/>
        </w:rPr>
        <w:t>.</w:t>
      </w:r>
    </w:p>
    <w:p w:rsidR="009E72F9" w:rsidRPr="00C454ED" w:rsidRDefault="009E72F9" w:rsidP="00C454ED">
      <w:pPr>
        <w:spacing w:line="274" w:lineRule="exact"/>
        <w:ind w:left="40" w:right="20" w:firstLine="720"/>
        <w:jc w:val="both"/>
        <w:rPr>
          <w:rFonts w:ascii="Times New Roman" w:hAnsi="Times New Roman" w:cs="Times New Roman"/>
          <w:color w:val="auto"/>
        </w:rPr>
      </w:pPr>
      <w:r w:rsidRPr="00C454ED">
        <w:rPr>
          <w:rFonts w:ascii="Times New Roman" w:hAnsi="Times New Roman" w:cs="Times New Roman"/>
          <w:color w:val="auto"/>
        </w:rPr>
        <w:t xml:space="preserve">Результаты проведенных социологических исследований </w:t>
      </w:r>
      <w:r>
        <w:rPr>
          <w:rFonts w:ascii="Times New Roman" w:hAnsi="Times New Roman" w:cs="Times New Roman"/>
          <w:color w:val="auto"/>
        </w:rPr>
        <w:t xml:space="preserve">за период 2011-2014 годов </w:t>
      </w:r>
      <w:r w:rsidRPr="00C454ED">
        <w:rPr>
          <w:rFonts w:ascii="Times New Roman" w:hAnsi="Times New Roman" w:cs="Times New Roman"/>
          <w:color w:val="auto"/>
        </w:rPr>
        <w:t>свидетельствуют, что</w:t>
      </w:r>
      <w:r>
        <w:rPr>
          <w:rFonts w:ascii="Times New Roman" w:hAnsi="Times New Roman" w:cs="Times New Roman"/>
          <w:color w:val="auto"/>
        </w:rPr>
        <w:t>:</w:t>
      </w:r>
    </w:p>
    <w:p w:rsidR="009E72F9" w:rsidRPr="00C454ED" w:rsidRDefault="009E72F9" w:rsidP="00C454ED">
      <w:pPr>
        <w:spacing w:line="274" w:lineRule="exact"/>
        <w:ind w:left="40" w:right="20" w:firstLine="720"/>
        <w:jc w:val="both"/>
        <w:rPr>
          <w:rFonts w:ascii="Times New Roman" w:hAnsi="Times New Roman" w:cs="Times New Roman"/>
          <w:color w:val="auto"/>
        </w:rPr>
      </w:pPr>
      <w:r>
        <w:rPr>
          <w:rFonts w:ascii="Times New Roman" w:hAnsi="Times New Roman" w:cs="Times New Roman"/>
          <w:color w:val="auto"/>
        </w:rPr>
        <w:t xml:space="preserve"> - наиболее часто впервые пробуют  наркотики  подростки </w:t>
      </w:r>
      <w:r w:rsidRPr="00C454ED">
        <w:rPr>
          <w:rFonts w:ascii="Times New Roman" w:hAnsi="Times New Roman" w:cs="Times New Roman"/>
          <w:color w:val="auto"/>
        </w:rPr>
        <w:t xml:space="preserve"> в возрасте </w:t>
      </w:r>
      <w:r>
        <w:rPr>
          <w:rFonts w:ascii="Times New Roman" w:hAnsi="Times New Roman" w:cs="Times New Roman"/>
          <w:color w:val="auto"/>
          <w:spacing w:val="30"/>
        </w:rPr>
        <w:t>15-</w:t>
      </w:r>
      <w:r w:rsidRPr="00C454ED">
        <w:rPr>
          <w:rFonts w:ascii="Times New Roman" w:hAnsi="Times New Roman" w:cs="Times New Roman"/>
          <w:color w:val="auto"/>
          <w:spacing w:val="30"/>
        </w:rPr>
        <w:t>16</w:t>
      </w:r>
      <w:r w:rsidRPr="00C454ED">
        <w:rPr>
          <w:rFonts w:ascii="Times New Roman" w:hAnsi="Times New Roman" w:cs="Times New Roman"/>
          <w:color w:val="auto"/>
        </w:rPr>
        <w:t xml:space="preserve"> лет;</w:t>
      </w:r>
    </w:p>
    <w:p w:rsidR="009E72F9" w:rsidRPr="00C454ED" w:rsidRDefault="009E72F9" w:rsidP="00C454ED">
      <w:pPr>
        <w:spacing w:line="274" w:lineRule="exact"/>
        <w:ind w:left="40" w:right="20" w:firstLine="720"/>
        <w:jc w:val="both"/>
        <w:rPr>
          <w:rFonts w:ascii="Times New Roman" w:hAnsi="Times New Roman" w:cs="Times New Roman"/>
          <w:color w:val="auto"/>
        </w:rPr>
      </w:pPr>
      <w:r>
        <w:rPr>
          <w:rFonts w:ascii="Times New Roman" w:hAnsi="Times New Roman" w:cs="Times New Roman"/>
          <w:color w:val="auto"/>
        </w:rPr>
        <w:t xml:space="preserve">- </w:t>
      </w:r>
      <w:r w:rsidRPr="00C454ED">
        <w:rPr>
          <w:rFonts w:ascii="Times New Roman" w:hAnsi="Times New Roman" w:cs="Times New Roman"/>
          <w:color w:val="auto"/>
        </w:rPr>
        <w:t>знакомство с наркотиками у молодых людей происходит пос</w:t>
      </w:r>
      <w:r>
        <w:rPr>
          <w:rFonts w:ascii="Times New Roman" w:hAnsi="Times New Roman" w:cs="Times New Roman"/>
          <w:color w:val="auto"/>
        </w:rPr>
        <w:t>редством курения</w:t>
      </w:r>
      <w:r w:rsidRPr="00C454ED">
        <w:rPr>
          <w:rFonts w:ascii="Times New Roman" w:hAnsi="Times New Roman" w:cs="Times New Roman"/>
          <w:color w:val="auto"/>
        </w:rPr>
        <w:t xml:space="preserve"> конопли (каннабин</w:t>
      </w:r>
      <w:r>
        <w:rPr>
          <w:rFonts w:ascii="Times New Roman" w:hAnsi="Times New Roman" w:cs="Times New Roman"/>
          <w:color w:val="auto"/>
        </w:rPr>
        <w:t>оидов</w:t>
      </w:r>
      <w:r w:rsidRPr="00C454ED">
        <w:rPr>
          <w:rFonts w:ascii="Times New Roman" w:hAnsi="Times New Roman" w:cs="Times New Roman"/>
          <w:color w:val="auto"/>
        </w:rPr>
        <w:t>), которые и являются преобладающими наркотиками для нарк</w:t>
      </w:r>
      <w:r>
        <w:rPr>
          <w:rFonts w:ascii="Times New Roman" w:hAnsi="Times New Roman" w:cs="Times New Roman"/>
          <w:color w:val="auto"/>
        </w:rPr>
        <w:t>опотребителей Белозерского района</w:t>
      </w:r>
      <w:r w:rsidRPr="00C454ED">
        <w:rPr>
          <w:rFonts w:ascii="Times New Roman" w:hAnsi="Times New Roman" w:cs="Times New Roman"/>
          <w:color w:val="auto"/>
        </w:rPr>
        <w:t>;</w:t>
      </w:r>
    </w:p>
    <w:p w:rsidR="009E72F9" w:rsidRPr="00C454ED" w:rsidRDefault="009E72F9" w:rsidP="00C454ED">
      <w:pPr>
        <w:spacing w:line="274" w:lineRule="exact"/>
        <w:ind w:left="40" w:right="20" w:firstLine="720"/>
        <w:jc w:val="both"/>
        <w:rPr>
          <w:rFonts w:ascii="Times New Roman" w:hAnsi="Times New Roman" w:cs="Times New Roman"/>
          <w:color w:val="auto"/>
        </w:rPr>
      </w:pPr>
      <w:r>
        <w:rPr>
          <w:rFonts w:ascii="Times New Roman" w:hAnsi="Times New Roman" w:cs="Times New Roman"/>
          <w:color w:val="auto"/>
        </w:rPr>
        <w:t>- молодежь хорошо  осознает</w:t>
      </w:r>
      <w:r w:rsidRPr="00C454ED">
        <w:rPr>
          <w:rFonts w:ascii="Times New Roman" w:hAnsi="Times New Roman" w:cs="Times New Roman"/>
          <w:color w:val="auto"/>
        </w:rPr>
        <w:t xml:space="preserve"> степень вреда, которую может нанести даже ра</w:t>
      </w:r>
      <w:r>
        <w:rPr>
          <w:rFonts w:ascii="Times New Roman" w:hAnsi="Times New Roman" w:cs="Times New Roman"/>
          <w:color w:val="auto"/>
        </w:rPr>
        <w:t>зовое употребление наркотиков (72</w:t>
      </w:r>
      <w:r w:rsidRPr="00C454ED">
        <w:rPr>
          <w:rFonts w:ascii="Times New Roman" w:hAnsi="Times New Roman" w:cs="Times New Roman"/>
          <w:color w:val="auto"/>
        </w:rPr>
        <w:t>% респондентов);</w:t>
      </w:r>
    </w:p>
    <w:p w:rsidR="009E72F9" w:rsidRPr="00C454ED" w:rsidRDefault="009E72F9" w:rsidP="00C454ED">
      <w:pPr>
        <w:spacing w:line="274" w:lineRule="exact"/>
        <w:ind w:left="40" w:right="20" w:firstLine="720"/>
        <w:jc w:val="both"/>
        <w:rPr>
          <w:rFonts w:ascii="Times New Roman" w:hAnsi="Times New Roman" w:cs="Times New Roman"/>
          <w:color w:val="auto"/>
        </w:rPr>
      </w:pPr>
      <w:r>
        <w:rPr>
          <w:rFonts w:ascii="Times New Roman" w:hAnsi="Times New Roman" w:cs="Times New Roman"/>
          <w:color w:val="auto"/>
        </w:rPr>
        <w:t>- молодежь редко</w:t>
      </w:r>
      <w:r w:rsidRPr="00C454ED">
        <w:rPr>
          <w:rFonts w:ascii="Times New Roman" w:hAnsi="Times New Roman" w:cs="Times New Roman"/>
          <w:color w:val="auto"/>
        </w:rPr>
        <w:t xml:space="preserve">  обсуж</w:t>
      </w:r>
      <w:r>
        <w:rPr>
          <w:rFonts w:ascii="Times New Roman" w:hAnsi="Times New Roman" w:cs="Times New Roman"/>
          <w:color w:val="auto"/>
        </w:rPr>
        <w:t>дает</w:t>
      </w:r>
      <w:r w:rsidRPr="00C454ED">
        <w:rPr>
          <w:rFonts w:ascii="Times New Roman" w:hAnsi="Times New Roman" w:cs="Times New Roman"/>
          <w:color w:val="auto"/>
        </w:rPr>
        <w:t xml:space="preserve"> проблемы употребления родителями наркотиков, выявлена тенденция снижения числа респондентов, знакомых со взрослыми, которые употребл</w:t>
      </w:r>
      <w:r>
        <w:rPr>
          <w:rFonts w:ascii="Times New Roman" w:hAnsi="Times New Roman" w:cs="Times New Roman"/>
          <w:color w:val="auto"/>
        </w:rPr>
        <w:t>яют или употребляли наркотики (9,6% и 17,4</w:t>
      </w:r>
      <w:r w:rsidRPr="00C454ED">
        <w:rPr>
          <w:rFonts w:ascii="Times New Roman" w:hAnsi="Times New Roman" w:cs="Times New Roman"/>
          <w:color w:val="auto"/>
        </w:rPr>
        <w:t>%), уменьшилось и количество знакомых взрослых, которые продавали или продаю</w:t>
      </w:r>
      <w:r>
        <w:rPr>
          <w:rFonts w:ascii="Times New Roman" w:hAnsi="Times New Roman" w:cs="Times New Roman"/>
          <w:color w:val="auto"/>
        </w:rPr>
        <w:t>т наркотики (9,5% и 8,3</w:t>
      </w:r>
      <w:r w:rsidRPr="00C454ED">
        <w:rPr>
          <w:rFonts w:ascii="Times New Roman" w:hAnsi="Times New Roman" w:cs="Times New Roman"/>
          <w:color w:val="auto"/>
        </w:rPr>
        <w:t>% респондентов);</w:t>
      </w:r>
    </w:p>
    <w:p w:rsidR="009E72F9" w:rsidRPr="005D7FD9" w:rsidRDefault="009E72F9" w:rsidP="00D57828">
      <w:pPr>
        <w:pStyle w:val="BodyText"/>
        <w:widowControl w:val="0"/>
        <w:tabs>
          <w:tab w:val="left" w:pos="1035"/>
        </w:tabs>
        <w:suppressAutoHyphens/>
        <w:overflowPunct w:val="0"/>
        <w:autoSpaceDE w:val="0"/>
        <w:jc w:val="both"/>
        <w:textAlignment w:val="baseline"/>
        <w:rPr>
          <w:rFonts w:ascii="Times New Roman" w:hAnsi="Times New Roman"/>
          <w:sz w:val="24"/>
          <w:szCs w:val="24"/>
          <w:lang w:eastAsia="ar-SA"/>
        </w:rPr>
      </w:pPr>
      <w:bookmarkStart w:id="2" w:name="bookmark4"/>
      <w:r>
        <w:rPr>
          <w:rFonts w:ascii="Times New Roman" w:hAnsi="Times New Roman"/>
          <w:color w:val="000000"/>
          <w:sz w:val="24"/>
          <w:szCs w:val="24"/>
          <w:lang/>
        </w:rPr>
        <w:tab/>
        <w:t xml:space="preserve">- </w:t>
      </w:r>
      <w:r w:rsidRPr="00C454ED">
        <w:rPr>
          <w:rFonts w:ascii="Times New Roman" w:hAnsi="Times New Roman"/>
          <w:color w:val="000000"/>
          <w:sz w:val="24"/>
          <w:szCs w:val="24"/>
          <w:lang/>
        </w:rPr>
        <w:t>в непосредственном окружении подростков выделяются такие факторы</w:t>
      </w:r>
      <w:r w:rsidRPr="00766EE7">
        <w:rPr>
          <w:rFonts w:ascii="Times New Roman" w:hAnsi="Times New Roman"/>
          <w:color w:val="000000"/>
          <w:sz w:val="24"/>
          <w:szCs w:val="24"/>
          <w:lang/>
        </w:rPr>
        <w:t>,</w:t>
      </w:r>
      <w:bookmarkEnd w:id="2"/>
      <w:r w:rsidRPr="00766EE7">
        <w:rPr>
          <w:rFonts w:ascii="Times New Roman" w:hAnsi="Times New Roman"/>
          <w:b/>
          <w:bCs/>
          <w:sz w:val="24"/>
          <w:szCs w:val="24"/>
          <w:lang/>
        </w:rPr>
        <w:t xml:space="preserve"> </w:t>
      </w:r>
      <w:r w:rsidRPr="00766EE7">
        <w:rPr>
          <w:rFonts w:ascii="Times New Roman" w:hAnsi="Times New Roman"/>
          <w:sz w:val="24"/>
          <w:szCs w:val="24"/>
          <w:lang/>
        </w:rPr>
        <w:t>провоцирующие употребление наркотиков, как конфликтные отношения в семье, перерастающие в полное отчуждение детей и родителей, отсутствие мотивации к обучению в школе, непонимание значения образования для дальнейшей взрослой жизни, хар</w:t>
      </w:r>
      <w:r>
        <w:rPr>
          <w:rFonts w:ascii="Times New Roman" w:hAnsi="Times New Roman"/>
          <w:sz w:val="24"/>
          <w:szCs w:val="24"/>
          <w:lang/>
        </w:rPr>
        <w:t>актер отношений со сверстниками</w:t>
      </w:r>
      <w:r w:rsidRPr="005D7FD9">
        <w:rPr>
          <w:rFonts w:ascii="Times New Roman" w:hAnsi="Times New Roman"/>
          <w:sz w:val="24"/>
          <w:szCs w:val="24"/>
          <w:lang/>
        </w:rPr>
        <w:t>,</w:t>
      </w:r>
      <w:r w:rsidRPr="005D7FD9">
        <w:rPr>
          <w:rFonts w:ascii="Times New Roman" w:hAnsi="Times New Roman"/>
          <w:sz w:val="24"/>
          <w:szCs w:val="24"/>
          <w:lang w:eastAsia="ar-SA"/>
        </w:rPr>
        <w:t xml:space="preserve"> стремление выделиться, быть </w:t>
      </w:r>
      <w:r>
        <w:rPr>
          <w:rFonts w:ascii="Times New Roman" w:hAnsi="Times New Roman"/>
          <w:sz w:val="24"/>
          <w:szCs w:val="24"/>
          <w:lang w:eastAsia="ar-SA"/>
        </w:rPr>
        <w:t>«</w:t>
      </w:r>
      <w:r w:rsidRPr="005D7FD9">
        <w:rPr>
          <w:rFonts w:ascii="Times New Roman" w:hAnsi="Times New Roman"/>
          <w:sz w:val="24"/>
          <w:szCs w:val="24"/>
          <w:lang w:eastAsia="ar-SA"/>
        </w:rPr>
        <w:t>модным</w:t>
      </w:r>
      <w:r>
        <w:rPr>
          <w:rFonts w:ascii="Times New Roman" w:hAnsi="Times New Roman"/>
          <w:sz w:val="24"/>
          <w:szCs w:val="24"/>
          <w:lang w:eastAsia="ar-SA"/>
        </w:rPr>
        <w:t>»</w:t>
      </w:r>
      <w:r w:rsidRPr="005D7FD9">
        <w:rPr>
          <w:rFonts w:ascii="Times New Roman" w:hAnsi="Times New Roman"/>
          <w:sz w:val="24"/>
          <w:szCs w:val="24"/>
          <w:lang w:eastAsia="ar-SA"/>
        </w:rPr>
        <w:t>;</w:t>
      </w:r>
    </w:p>
    <w:p w:rsidR="009E72F9" w:rsidRPr="00766EE7" w:rsidRDefault="009E72F9" w:rsidP="00D57828">
      <w:pPr>
        <w:spacing w:line="274" w:lineRule="exact"/>
        <w:ind w:right="20" w:firstLine="708"/>
        <w:jc w:val="both"/>
        <w:rPr>
          <w:rFonts w:ascii="Times New Roman" w:hAnsi="Times New Roman" w:cs="Times New Roman"/>
          <w:color w:val="auto"/>
        </w:rPr>
      </w:pPr>
      <w:r>
        <w:rPr>
          <w:rFonts w:ascii="Times New Roman" w:hAnsi="Times New Roman" w:cs="Times New Roman"/>
          <w:color w:val="auto"/>
        </w:rPr>
        <w:t xml:space="preserve">- </w:t>
      </w:r>
      <w:r w:rsidRPr="00766EE7">
        <w:rPr>
          <w:rFonts w:ascii="Times New Roman" w:hAnsi="Times New Roman" w:cs="Times New Roman"/>
          <w:color w:val="auto"/>
        </w:rPr>
        <w:t>недостаточная занятость подростков и молодежи общественно-полезной деятельностью и занятиями физкультурой и спортом, низкая мотивация у молодых людей к ведению здорового образа жизни увеличивают риск незаконного потребления</w:t>
      </w:r>
      <w:r>
        <w:rPr>
          <w:rFonts w:ascii="Times New Roman" w:hAnsi="Times New Roman" w:cs="Times New Roman"/>
          <w:color w:val="auto"/>
        </w:rPr>
        <w:t xml:space="preserve"> наркотиков и алкоголя;</w:t>
      </w:r>
    </w:p>
    <w:p w:rsidR="009E72F9" w:rsidRDefault="009E72F9" w:rsidP="00766EE7">
      <w:pPr>
        <w:spacing w:line="274" w:lineRule="exact"/>
        <w:ind w:left="40" w:right="20" w:firstLine="720"/>
        <w:jc w:val="both"/>
        <w:rPr>
          <w:rFonts w:ascii="Times New Roman" w:hAnsi="Times New Roman" w:cs="Times New Roman"/>
          <w:color w:val="auto"/>
        </w:rPr>
      </w:pPr>
      <w:r w:rsidRPr="00766EE7">
        <w:rPr>
          <w:rFonts w:ascii="Times New Roman" w:hAnsi="Times New Roman" w:cs="Times New Roman"/>
          <w:color w:val="auto"/>
        </w:rPr>
        <w:t>Проведение подобных исследований позволяет не только отслеживать динамику процессов, касающихся незаконного распространения и потребления наркотиков, но и оценивать эффективность всей антинаркотической деятельности. Выводы социологических исследований говорят о необходимости привлечения для их проведения не толь</w:t>
      </w:r>
      <w:r>
        <w:rPr>
          <w:rFonts w:ascii="Times New Roman" w:hAnsi="Times New Roman" w:cs="Times New Roman"/>
          <w:color w:val="auto"/>
        </w:rPr>
        <w:t xml:space="preserve">ко образовательных организаций </w:t>
      </w:r>
      <w:r w:rsidRPr="00766EE7">
        <w:rPr>
          <w:rFonts w:ascii="Times New Roman" w:hAnsi="Times New Roman" w:cs="Times New Roman"/>
          <w:color w:val="auto"/>
        </w:rPr>
        <w:t xml:space="preserve"> но и правоохранительных органов, </w:t>
      </w:r>
      <w:r>
        <w:rPr>
          <w:rFonts w:ascii="Times New Roman" w:hAnsi="Times New Roman" w:cs="Times New Roman"/>
          <w:color w:val="auto"/>
        </w:rPr>
        <w:t>учреждения</w:t>
      </w:r>
      <w:r w:rsidRPr="00766EE7">
        <w:rPr>
          <w:rFonts w:ascii="Times New Roman" w:hAnsi="Times New Roman" w:cs="Times New Roman"/>
          <w:color w:val="auto"/>
        </w:rPr>
        <w:t xml:space="preserve"> здравоохранения, охватывать все большее количество респондентов, проводить данные </w:t>
      </w:r>
      <w:r>
        <w:rPr>
          <w:rFonts w:ascii="Times New Roman" w:hAnsi="Times New Roman" w:cs="Times New Roman"/>
          <w:color w:val="auto"/>
        </w:rPr>
        <w:t xml:space="preserve">систематические </w:t>
      </w:r>
      <w:r w:rsidRPr="00766EE7">
        <w:rPr>
          <w:rFonts w:ascii="Times New Roman" w:hAnsi="Times New Roman" w:cs="Times New Roman"/>
          <w:color w:val="auto"/>
        </w:rPr>
        <w:t>исследования в каждом муниципально</w:t>
      </w:r>
      <w:r>
        <w:rPr>
          <w:rFonts w:ascii="Times New Roman" w:hAnsi="Times New Roman" w:cs="Times New Roman"/>
          <w:color w:val="auto"/>
        </w:rPr>
        <w:t>м образовании Белозерского района</w:t>
      </w:r>
      <w:r w:rsidRPr="00766EE7">
        <w:rPr>
          <w:rFonts w:ascii="Times New Roman" w:hAnsi="Times New Roman" w:cs="Times New Roman"/>
          <w:color w:val="auto"/>
        </w:rPr>
        <w:t>.</w:t>
      </w:r>
    </w:p>
    <w:p w:rsidR="009E72F9" w:rsidRPr="005D7FD9" w:rsidRDefault="009E72F9" w:rsidP="005D7FD9">
      <w:pPr>
        <w:suppressAutoHyphens/>
        <w:ind w:firstLine="40"/>
        <w:jc w:val="both"/>
        <w:rPr>
          <w:rFonts w:ascii="Times New Roman" w:hAnsi="Times New Roman" w:cs="Times New Roman"/>
          <w:lang w:eastAsia="ar-SA"/>
        </w:rPr>
      </w:pPr>
      <w:r>
        <w:rPr>
          <w:rFonts w:ascii="Times New Roman" w:hAnsi="Times New Roman" w:cs="Times New Roman"/>
          <w:lang w:eastAsia="ar-SA"/>
        </w:rPr>
        <w:t xml:space="preserve">            </w:t>
      </w:r>
      <w:r w:rsidRPr="005D7FD9">
        <w:rPr>
          <w:rFonts w:ascii="Times New Roman" w:hAnsi="Times New Roman" w:cs="Times New Roman"/>
          <w:lang w:eastAsia="ar-SA"/>
        </w:rPr>
        <w:t>В ходе реализации мероприятий по противодействию злоупотребл</w:t>
      </w:r>
      <w:r w:rsidRPr="005D7FD9">
        <w:rPr>
          <w:rFonts w:ascii="Times New Roman" w:hAnsi="Times New Roman" w:cs="Times New Roman"/>
        </w:rPr>
        <w:t>ению наркотиками и их незаконному обороту в Белозерс</w:t>
      </w:r>
      <w:r>
        <w:rPr>
          <w:rFonts w:ascii="Times New Roman" w:hAnsi="Times New Roman" w:cs="Times New Roman"/>
        </w:rPr>
        <w:t>ком районе в  2011-2014</w:t>
      </w:r>
      <w:r w:rsidRPr="005D7FD9">
        <w:rPr>
          <w:rFonts w:ascii="Times New Roman" w:hAnsi="Times New Roman" w:cs="Times New Roman"/>
        </w:rPr>
        <w:t xml:space="preserve"> годах удалось стабилизировать наркоситуацию и добиться следующих результатов:</w:t>
      </w:r>
    </w:p>
    <w:p w:rsidR="009E72F9" w:rsidRPr="005D7FD9" w:rsidRDefault="009E72F9" w:rsidP="005D7FD9">
      <w:pPr>
        <w:widowControl w:val="0"/>
        <w:tabs>
          <w:tab w:val="left" w:pos="0"/>
          <w:tab w:val="left" w:pos="1035"/>
        </w:tabs>
        <w:suppressAutoHyphens/>
        <w:overflowPunct w:val="0"/>
        <w:autoSpaceDE w:val="0"/>
        <w:jc w:val="both"/>
        <w:textAlignment w:val="baseline"/>
        <w:rPr>
          <w:rFonts w:ascii="Times New Roman" w:hAnsi="Times New Roman" w:cs="Times New Roman"/>
          <w:color w:val="auto"/>
          <w:lang w:eastAsia="ar-SA"/>
        </w:rPr>
      </w:pPr>
      <w:r>
        <w:rPr>
          <w:rFonts w:ascii="Times New Roman" w:hAnsi="Times New Roman" w:cs="Times New Roman"/>
          <w:color w:val="auto"/>
          <w:lang w:eastAsia="ar-SA"/>
        </w:rPr>
        <w:t xml:space="preserve">            </w:t>
      </w:r>
      <w:r w:rsidRPr="005D7FD9">
        <w:rPr>
          <w:rFonts w:ascii="Times New Roman" w:hAnsi="Times New Roman" w:cs="Times New Roman"/>
          <w:color w:val="auto"/>
          <w:lang w:eastAsia="ar-SA"/>
        </w:rPr>
        <w:t xml:space="preserve">- не было зарегистрировано смертей и тяжелых отравлений, наступивших вследствие употребления наркотиков. </w:t>
      </w:r>
    </w:p>
    <w:p w:rsidR="009E72F9" w:rsidRPr="005D7FD9" w:rsidRDefault="009E72F9" w:rsidP="005D7FD9">
      <w:pPr>
        <w:widowControl w:val="0"/>
        <w:tabs>
          <w:tab w:val="left" w:pos="0"/>
          <w:tab w:val="left" w:pos="1035"/>
        </w:tabs>
        <w:suppressAutoHyphens/>
        <w:overflowPunct w:val="0"/>
        <w:autoSpaceDE w:val="0"/>
        <w:jc w:val="both"/>
        <w:textAlignment w:val="baseline"/>
        <w:rPr>
          <w:rFonts w:ascii="Times New Roman" w:hAnsi="Times New Roman" w:cs="Times New Roman"/>
          <w:color w:val="auto"/>
          <w:lang w:eastAsia="ar-SA"/>
        </w:rPr>
      </w:pPr>
      <w:r>
        <w:rPr>
          <w:rFonts w:ascii="Times New Roman" w:hAnsi="Times New Roman" w:cs="Times New Roman"/>
          <w:color w:val="auto"/>
          <w:lang w:eastAsia="ar-SA"/>
        </w:rPr>
        <w:t xml:space="preserve">            </w:t>
      </w:r>
      <w:r w:rsidRPr="005D7FD9">
        <w:rPr>
          <w:rFonts w:ascii="Times New Roman" w:hAnsi="Times New Roman" w:cs="Times New Roman"/>
          <w:color w:val="auto"/>
          <w:lang w:eastAsia="ar-SA"/>
        </w:rPr>
        <w:t>-</w:t>
      </w:r>
      <w:r>
        <w:rPr>
          <w:rFonts w:ascii="Times New Roman" w:hAnsi="Times New Roman" w:cs="Times New Roman"/>
          <w:color w:val="auto"/>
          <w:lang w:eastAsia="ar-SA"/>
        </w:rPr>
        <w:t xml:space="preserve"> организовано взаимодействие с отделением полиции «Белозерское» </w:t>
      </w:r>
      <w:r w:rsidRPr="005247B5">
        <w:rPr>
          <w:rFonts w:ascii="Times New Roman" w:hAnsi="Times New Roman" w:cs="Times New Roman"/>
          <w:color w:val="auto"/>
        </w:rPr>
        <w:t xml:space="preserve">межмуниципального отдела МВД России «Варгашинский» </w:t>
      </w:r>
      <w:r w:rsidRPr="005D7FD9">
        <w:rPr>
          <w:rFonts w:ascii="Times New Roman" w:hAnsi="Times New Roman" w:cs="Times New Roman"/>
          <w:color w:val="auto"/>
          <w:lang w:eastAsia="ar-SA"/>
        </w:rPr>
        <w:t>и УФСКН Курганской области по вопросам совместных действий, в результате которых пресекаются  поставки  наркотиков в район и их распространение;</w:t>
      </w:r>
    </w:p>
    <w:p w:rsidR="009E72F9" w:rsidRPr="005D7FD9" w:rsidRDefault="009E72F9" w:rsidP="005D7FD9">
      <w:pPr>
        <w:widowControl w:val="0"/>
        <w:tabs>
          <w:tab w:val="left" w:pos="1035"/>
        </w:tabs>
        <w:suppressAutoHyphens/>
        <w:overflowPunct w:val="0"/>
        <w:autoSpaceDE w:val="0"/>
        <w:jc w:val="both"/>
        <w:textAlignment w:val="baseline"/>
        <w:rPr>
          <w:rFonts w:ascii="Times New Roman" w:hAnsi="Times New Roman" w:cs="Times New Roman"/>
          <w:color w:val="auto"/>
          <w:lang w:eastAsia="ar-SA"/>
        </w:rPr>
      </w:pPr>
      <w:r>
        <w:rPr>
          <w:rFonts w:ascii="Times New Roman" w:hAnsi="Times New Roman" w:cs="Times New Roman"/>
          <w:color w:val="auto"/>
          <w:lang w:eastAsia="ar-SA"/>
        </w:rPr>
        <w:t xml:space="preserve">           </w:t>
      </w:r>
      <w:r w:rsidRPr="005D7FD9">
        <w:rPr>
          <w:rFonts w:ascii="Times New Roman" w:hAnsi="Times New Roman" w:cs="Times New Roman"/>
          <w:color w:val="auto"/>
          <w:lang w:eastAsia="ar-SA"/>
        </w:rPr>
        <w:t>- создана система межведомственной координации антинаркотической деятельности на уровне Администрации Белозерского района, работает районная антинаркотическая комиссия;</w:t>
      </w:r>
    </w:p>
    <w:p w:rsidR="009E72F9" w:rsidRPr="005D7FD9" w:rsidRDefault="009E72F9" w:rsidP="005D7FD9">
      <w:pPr>
        <w:widowControl w:val="0"/>
        <w:tabs>
          <w:tab w:val="left" w:pos="0"/>
          <w:tab w:val="left" w:pos="1035"/>
        </w:tabs>
        <w:suppressAutoHyphens/>
        <w:overflowPunct w:val="0"/>
        <w:autoSpaceDE w:val="0"/>
        <w:jc w:val="both"/>
        <w:textAlignment w:val="baseline"/>
        <w:rPr>
          <w:rFonts w:ascii="Times New Roman" w:hAnsi="Times New Roman" w:cs="Times New Roman"/>
          <w:color w:val="auto"/>
          <w:lang w:eastAsia="ar-SA"/>
        </w:rPr>
      </w:pPr>
      <w:r>
        <w:rPr>
          <w:rFonts w:ascii="Times New Roman" w:hAnsi="Times New Roman" w:cs="Times New Roman"/>
          <w:color w:val="auto"/>
          <w:lang w:eastAsia="ar-SA"/>
        </w:rPr>
        <w:t xml:space="preserve">           </w:t>
      </w:r>
      <w:r w:rsidRPr="005D7FD9">
        <w:rPr>
          <w:rFonts w:ascii="Times New Roman" w:hAnsi="Times New Roman" w:cs="Times New Roman"/>
          <w:color w:val="auto"/>
          <w:lang w:eastAsia="ar-SA"/>
        </w:rPr>
        <w:t>- существенно повысилась информированность населения о наркомании и последствиях употребления психоактивных веществ;</w:t>
      </w:r>
    </w:p>
    <w:p w:rsidR="009E72F9" w:rsidRPr="005D7FD9" w:rsidRDefault="009E72F9" w:rsidP="005D7FD9">
      <w:pPr>
        <w:widowControl w:val="0"/>
        <w:tabs>
          <w:tab w:val="left" w:pos="0"/>
          <w:tab w:val="left" w:pos="1035"/>
        </w:tabs>
        <w:suppressAutoHyphens/>
        <w:overflowPunct w:val="0"/>
        <w:autoSpaceDE w:val="0"/>
        <w:jc w:val="both"/>
        <w:textAlignment w:val="baseline"/>
        <w:rPr>
          <w:rFonts w:ascii="Times New Roman" w:hAnsi="Times New Roman" w:cs="Times New Roman"/>
          <w:color w:val="auto"/>
          <w:lang w:eastAsia="ar-SA"/>
        </w:rPr>
      </w:pPr>
      <w:r>
        <w:rPr>
          <w:rFonts w:ascii="Times New Roman" w:hAnsi="Times New Roman" w:cs="Times New Roman"/>
          <w:color w:val="auto"/>
          <w:lang w:eastAsia="ar-SA"/>
        </w:rPr>
        <w:t xml:space="preserve">          </w:t>
      </w:r>
      <w:r w:rsidRPr="005D7FD9">
        <w:rPr>
          <w:rFonts w:ascii="Times New Roman" w:hAnsi="Times New Roman" w:cs="Times New Roman"/>
          <w:color w:val="auto"/>
          <w:lang w:eastAsia="ar-SA"/>
        </w:rPr>
        <w:t>- модульные курсы профилактической направленности включены в учебные планы всех школ Белозерского района.</w:t>
      </w:r>
    </w:p>
    <w:p w:rsidR="009E72F9" w:rsidRPr="005D7FD9" w:rsidRDefault="009E72F9" w:rsidP="005D7FD9">
      <w:pPr>
        <w:widowControl w:val="0"/>
        <w:tabs>
          <w:tab w:val="left" w:pos="0"/>
          <w:tab w:val="left" w:pos="1035"/>
        </w:tabs>
        <w:suppressAutoHyphens/>
        <w:overflowPunct w:val="0"/>
        <w:autoSpaceDE w:val="0"/>
        <w:jc w:val="both"/>
        <w:textAlignment w:val="baseline"/>
        <w:rPr>
          <w:rFonts w:ascii="Times New Roman" w:hAnsi="Times New Roman" w:cs="Times New Roman"/>
          <w:lang w:eastAsia="ar-SA"/>
        </w:rPr>
      </w:pPr>
      <w:r>
        <w:rPr>
          <w:rFonts w:ascii="Times New Roman" w:hAnsi="Times New Roman" w:cs="Times New Roman"/>
          <w:color w:val="auto"/>
          <w:lang w:eastAsia="ar-SA"/>
        </w:rPr>
        <w:t xml:space="preserve">          - в  районе</w:t>
      </w:r>
      <w:r w:rsidRPr="005D7FD9">
        <w:rPr>
          <w:rFonts w:ascii="Times New Roman" w:hAnsi="Times New Roman" w:cs="Times New Roman"/>
          <w:color w:val="FF0000"/>
          <w:lang w:eastAsia="ar-SA"/>
        </w:rPr>
        <w:t xml:space="preserve"> </w:t>
      </w:r>
      <w:r>
        <w:rPr>
          <w:rFonts w:ascii="Times New Roman" w:hAnsi="Times New Roman" w:cs="Times New Roman"/>
          <w:lang w:eastAsia="ar-SA"/>
        </w:rPr>
        <w:t>активно разрастается волонтерское движение</w:t>
      </w:r>
      <w:r w:rsidRPr="005D7FD9">
        <w:rPr>
          <w:rFonts w:ascii="Times New Roman" w:hAnsi="Times New Roman" w:cs="Times New Roman"/>
          <w:lang w:eastAsia="ar-SA"/>
        </w:rPr>
        <w:t xml:space="preserve">, </w:t>
      </w:r>
      <w:r>
        <w:rPr>
          <w:rFonts w:ascii="Times New Roman" w:hAnsi="Times New Roman" w:cs="Times New Roman"/>
          <w:lang w:eastAsia="ar-SA"/>
        </w:rPr>
        <w:t>члены которого занимаются</w:t>
      </w:r>
      <w:r w:rsidRPr="005D7FD9">
        <w:rPr>
          <w:rFonts w:ascii="Times New Roman" w:hAnsi="Times New Roman" w:cs="Times New Roman"/>
          <w:lang w:eastAsia="ar-SA"/>
        </w:rPr>
        <w:t xml:space="preserve"> профилактикой наркомании среди своих сверстников;</w:t>
      </w:r>
    </w:p>
    <w:p w:rsidR="009E72F9" w:rsidRPr="005D7FD9" w:rsidRDefault="009E72F9" w:rsidP="005D7FD9">
      <w:pPr>
        <w:widowControl w:val="0"/>
        <w:tabs>
          <w:tab w:val="left" w:pos="0"/>
          <w:tab w:val="left" w:pos="1035"/>
        </w:tabs>
        <w:suppressAutoHyphens/>
        <w:overflowPunct w:val="0"/>
        <w:autoSpaceDE w:val="0"/>
        <w:jc w:val="both"/>
        <w:textAlignment w:val="baseline"/>
        <w:rPr>
          <w:rFonts w:ascii="Times New Roman" w:hAnsi="Times New Roman" w:cs="Times New Roman"/>
          <w:color w:val="auto"/>
        </w:rPr>
      </w:pPr>
      <w:r>
        <w:rPr>
          <w:rFonts w:ascii="Times New Roman" w:hAnsi="Times New Roman" w:cs="Times New Roman"/>
          <w:lang w:eastAsia="ar-SA"/>
        </w:rPr>
        <w:t xml:space="preserve">         </w:t>
      </w:r>
      <w:r w:rsidRPr="005D7FD9">
        <w:rPr>
          <w:rFonts w:ascii="Times New Roman" w:hAnsi="Times New Roman" w:cs="Times New Roman"/>
          <w:lang w:eastAsia="ar-SA"/>
        </w:rPr>
        <w:t xml:space="preserve">- </w:t>
      </w:r>
      <w:r>
        <w:rPr>
          <w:rFonts w:ascii="Times New Roman" w:hAnsi="Times New Roman" w:cs="Times New Roman"/>
          <w:color w:val="auto"/>
        </w:rPr>
        <w:t xml:space="preserve"> успешно реализую</w:t>
      </w:r>
      <w:r w:rsidRPr="005D7FD9">
        <w:rPr>
          <w:rFonts w:ascii="Times New Roman" w:hAnsi="Times New Roman" w:cs="Times New Roman"/>
          <w:color w:val="auto"/>
        </w:rPr>
        <w:t>тся  молодежная программа  «Формирование моды на полезные привычки»;</w:t>
      </w:r>
      <w:r>
        <w:rPr>
          <w:rFonts w:ascii="Times New Roman" w:hAnsi="Times New Roman" w:cs="Times New Roman"/>
          <w:color w:val="auto"/>
        </w:rPr>
        <w:t xml:space="preserve"> социальный проект по дворовому футболу «Футбол – дружба – мы».</w:t>
      </w:r>
    </w:p>
    <w:p w:rsidR="009E72F9" w:rsidRPr="00766EE7" w:rsidRDefault="009E72F9" w:rsidP="00BC0EB9">
      <w:pPr>
        <w:ind w:firstLine="720"/>
        <w:jc w:val="both"/>
        <w:rPr>
          <w:rFonts w:ascii="Times New Roman" w:hAnsi="Times New Roman" w:cs="Times New Roman"/>
          <w:color w:val="auto"/>
        </w:rPr>
      </w:pPr>
      <w:r w:rsidRPr="005D7FD9">
        <w:rPr>
          <w:rFonts w:ascii="Times New Roman" w:hAnsi="Times New Roman" w:cs="Times New Roman"/>
          <w:color w:val="auto"/>
        </w:rPr>
        <w:t>Анали</w:t>
      </w:r>
      <w:r>
        <w:rPr>
          <w:rFonts w:ascii="Times New Roman" w:hAnsi="Times New Roman" w:cs="Times New Roman"/>
          <w:color w:val="auto"/>
        </w:rPr>
        <w:t>з проведенных мероприятий в 2011</w:t>
      </w:r>
      <w:r>
        <w:rPr>
          <w:rFonts w:ascii="Times New Roman" w:hAnsi="Times New Roman" w:cs="Times New Roman"/>
        </w:rPr>
        <w:t>-2014</w:t>
      </w:r>
      <w:r w:rsidRPr="005D7FD9">
        <w:rPr>
          <w:rFonts w:ascii="Times New Roman" w:hAnsi="Times New Roman" w:cs="Times New Roman"/>
        </w:rPr>
        <w:t xml:space="preserve"> годах</w:t>
      </w:r>
      <w:r w:rsidRPr="005D7FD9">
        <w:rPr>
          <w:rFonts w:ascii="Times New Roman" w:hAnsi="Times New Roman" w:cs="Times New Roman"/>
          <w:color w:val="auto"/>
        </w:rPr>
        <w:t xml:space="preserve"> о</w:t>
      </w:r>
      <w:r>
        <w:rPr>
          <w:rFonts w:ascii="Times New Roman" w:hAnsi="Times New Roman" w:cs="Times New Roman"/>
          <w:color w:val="auto"/>
        </w:rPr>
        <w:t>бъединил опыт работы учреждений и</w:t>
      </w:r>
      <w:r w:rsidRPr="005D7FD9">
        <w:rPr>
          <w:rFonts w:ascii="Times New Roman" w:hAnsi="Times New Roman" w:cs="Times New Roman"/>
          <w:color w:val="auto"/>
        </w:rPr>
        <w:t xml:space="preserve"> организаций Белозерского района по вопросу профилактики наркомании, по борьбе с незаконным оборотом наркотиков, расставил приоритеты и, определив новые проблемы, поставил задачи. </w:t>
      </w:r>
    </w:p>
    <w:p w:rsidR="009E72F9" w:rsidRPr="00766EE7" w:rsidRDefault="009E72F9" w:rsidP="00766EE7">
      <w:pPr>
        <w:spacing w:line="274" w:lineRule="exact"/>
        <w:ind w:left="40" w:right="20" w:firstLine="720"/>
        <w:jc w:val="both"/>
        <w:rPr>
          <w:rFonts w:ascii="Times New Roman" w:hAnsi="Times New Roman" w:cs="Times New Roman"/>
          <w:color w:val="auto"/>
        </w:rPr>
      </w:pPr>
      <w:r w:rsidRPr="00766EE7">
        <w:rPr>
          <w:rFonts w:ascii="Times New Roman" w:hAnsi="Times New Roman" w:cs="Times New Roman"/>
          <w:color w:val="auto"/>
        </w:rPr>
        <w:t>Эффективным способом решения проблем снижения уровня немедицинского потребления наркотиков и сокращения объема их незаконного оборота является программно-целевой метод.</w:t>
      </w:r>
    </w:p>
    <w:p w:rsidR="009E72F9" w:rsidRPr="00766EE7" w:rsidRDefault="009E72F9" w:rsidP="00766EE7">
      <w:pPr>
        <w:spacing w:line="274" w:lineRule="exact"/>
        <w:ind w:left="40" w:right="20" w:firstLine="720"/>
        <w:jc w:val="both"/>
        <w:rPr>
          <w:rFonts w:ascii="Times New Roman" w:hAnsi="Times New Roman" w:cs="Times New Roman"/>
          <w:color w:val="auto"/>
        </w:rPr>
      </w:pPr>
      <w:r w:rsidRPr="00766EE7">
        <w:rPr>
          <w:rFonts w:ascii="Times New Roman" w:hAnsi="Times New Roman" w:cs="Times New Roman"/>
          <w:color w:val="auto"/>
        </w:rPr>
        <w:t xml:space="preserve">В соответствии с пунктом 46 Стратегии государственной антинаркотической политики Российской Федерации до 2020 года, утвержденной Указом Президента Российской Федерации от 9 июня 2010 года № 690 (далее - Стратегия), ее реализация на региональном </w:t>
      </w:r>
      <w:r>
        <w:rPr>
          <w:rFonts w:ascii="Times New Roman" w:hAnsi="Times New Roman" w:cs="Times New Roman"/>
          <w:color w:val="auto"/>
        </w:rPr>
        <w:t>и муниципальном уровнях</w:t>
      </w:r>
      <w:r w:rsidRPr="00766EE7">
        <w:rPr>
          <w:rFonts w:ascii="Times New Roman" w:hAnsi="Times New Roman" w:cs="Times New Roman"/>
          <w:color w:val="auto"/>
        </w:rPr>
        <w:t xml:space="preserve"> осуществляется в форме антинаркотических программ субъектов Российской Федерации</w:t>
      </w:r>
      <w:r>
        <w:rPr>
          <w:rFonts w:ascii="Times New Roman" w:hAnsi="Times New Roman" w:cs="Times New Roman"/>
          <w:color w:val="auto"/>
        </w:rPr>
        <w:t xml:space="preserve"> и муниципальных районов</w:t>
      </w:r>
      <w:r w:rsidRPr="00766EE7">
        <w:rPr>
          <w:rFonts w:ascii="Times New Roman" w:hAnsi="Times New Roman" w:cs="Times New Roman"/>
          <w:color w:val="auto"/>
        </w:rPr>
        <w:t>.</w:t>
      </w:r>
    </w:p>
    <w:p w:rsidR="009E72F9" w:rsidRDefault="009E72F9" w:rsidP="00766EE7">
      <w:pPr>
        <w:spacing w:after="244" w:line="274" w:lineRule="exact"/>
        <w:ind w:left="40" w:right="20" w:firstLine="720"/>
        <w:jc w:val="both"/>
        <w:rPr>
          <w:rFonts w:ascii="Times New Roman" w:hAnsi="Times New Roman" w:cs="Times New Roman"/>
          <w:color w:val="auto"/>
        </w:rPr>
      </w:pPr>
      <w:r w:rsidRPr="00766EE7">
        <w:rPr>
          <w:rFonts w:ascii="Times New Roman" w:hAnsi="Times New Roman" w:cs="Times New Roman"/>
          <w:color w:val="auto"/>
        </w:rPr>
        <w:t>Следуя положениям Стратегии, исходя из анализа складывающейся наркоситуации и прогноза ее развития на ближайшую перспективу, становится очевидной необходимость реализации Программы, предусматривающей комплекс скоординированных мероприятий социального, медицинского, правового и организационного характера.</w:t>
      </w:r>
    </w:p>
    <w:p w:rsidR="009E72F9" w:rsidRPr="00E27E5F" w:rsidRDefault="009E72F9" w:rsidP="00E27E5F">
      <w:pPr>
        <w:keepNext/>
        <w:keepLines/>
        <w:spacing w:after="236" w:line="269" w:lineRule="exact"/>
        <w:ind w:right="560"/>
        <w:jc w:val="center"/>
        <w:outlineLvl w:val="4"/>
        <w:rPr>
          <w:rFonts w:ascii="Times New Roman" w:hAnsi="Times New Roman" w:cs="Times New Roman"/>
          <w:b/>
          <w:bCs/>
          <w:color w:val="auto"/>
        </w:rPr>
      </w:pPr>
      <w:bookmarkStart w:id="3" w:name="bookmark6"/>
      <w:r w:rsidRPr="00E27E5F">
        <w:rPr>
          <w:rFonts w:ascii="Times New Roman" w:hAnsi="Times New Roman" w:cs="Times New Roman"/>
          <w:b/>
          <w:bCs/>
          <w:color w:val="auto"/>
        </w:rPr>
        <w:t xml:space="preserve">  Раздел </w:t>
      </w:r>
      <w:r w:rsidRPr="00E27E5F">
        <w:rPr>
          <w:rFonts w:ascii="Times New Roman" w:hAnsi="Times New Roman" w:cs="Times New Roman"/>
          <w:b/>
          <w:bCs/>
          <w:color w:val="auto"/>
          <w:lang w:val="en-US" w:eastAsia="en-US"/>
        </w:rPr>
        <w:t>III</w:t>
      </w:r>
      <w:r w:rsidRPr="00E27E5F">
        <w:rPr>
          <w:rFonts w:ascii="Times New Roman" w:hAnsi="Times New Roman" w:cs="Times New Roman"/>
          <w:b/>
          <w:bCs/>
          <w:color w:val="auto"/>
          <w:lang w:eastAsia="en-US"/>
        </w:rPr>
        <w:t xml:space="preserve">. </w:t>
      </w:r>
      <w:r w:rsidRPr="00E27E5F">
        <w:rPr>
          <w:rFonts w:ascii="Times New Roman" w:hAnsi="Times New Roman" w:cs="Times New Roman"/>
          <w:b/>
          <w:bCs/>
          <w:color w:val="auto"/>
        </w:rPr>
        <w:t>Приоритеты и цели государственной политики в сфере противодействия незаконному обороту наркотиков</w:t>
      </w:r>
      <w:bookmarkEnd w:id="3"/>
    </w:p>
    <w:p w:rsidR="009E72F9" w:rsidRPr="00E27E5F" w:rsidRDefault="009E72F9" w:rsidP="00E27E5F">
      <w:pPr>
        <w:spacing w:line="274" w:lineRule="exact"/>
        <w:ind w:left="40" w:right="20" w:firstLine="720"/>
        <w:jc w:val="both"/>
        <w:rPr>
          <w:rFonts w:ascii="Times New Roman" w:hAnsi="Times New Roman" w:cs="Times New Roman"/>
          <w:color w:val="auto"/>
        </w:rPr>
      </w:pPr>
      <w:r w:rsidRPr="00E27E5F">
        <w:rPr>
          <w:rFonts w:ascii="Times New Roman" w:hAnsi="Times New Roman" w:cs="Times New Roman"/>
          <w:color w:val="auto"/>
        </w:rPr>
        <w:t>Программа разработана с учетом приоритетных направлений социально- экономичес</w:t>
      </w:r>
      <w:r>
        <w:rPr>
          <w:rFonts w:ascii="Times New Roman" w:hAnsi="Times New Roman" w:cs="Times New Roman"/>
          <w:color w:val="auto"/>
        </w:rPr>
        <w:t>кого развития Белозерского района</w:t>
      </w:r>
      <w:r w:rsidRPr="00E27E5F">
        <w:rPr>
          <w:rFonts w:ascii="Times New Roman" w:hAnsi="Times New Roman" w:cs="Times New Roman"/>
          <w:color w:val="auto"/>
        </w:rPr>
        <w:t>.</w:t>
      </w:r>
    </w:p>
    <w:p w:rsidR="009E72F9" w:rsidRPr="00E27E5F" w:rsidRDefault="009E72F9" w:rsidP="00E27E5F">
      <w:pPr>
        <w:spacing w:line="274" w:lineRule="exact"/>
        <w:ind w:left="40" w:right="20" w:firstLine="720"/>
        <w:jc w:val="both"/>
        <w:rPr>
          <w:rFonts w:ascii="Times New Roman" w:hAnsi="Times New Roman" w:cs="Times New Roman"/>
          <w:color w:val="auto"/>
        </w:rPr>
      </w:pPr>
      <w:r w:rsidRPr="00E27E5F">
        <w:rPr>
          <w:rFonts w:ascii="Times New Roman" w:hAnsi="Times New Roman" w:cs="Times New Roman"/>
          <w:color w:val="auto"/>
        </w:rPr>
        <w:t>Направления реализации Программы соответствуют приоритетам и целям государственной политики в сфере противодействия незаконному обороту наркотиков, в том числе обозначенным в государственной программе Российской Федерации «Противодействие незаконному обороту наркоти</w:t>
      </w:r>
      <w:r>
        <w:rPr>
          <w:rFonts w:ascii="Times New Roman" w:hAnsi="Times New Roman" w:cs="Times New Roman"/>
          <w:color w:val="auto"/>
        </w:rPr>
        <w:t>ков», утвержденной постановлением</w:t>
      </w:r>
      <w:r w:rsidRPr="00E27E5F">
        <w:rPr>
          <w:rFonts w:ascii="Times New Roman" w:hAnsi="Times New Roman" w:cs="Times New Roman"/>
          <w:color w:val="auto"/>
        </w:rPr>
        <w:t xml:space="preserve"> Правительства Р</w:t>
      </w:r>
      <w:r>
        <w:rPr>
          <w:rFonts w:ascii="Times New Roman" w:hAnsi="Times New Roman" w:cs="Times New Roman"/>
          <w:color w:val="auto"/>
        </w:rPr>
        <w:t xml:space="preserve">оссийской Федерации от 15 апреля 2014 года № 299 и </w:t>
      </w:r>
      <w:r w:rsidRPr="00E27E5F">
        <w:rPr>
          <w:rFonts w:ascii="Times New Roman" w:hAnsi="Times New Roman" w:cs="Times New Roman"/>
          <w:color w:val="auto"/>
        </w:rPr>
        <w:t xml:space="preserve"> государственной программе</w:t>
      </w:r>
      <w:r>
        <w:rPr>
          <w:rFonts w:ascii="Times New Roman" w:hAnsi="Times New Roman" w:cs="Times New Roman"/>
          <w:color w:val="auto"/>
        </w:rPr>
        <w:t xml:space="preserve"> Курганской области </w:t>
      </w:r>
      <w:r w:rsidRPr="00E27E5F">
        <w:rPr>
          <w:rFonts w:ascii="Times New Roman" w:hAnsi="Times New Roman" w:cs="Times New Roman"/>
          <w:color w:val="auto"/>
        </w:rPr>
        <w:t>«Противодействие незаконному обороту наркоти</w:t>
      </w:r>
      <w:r>
        <w:rPr>
          <w:rFonts w:ascii="Times New Roman" w:hAnsi="Times New Roman" w:cs="Times New Roman"/>
          <w:color w:val="auto"/>
        </w:rPr>
        <w:t xml:space="preserve">ков», утвержденной постановлением </w:t>
      </w:r>
      <w:r w:rsidRPr="00E27E5F">
        <w:rPr>
          <w:rFonts w:ascii="Times New Roman" w:hAnsi="Times New Roman" w:cs="Times New Roman"/>
          <w:color w:val="auto"/>
        </w:rPr>
        <w:t xml:space="preserve"> Пр</w:t>
      </w:r>
      <w:r>
        <w:rPr>
          <w:rFonts w:ascii="Times New Roman" w:hAnsi="Times New Roman" w:cs="Times New Roman"/>
          <w:color w:val="auto"/>
        </w:rPr>
        <w:t>авительства Курганской области</w:t>
      </w:r>
      <w:r w:rsidRPr="00E27E5F">
        <w:rPr>
          <w:rFonts w:ascii="Times New Roman" w:hAnsi="Times New Roman" w:cs="Times New Roman"/>
          <w:color w:val="auto"/>
        </w:rPr>
        <w:t xml:space="preserve"> от </w:t>
      </w:r>
      <w:r>
        <w:rPr>
          <w:rFonts w:ascii="Times New Roman" w:hAnsi="Times New Roman" w:cs="Times New Roman"/>
          <w:color w:val="auto"/>
        </w:rPr>
        <w:t>14 октября 2013 года № 482:</w:t>
      </w:r>
    </w:p>
    <w:p w:rsidR="009E72F9" w:rsidRPr="00E27E5F" w:rsidRDefault="009E72F9" w:rsidP="00E27E5F">
      <w:pPr>
        <w:spacing w:line="269" w:lineRule="exact"/>
        <w:ind w:left="40" w:right="20" w:firstLine="720"/>
        <w:jc w:val="both"/>
        <w:rPr>
          <w:rFonts w:ascii="Times New Roman" w:hAnsi="Times New Roman" w:cs="Times New Roman"/>
          <w:color w:val="auto"/>
        </w:rPr>
      </w:pPr>
      <w:r w:rsidRPr="00E27E5F">
        <w:rPr>
          <w:rFonts w:ascii="Times New Roman" w:hAnsi="Times New Roman" w:cs="Times New Roman"/>
          <w:color w:val="auto"/>
        </w:rPr>
        <w:t>повышение качества и результативности противодействия преступности в сфере незаконного оборота наркотиков;</w:t>
      </w:r>
    </w:p>
    <w:p w:rsidR="009E72F9" w:rsidRPr="00E27E5F" w:rsidRDefault="009E72F9" w:rsidP="00E27E5F">
      <w:pPr>
        <w:spacing w:line="269" w:lineRule="exact"/>
        <w:ind w:left="40" w:right="20" w:firstLine="720"/>
        <w:jc w:val="both"/>
        <w:rPr>
          <w:rFonts w:ascii="Times New Roman" w:hAnsi="Times New Roman" w:cs="Times New Roman"/>
          <w:color w:val="auto"/>
        </w:rPr>
      </w:pPr>
      <w:r w:rsidRPr="00E27E5F">
        <w:rPr>
          <w:rFonts w:ascii="Times New Roman" w:hAnsi="Times New Roman" w:cs="Times New Roman"/>
          <w:color w:val="auto"/>
        </w:rPr>
        <w:t>выявление и пресечение преступлений, совершенных в организованных формах, в сфере незаконного оборота наркотиков;</w:t>
      </w:r>
    </w:p>
    <w:p w:rsidR="009E72F9" w:rsidRPr="00E27E5F" w:rsidRDefault="009E72F9" w:rsidP="00E27E5F">
      <w:pPr>
        <w:spacing w:line="269" w:lineRule="exact"/>
        <w:ind w:left="40" w:right="20" w:firstLine="720"/>
        <w:jc w:val="both"/>
        <w:rPr>
          <w:rFonts w:ascii="Times New Roman" w:hAnsi="Times New Roman" w:cs="Times New Roman"/>
          <w:color w:val="auto"/>
        </w:rPr>
      </w:pPr>
      <w:r w:rsidRPr="00E27E5F">
        <w:rPr>
          <w:rFonts w:ascii="Times New Roman" w:hAnsi="Times New Roman" w:cs="Times New Roman"/>
          <w:color w:val="auto"/>
        </w:rPr>
        <w:t>обеспечение противодействия преступности в сфере незаконного оборота наркотиков;</w:t>
      </w:r>
    </w:p>
    <w:p w:rsidR="009E72F9" w:rsidRPr="00E27E5F" w:rsidRDefault="009E72F9" w:rsidP="00E27E5F">
      <w:pPr>
        <w:spacing w:line="269" w:lineRule="exact"/>
        <w:ind w:left="40" w:firstLine="720"/>
        <w:jc w:val="both"/>
        <w:rPr>
          <w:rFonts w:ascii="Times New Roman" w:hAnsi="Times New Roman" w:cs="Times New Roman"/>
          <w:color w:val="auto"/>
        </w:rPr>
      </w:pPr>
      <w:r w:rsidRPr="00E27E5F">
        <w:rPr>
          <w:rFonts w:ascii="Times New Roman" w:hAnsi="Times New Roman" w:cs="Times New Roman"/>
          <w:color w:val="auto"/>
        </w:rPr>
        <w:t>пресечение наркотрафика;</w:t>
      </w:r>
    </w:p>
    <w:p w:rsidR="009E72F9" w:rsidRPr="00E27E5F" w:rsidRDefault="009E72F9" w:rsidP="00E27E5F">
      <w:pPr>
        <w:spacing w:line="269" w:lineRule="exact"/>
        <w:ind w:left="40" w:firstLine="720"/>
        <w:jc w:val="both"/>
        <w:rPr>
          <w:rFonts w:ascii="Times New Roman" w:hAnsi="Times New Roman" w:cs="Times New Roman"/>
          <w:color w:val="auto"/>
        </w:rPr>
      </w:pPr>
      <w:r w:rsidRPr="00E27E5F">
        <w:rPr>
          <w:rFonts w:ascii="Times New Roman" w:hAnsi="Times New Roman" w:cs="Times New Roman"/>
          <w:color w:val="auto"/>
        </w:rPr>
        <w:t>подрыв финансовых основ наркопреступности;</w:t>
      </w:r>
    </w:p>
    <w:p w:rsidR="009E72F9" w:rsidRPr="00E27E5F" w:rsidRDefault="009E72F9" w:rsidP="00E27E5F">
      <w:pPr>
        <w:spacing w:line="298" w:lineRule="exact"/>
        <w:ind w:left="40" w:right="20" w:firstLine="720"/>
        <w:jc w:val="both"/>
        <w:rPr>
          <w:rFonts w:ascii="Times New Roman" w:hAnsi="Times New Roman" w:cs="Times New Roman"/>
          <w:color w:val="auto"/>
        </w:rPr>
      </w:pPr>
      <w:r w:rsidRPr="00E27E5F">
        <w:rPr>
          <w:rFonts w:ascii="Times New Roman" w:hAnsi="Times New Roman" w:cs="Times New Roman"/>
          <w:color w:val="auto"/>
        </w:rPr>
        <w:t>уничтожение незаконно выращенных посевов и очагов произрастания дикорастущих наркосодержащих растений;</w:t>
      </w:r>
    </w:p>
    <w:p w:rsidR="009E72F9"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 xml:space="preserve">сокращение числа потребителей наркотиков в немедицинских целях; </w:t>
      </w:r>
    </w:p>
    <w:p w:rsidR="009E72F9"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 xml:space="preserve">неприятие употребления наркотиков в немедицинских целях; </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пресечение пропаганды наркотической субкультуры, создание системы антинаркотической пропаганды;</w:t>
      </w:r>
    </w:p>
    <w:p w:rsidR="009E72F9"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предотвращение вовлечения детей и подростков в немедицинское употребление наркотиков;</w:t>
      </w:r>
    </w:p>
    <w:p w:rsidR="009E72F9" w:rsidRPr="00E27E5F" w:rsidRDefault="009E72F9" w:rsidP="00E27E5F">
      <w:pPr>
        <w:spacing w:line="274" w:lineRule="exact"/>
        <w:ind w:left="60" w:firstLine="680"/>
        <w:jc w:val="both"/>
        <w:rPr>
          <w:rFonts w:ascii="Times New Roman" w:hAnsi="Times New Roman" w:cs="Times New Roman"/>
          <w:color w:val="auto"/>
        </w:rPr>
      </w:pPr>
      <w:r w:rsidRPr="00E27E5F">
        <w:rPr>
          <w:rFonts w:ascii="Times New Roman" w:hAnsi="Times New Roman" w:cs="Times New Roman"/>
          <w:color w:val="auto"/>
        </w:rPr>
        <w:t>выявление лиц, употребляющих наркотики;</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создание национальной системы социальной реабилитации и ресоциализации; научно-методическое и кадровое обеспечения деятельности по снижению спроса на наркотики.</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 xml:space="preserve">Ожидаемые конечные результаты Программы соответствуют ожидаемым конечным результатам реализации государственной программы Российской Федерации «Противодействие незаконному обороту наркотиков» </w:t>
      </w:r>
      <w:r>
        <w:rPr>
          <w:rFonts w:ascii="Times New Roman" w:hAnsi="Times New Roman" w:cs="Times New Roman"/>
          <w:color w:val="auto"/>
        </w:rPr>
        <w:t xml:space="preserve">и </w:t>
      </w:r>
      <w:r w:rsidRPr="00E27E5F">
        <w:rPr>
          <w:rFonts w:ascii="Times New Roman" w:hAnsi="Times New Roman" w:cs="Times New Roman"/>
          <w:color w:val="auto"/>
        </w:rPr>
        <w:t>государс</w:t>
      </w:r>
      <w:r>
        <w:rPr>
          <w:rFonts w:ascii="Times New Roman" w:hAnsi="Times New Roman" w:cs="Times New Roman"/>
          <w:color w:val="auto"/>
        </w:rPr>
        <w:t xml:space="preserve">твенной программы Курганской области </w:t>
      </w:r>
      <w:r w:rsidRPr="00E27E5F">
        <w:rPr>
          <w:rFonts w:ascii="Times New Roman" w:hAnsi="Times New Roman" w:cs="Times New Roman"/>
          <w:color w:val="auto"/>
        </w:rPr>
        <w:t>«Противодействие незаконному обороту наркоти</w:t>
      </w:r>
      <w:r>
        <w:rPr>
          <w:rFonts w:ascii="Times New Roman" w:hAnsi="Times New Roman" w:cs="Times New Roman"/>
          <w:color w:val="auto"/>
        </w:rPr>
        <w:t>ков»</w:t>
      </w:r>
      <w:r w:rsidRPr="00E27E5F">
        <w:rPr>
          <w:rFonts w:ascii="Times New Roman" w:hAnsi="Times New Roman" w:cs="Times New Roman"/>
          <w:color w:val="auto"/>
        </w:rPr>
        <w:t>:</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повышение уровня защищенности</w:t>
      </w:r>
      <w:r>
        <w:rPr>
          <w:rFonts w:ascii="Times New Roman" w:hAnsi="Times New Roman" w:cs="Times New Roman"/>
          <w:color w:val="auto"/>
        </w:rPr>
        <w:t xml:space="preserve"> граждан</w:t>
      </w:r>
      <w:r w:rsidRPr="00E27E5F">
        <w:rPr>
          <w:rFonts w:ascii="Times New Roman" w:hAnsi="Times New Roman" w:cs="Times New Roman"/>
          <w:color w:val="auto"/>
        </w:rPr>
        <w:t xml:space="preserve"> от наркоугрозы;</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повышение эффективности взаимодействия федеральных</w:t>
      </w:r>
      <w:r>
        <w:rPr>
          <w:rFonts w:ascii="Times New Roman" w:hAnsi="Times New Roman" w:cs="Times New Roman"/>
          <w:color w:val="auto"/>
        </w:rPr>
        <w:t xml:space="preserve"> органов исполнительной власти,</w:t>
      </w:r>
      <w:r w:rsidRPr="00E27E5F">
        <w:rPr>
          <w:rFonts w:ascii="Times New Roman" w:hAnsi="Times New Roman" w:cs="Times New Roman"/>
          <w:color w:val="auto"/>
        </w:rPr>
        <w:t xml:space="preserve"> органов исполнительной власти субъектов Российской Федерации </w:t>
      </w:r>
      <w:r>
        <w:rPr>
          <w:rFonts w:ascii="Times New Roman" w:hAnsi="Times New Roman" w:cs="Times New Roman"/>
          <w:color w:val="auto"/>
        </w:rPr>
        <w:t xml:space="preserve">и органов местного самоуправления муниципальных образований </w:t>
      </w:r>
      <w:r w:rsidRPr="00E27E5F">
        <w:rPr>
          <w:rFonts w:ascii="Times New Roman" w:hAnsi="Times New Roman" w:cs="Times New Roman"/>
          <w:color w:val="auto"/>
        </w:rPr>
        <w:t>по организации антинаркотической деятельности.</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Кроме того, приоритеты государственной политики, реализуемые в рамках Программы, соответствуют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(далее - Концепция), в которой поставлены задачи сохранения и укрепления здоровья населения, увеличения продолжительности активной жизни, создания условий и формирования мотивации для ведения здорового образа жизни, существенного снижения уровня заболеваемости социально значимых и представляющих опасность для окружающих заболеваний, а также Стратегии, целью которой является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Основные направления государственной антинаркотической политики, на реализацию которых направлены мероприятия Программы:</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сокращение предложения наркотиков путем целенаправленного пресечения их нелегального производства и оборота на территории Российской Федерации, противодействия наркоагрессии;</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сокращение спроса на наркотики путем совершенствования системы профилактической, лечебной и реабилитационной работы;</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развитие и укрепление международного сотрудничества в сфере контроля над незаконным оборотом наркотиков.</w:t>
      </w:r>
    </w:p>
    <w:p w:rsidR="009E72F9" w:rsidRPr="00E27E5F" w:rsidRDefault="009E72F9" w:rsidP="00E27E5F">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Решение задач, поставленных в Концепции и Стратегии, невозможно без существенного снижения наркотизации российской молодежи, снижения уровня смертности от наркотиков и укрепления здоровья молодежи.</w:t>
      </w:r>
    </w:p>
    <w:p w:rsidR="009E72F9" w:rsidRDefault="009E72F9" w:rsidP="008676A6">
      <w:pPr>
        <w:spacing w:line="274" w:lineRule="exact"/>
        <w:ind w:left="60" w:right="20" w:firstLine="680"/>
        <w:jc w:val="both"/>
        <w:rPr>
          <w:rFonts w:ascii="Times New Roman" w:hAnsi="Times New Roman" w:cs="Times New Roman"/>
          <w:color w:val="auto"/>
        </w:rPr>
      </w:pPr>
      <w:r w:rsidRPr="00E27E5F">
        <w:rPr>
          <w:rFonts w:ascii="Times New Roman" w:hAnsi="Times New Roman" w:cs="Times New Roman"/>
          <w:color w:val="auto"/>
        </w:rPr>
        <w:t>Консолидация усилий органов власти всех уровней на решение государственных задач в рамках Программы положительно повлияет на повышение уровня защищенности граждан, общества и государства от наркоугрозы, создание благоприятных условий для улучшения демографической ситуации, развития человеческого потенциала и повышения качества</w:t>
      </w:r>
      <w:r>
        <w:rPr>
          <w:rFonts w:ascii="Times New Roman" w:hAnsi="Times New Roman" w:cs="Times New Roman"/>
          <w:color w:val="auto"/>
        </w:rPr>
        <w:t xml:space="preserve"> жизни населения, на социально-</w:t>
      </w:r>
      <w:r w:rsidRPr="00E27E5F">
        <w:rPr>
          <w:rFonts w:ascii="Times New Roman" w:hAnsi="Times New Roman" w:cs="Times New Roman"/>
          <w:color w:val="auto"/>
        </w:rPr>
        <w:t>экономическое развитие</w:t>
      </w:r>
      <w:r>
        <w:rPr>
          <w:rFonts w:ascii="Times New Roman" w:hAnsi="Times New Roman" w:cs="Times New Roman"/>
          <w:color w:val="auto"/>
        </w:rPr>
        <w:t xml:space="preserve"> Белозерского района, </w:t>
      </w:r>
      <w:r w:rsidRPr="00E27E5F">
        <w:rPr>
          <w:rFonts w:ascii="Times New Roman" w:hAnsi="Times New Roman" w:cs="Times New Roman"/>
          <w:color w:val="auto"/>
        </w:rPr>
        <w:t xml:space="preserve"> Курганской области и Российской Федерации в целом.</w:t>
      </w:r>
      <w:bookmarkStart w:id="4" w:name="bookmark7"/>
    </w:p>
    <w:p w:rsidR="009E72F9" w:rsidRDefault="009E72F9" w:rsidP="008676A6">
      <w:pPr>
        <w:spacing w:line="274" w:lineRule="exact"/>
        <w:ind w:left="60" w:right="20" w:firstLine="680"/>
        <w:jc w:val="both"/>
        <w:rPr>
          <w:rFonts w:ascii="Times New Roman" w:hAnsi="Times New Roman" w:cs="Times New Roman"/>
          <w:color w:val="auto"/>
        </w:rPr>
      </w:pPr>
    </w:p>
    <w:p w:rsidR="009E72F9" w:rsidRPr="00C1234F" w:rsidRDefault="009E72F9" w:rsidP="008676A6">
      <w:pPr>
        <w:keepNext/>
        <w:keepLines/>
        <w:spacing w:after="208" w:line="230" w:lineRule="exact"/>
        <w:jc w:val="center"/>
        <w:outlineLvl w:val="4"/>
        <w:rPr>
          <w:rFonts w:ascii="Times New Roman" w:hAnsi="Times New Roman" w:cs="Times New Roman"/>
          <w:b/>
          <w:bCs/>
          <w:color w:val="auto"/>
        </w:rPr>
      </w:pPr>
      <w:r w:rsidRPr="00C1234F">
        <w:rPr>
          <w:rFonts w:ascii="Times New Roman" w:hAnsi="Times New Roman" w:cs="Times New Roman"/>
          <w:b/>
          <w:bCs/>
          <w:color w:val="auto"/>
        </w:rPr>
        <w:t>Раздел IV. Цели и задачи Программы</w:t>
      </w:r>
      <w:bookmarkEnd w:id="4"/>
    </w:p>
    <w:p w:rsidR="009E72F9" w:rsidRPr="00C1234F" w:rsidRDefault="009E72F9" w:rsidP="00C1234F">
      <w:pPr>
        <w:spacing w:line="274" w:lineRule="exact"/>
        <w:ind w:left="40" w:right="20" w:firstLine="700"/>
        <w:jc w:val="both"/>
        <w:rPr>
          <w:rFonts w:ascii="Times New Roman" w:hAnsi="Times New Roman" w:cs="Times New Roman"/>
          <w:color w:val="auto"/>
        </w:rPr>
      </w:pPr>
      <w:r w:rsidRPr="00C1234F">
        <w:rPr>
          <w:rFonts w:ascii="Times New Roman" w:hAnsi="Times New Roman" w:cs="Times New Roman"/>
          <w:color w:val="auto"/>
        </w:rPr>
        <w:t>Целью Программы является совершенствование системы мер, направленных на снижение масштабов незаконного оборота, спроса и потребления наркотиков, сильнодействующих веществ на территори</w:t>
      </w:r>
      <w:r>
        <w:rPr>
          <w:rFonts w:ascii="Times New Roman" w:hAnsi="Times New Roman" w:cs="Times New Roman"/>
          <w:color w:val="auto"/>
        </w:rPr>
        <w:t>и Белозерского района</w:t>
      </w:r>
      <w:r w:rsidRPr="00C1234F">
        <w:rPr>
          <w:rFonts w:ascii="Times New Roman" w:hAnsi="Times New Roman" w:cs="Times New Roman"/>
          <w:color w:val="auto"/>
        </w:rPr>
        <w:t>.</w:t>
      </w:r>
    </w:p>
    <w:p w:rsidR="009E72F9" w:rsidRPr="00C1234F" w:rsidRDefault="009E72F9" w:rsidP="00C1234F">
      <w:pPr>
        <w:spacing w:line="274" w:lineRule="exact"/>
        <w:ind w:left="40" w:right="20" w:firstLine="700"/>
        <w:jc w:val="both"/>
        <w:rPr>
          <w:rFonts w:ascii="Times New Roman" w:hAnsi="Times New Roman" w:cs="Times New Roman"/>
          <w:color w:val="auto"/>
        </w:rPr>
      </w:pPr>
      <w:r w:rsidRPr="00C1234F">
        <w:rPr>
          <w:rFonts w:ascii="Times New Roman" w:hAnsi="Times New Roman" w:cs="Times New Roman"/>
          <w:color w:val="auto"/>
        </w:rPr>
        <w:t>Для достижения цели Программы должны быть решены следующие задачи: выявление и пресечение преступлений, совершенных в организованных формах, в сфере незаконного оборота наркотиков в ходе проведения межведомственных оперативно-профилактических мероприятий и специальных операций по уничтожению инфраструктуры нелегального производства, транспортировки и распространения наркотиков, сильнодействующих веществ;</w:t>
      </w:r>
    </w:p>
    <w:p w:rsidR="009E72F9" w:rsidRPr="00C1234F" w:rsidRDefault="009E72F9" w:rsidP="00C1234F">
      <w:pPr>
        <w:spacing w:line="274" w:lineRule="exact"/>
        <w:ind w:left="40" w:right="20" w:firstLine="700"/>
        <w:jc w:val="both"/>
        <w:rPr>
          <w:rFonts w:ascii="Times New Roman" w:hAnsi="Times New Roman" w:cs="Times New Roman"/>
          <w:color w:val="auto"/>
        </w:rPr>
      </w:pPr>
      <w:r w:rsidRPr="00C1234F">
        <w:rPr>
          <w:rFonts w:ascii="Times New Roman" w:hAnsi="Times New Roman" w:cs="Times New Roman"/>
          <w:color w:val="auto"/>
        </w:rPr>
        <w:t>осуществление мониторинга на</w:t>
      </w:r>
      <w:r>
        <w:rPr>
          <w:rFonts w:ascii="Times New Roman" w:hAnsi="Times New Roman" w:cs="Times New Roman"/>
          <w:color w:val="auto"/>
        </w:rPr>
        <w:t>ркоситуации в Белозерском районе</w:t>
      </w:r>
      <w:r w:rsidRPr="00C1234F">
        <w:rPr>
          <w:rFonts w:ascii="Times New Roman" w:hAnsi="Times New Roman" w:cs="Times New Roman"/>
          <w:color w:val="auto"/>
        </w:rPr>
        <w:t xml:space="preserve"> путем сбора, изучения, обобщения, анализа и оценки информации о состоянии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 лечения и медико-социальной реабилитации больных наркоманией, а также проведения социологических исследований;</w:t>
      </w:r>
    </w:p>
    <w:p w:rsidR="009E72F9" w:rsidRDefault="009E72F9" w:rsidP="00C1234F">
      <w:pPr>
        <w:spacing w:line="274" w:lineRule="exact"/>
        <w:ind w:left="60" w:right="20" w:firstLine="680"/>
        <w:jc w:val="both"/>
        <w:rPr>
          <w:rFonts w:ascii="Times New Roman" w:hAnsi="Times New Roman" w:cs="Times New Roman"/>
        </w:rPr>
      </w:pPr>
      <w:r w:rsidRPr="00C1234F">
        <w:rPr>
          <w:rFonts w:ascii="Times New Roman" w:hAnsi="Times New Roman" w:cs="Times New Roman"/>
        </w:rPr>
        <w:t>повышение качества профилактической антинаркотической деятельности в образовательной и молодежной среде с помощью внедрения новых эффективных моделей организации профилактической работы в области наркомании, проведения мероприяти</w:t>
      </w:r>
      <w:r>
        <w:rPr>
          <w:rFonts w:ascii="Times New Roman" w:hAnsi="Times New Roman" w:cs="Times New Roman"/>
        </w:rPr>
        <w:t>й;</w:t>
      </w:r>
    </w:p>
    <w:p w:rsidR="009E72F9" w:rsidRPr="002F4AAB" w:rsidRDefault="009E72F9" w:rsidP="002F4AAB">
      <w:pPr>
        <w:spacing w:line="274" w:lineRule="exact"/>
        <w:ind w:left="40" w:right="20" w:firstLine="700"/>
        <w:jc w:val="both"/>
        <w:rPr>
          <w:rFonts w:ascii="Times New Roman" w:hAnsi="Times New Roman" w:cs="Times New Roman"/>
          <w:color w:val="auto"/>
        </w:rPr>
      </w:pPr>
      <w:r w:rsidRPr="002F4AAB">
        <w:rPr>
          <w:rFonts w:ascii="Times New Roman" w:hAnsi="Times New Roman" w:cs="Times New Roman"/>
          <w:color w:val="auto"/>
        </w:rPr>
        <w:t>раннего выявления наркопотребител</w:t>
      </w:r>
      <w:r>
        <w:rPr>
          <w:rFonts w:ascii="Times New Roman" w:hAnsi="Times New Roman" w:cs="Times New Roman"/>
          <w:color w:val="auto"/>
        </w:rPr>
        <w:t xml:space="preserve">ей среди обучающихся </w:t>
      </w:r>
      <w:r w:rsidRPr="002F4AAB">
        <w:rPr>
          <w:rFonts w:ascii="Times New Roman" w:hAnsi="Times New Roman" w:cs="Times New Roman"/>
          <w:color w:val="auto"/>
        </w:rPr>
        <w:t>образовательны</w:t>
      </w:r>
      <w:r>
        <w:rPr>
          <w:rFonts w:ascii="Times New Roman" w:hAnsi="Times New Roman" w:cs="Times New Roman"/>
          <w:color w:val="auto"/>
        </w:rPr>
        <w:t>х организаций и молодежи Белозерского района</w:t>
      </w:r>
      <w:r w:rsidRPr="002F4AAB">
        <w:rPr>
          <w:rFonts w:ascii="Times New Roman" w:hAnsi="Times New Roman" w:cs="Times New Roman"/>
          <w:color w:val="auto"/>
        </w:rPr>
        <w:t>;</w:t>
      </w:r>
    </w:p>
    <w:p w:rsidR="009E72F9" w:rsidRPr="002F4AAB" w:rsidRDefault="009E72F9" w:rsidP="002F4AAB">
      <w:pPr>
        <w:spacing w:line="274" w:lineRule="exact"/>
        <w:ind w:left="40" w:right="20" w:firstLine="700"/>
        <w:jc w:val="both"/>
        <w:rPr>
          <w:rFonts w:ascii="Times New Roman" w:hAnsi="Times New Roman" w:cs="Times New Roman"/>
          <w:color w:val="auto"/>
        </w:rPr>
      </w:pPr>
      <w:r w:rsidRPr="002F4AAB">
        <w:rPr>
          <w:rFonts w:ascii="Times New Roman" w:hAnsi="Times New Roman" w:cs="Times New Roman"/>
          <w:color w:val="auto"/>
        </w:rPr>
        <w:t>развитие информационно-пропагандистской работы, популяризация здорового образа жизни через совершенствование региональной антинаркотической медиасреды;</w:t>
      </w:r>
    </w:p>
    <w:p w:rsidR="009E72F9" w:rsidRPr="002F4AAB" w:rsidRDefault="009E72F9" w:rsidP="002F4AAB">
      <w:pPr>
        <w:spacing w:line="274" w:lineRule="exact"/>
        <w:ind w:left="40" w:right="20" w:firstLine="700"/>
        <w:jc w:val="both"/>
        <w:rPr>
          <w:rFonts w:ascii="Times New Roman" w:hAnsi="Times New Roman" w:cs="Times New Roman"/>
          <w:color w:val="auto"/>
        </w:rPr>
      </w:pPr>
      <w:r w:rsidRPr="002F4AAB">
        <w:rPr>
          <w:rFonts w:ascii="Times New Roman" w:hAnsi="Times New Roman" w:cs="Times New Roman"/>
          <w:color w:val="auto"/>
        </w:rPr>
        <w:t>увеличение числа подростков и молодежи, занимающихся спортом, занятых общественно-полезной деятель</w:t>
      </w:r>
      <w:r>
        <w:rPr>
          <w:rFonts w:ascii="Times New Roman" w:hAnsi="Times New Roman" w:cs="Times New Roman"/>
          <w:color w:val="auto"/>
        </w:rPr>
        <w:t>ностью путем создания районного</w:t>
      </w:r>
      <w:r w:rsidRPr="002F4AAB">
        <w:rPr>
          <w:rFonts w:ascii="Times New Roman" w:hAnsi="Times New Roman" w:cs="Times New Roman"/>
          <w:color w:val="auto"/>
        </w:rPr>
        <w:t xml:space="preserve"> штаба волонтерского антинаркотического движения, организации деятельности волонтерских отрядов и проведения направленных на широкий круг молодежи мероприятий и акций, пропагандирующих здоровый образ жизни;</w:t>
      </w:r>
    </w:p>
    <w:p w:rsidR="009E72F9" w:rsidRDefault="009E72F9" w:rsidP="001E3F97">
      <w:pPr>
        <w:spacing w:line="274" w:lineRule="exact"/>
        <w:ind w:left="40" w:right="20" w:firstLine="700"/>
        <w:jc w:val="both"/>
        <w:rPr>
          <w:rFonts w:ascii="Times New Roman" w:hAnsi="Times New Roman" w:cs="Times New Roman"/>
          <w:color w:val="auto"/>
        </w:rPr>
      </w:pPr>
      <w:r w:rsidRPr="002F4AAB">
        <w:rPr>
          <w:rFonts w:ascii="Times New Roman" w:hAnsi="Times New Roman" w:cs="Times New Roman"/>
          <w:color w:val="auto"/>
        </w:rPr>
        <w:t>совершенствование системы оказания наркологической медицинской помощи больным наркоманией и их реабилитации за счет улучше</w:t>
      </w:r>
      <w:r>
        <w:rPr>
          <w:rFonts w:ascii="Times New Roman" w:hAnsi="Times New Roman" w:cs="Times New Roman"/>
          <w:color w:val="auto"/>
        </w:rPr>
        <w:t>ния материальной базы кабинета</w:t>
      </w:r>
      <w:r w:rsidRPr="002F4AAB">
        <w:rPr>
          <w:rFonts w:ascii="Times New Roman" w:hAnsi="Times New Roman" w:cs="Times New Roman"/>
          <w:color w:val="auto"/>
        </w:rPr>
        <w:t xml:space="preserve"> наркологического профиля </w:t>
      </w:r>
      <w:r>
        <w:rPr>
          <w:rFonts w:ascii="Times New Roman" w:hAnsi="Times New Roman" w:cs="Times New Roman"/>
          <w:color w:val="auto"/>
        </w:rPr>
        <w:t xml:space="preserve">ГБУ «Белозерская ЦРБ» </w:t>
      </w:r>
      <w:r w:rsidRPr="002F4AAB">
        <w:rPr>
          <w:rFonts w:ascii="Times New Roman" w:hAnsi="Times New Roman" w:cs="Times New Roman"/>
          <w:color w:val="auto"/>
        </w:rPr>
        <w:t>и внедрения организационных принципов лечения и медико-социальной реабилитации.</w:t>
      </w:r>
    </w:p>
    <w:p w:rsidR="009E72F9" w:rsidRDefault="009E72F9" w:rsidP="001E3F97">
      <w:pPr>
        <w:spacing w:line="274" w:lineRule="exact"/>
        <w:ind w:left="40" w:right="20" w:firstLine="700"/>
        <w:jc w:val="both"/>
        <w:rPr>
          <w:rFonts w:ascii="Times New Roman" w:hAnsi="Times New Roman" w:cs="Times New Roman"/>
          <w:color w:val="auto"/>
        </w:rPr>
      </w:pPr>
    </w:p>
    <w:p w:rsidR="009E72F9" w:rsidRPr="0083439C" w:rsidRDefault="009E72F9" w:rsidP="0083439C">
      <w:pPr>
        <w:keepNext/>
        <w:keepLines/>
        <w:spacing w:after="230" w:line="230" w:lineRule="exact"/>
        <w:ind w:left="2640"/>
        <w:outlineLvl w:val="4"/>
        <w:rPr>
          <w:rFonts w:ascii="Times New Roman" w:hAnsi="Times New Roman" w:cs="Times New Roman"/>
          <w:b/>
          <w:bCs/>
          <w:color w:val="auto"/>
          <w:sz w:val="23"/>
          <w:szCs w:val="23"/>
        </w:rPr>
      </w:pPr>
      <w:bookmarkStart w:id="5" w:name="bookmark8"/>
      <w:r w:rsidRPr="0083439C">
        <w:rPr>
          <w:rFonts w:ascii="Times New Roman" w:hAnsi="Times New Roman" w:cs="Times New Roman"/>
          <w:b/>
          <w:bCs/>
          <w:color w:val="auto"/>
          <w:sz w:val="23"/>
          <w:szCs w:val="23"/>
        </w:rPr>
        <w:t>Раздел V. Сроки реализации Программы</w:t>
      </w:r>
      <w:bookmarkEnd w:id="5"/>
    </w:p>
    <w:p w:rsidR="009E72F9" w:rsidRPr="00D90111" w:rsidRDefault="009E72F9" w:rsidP="0083439C">
      <w:pPr>
        <w:spacing w:line="264" w:lineRule="exact"/>
        <w:ind w:left="40" w:firstLine="700"/>
        <w:jc w:val="both"/>
        <w:rPr>
          <w:rFonts w:ascii="Times New Roman" w:hAnsi="Times New Roman" w:cs="Times New Roman"/>
          <w:color w:val="auto"/>
        </w:rPr>
      </w:pPr>
      <w:r w:rsidRPr="00D90111">
        <w:rPr>
          <w:rFonts w:ascii="Times New Roman" w:hAnsi="Times New Roman" w:cs="Times New Roman"/>
          <w:color w:val="auto"/>
        </w:rPr>
        <w:t>Срок реализации Программы: 2015 - 2019 годы.</w:t>
      </w:r>
    </w:p>
    <w:p w:rsidR="009E72F9" w:rsidRPr="00D90111" w:rsidRDefault="009E72F9" w:rsidP="0083439C">
      <w:pPr>
        <w:spacing w:line="264" w:lineRule="exact"/>
        <w:ind w:left="40" w:firstLine="700"/>
        <w:jc w:val="both"/>
        <w:rPr>
          <w:rFonts w:ascii="Times New Roman" w:hAnsi="Times New Roman" w:cs="Times New Roman"/>
          <w:color w:val="auto"/>
        </w:rPr>
      </w:pPr>
      <w:r w:rsidRPr="00D90111">
        <w:rPr>
          <w:rFonts w:ascii="Times New Roman" w:hAnsi="Times New Roman" w:cs="Times New Roman"/>
          <w:color w:val="auto"/>
        </w:rPr>
        <w:t>Срок реализации Программы обеспечивает исполнение поставленных целей и задач.</w:t>
      </w:r>
    </w:p>
    <w:p w:rsidR="009E72F9" w:rsidRPr="0083439C" w:rsidRDefault="009E72F9" w:rsidP="0083439C">
      <w:pPr>
        <w:spacing w:line="264" w:lineRule="exact"/>
        <w:ind w:left="40" w:firstLine="7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9E72F9" w:rsidRPr="0083439C" w:rsidRDefault="009E72F9" w:rsidP="0083439C">
      <w:pPr>
        <w:keepNext/>
        <w:keepLines/>
        <w:spacing w:after="235" w:line="230" w:lineRule="exact"/>
        <w:ind w:left="300"/>
        <w:jc w:val="center"/>
        <w:outlineLvl w:val="4"/>
        <w:rPr>
          <w:rFonts w:ascii="Times New Roman" w:hAnsi="Times New Roman" w:cs="Times New Roman"/>
          <w:b/>
          <w:bCs/>
          <w:color w:val="auto"/>
          <w:sz w:val="23"/>
          <w:szCs w:val="23"/>
        </w:rPr>
      </w:pPr>
      <w:bookmarkStart w:id="6" w:name="bookmark9"/>
      <w:r w:rsidRPr="0083439C">
        <w:rPr>
          <w:rFonts w:ascii="Times New Roman" w:hAnsi="Times New Roman" w:cs="Times New Roman"/>
          <w:b/>
          <w:bCs/>
          <w:color w:val="auto"/>
          <w:sz w:val="23"/>
          <w:szCs w:val="23"/>
        </w:rPr>
        <w:t>Раздел VI. Прогноз ожидаемых конечных результатов реализации Программы</w:t>
      </w:r>
      <w:bookmarkEnd w:id="6"/>
    </w:p>
    <w:p w:rsidR="009E72F9" w:rsidRPr="0083439C" w:rsidRDefault="009E72F9" w:rsidP="0083439C">
      <w:pPr>
        <w:spacing w:line="264" w:lineRule="exact"/>
        <w:ind w:left="40" w:right="20" w:firstLine="700"/>
        <w:jc w:val="both"/>
        <w:rPr>
          <w:rFonts w:ascii="Times New Roman" w:hAnsi="Times New Roman" w:cs="Times New Roman"/>
          <w:color w:val="auto"/>
        </w:rPr>
      </w:pPr>
      <w:r w:rsidRPr="0083439C">
        <w:rPr>
          <w:rFonts w:ascii="Times New Roman" w:hAnsi="Times New Roman" w:cs="Times New Roman"/>
          <w:color w:val="auto"/>
        </w:rPr>
        <w:t>Реализация мероприятий Программы обеспечит создание условий для положительных, качественных изменений социальной и экономической ситуации в Белозерском районе, в том числе:</w:t>
      </w:r>
    </w:p>
    <w:p w:rsidR="009E72F9" w:rsidRPr="0083439C" w:rsidRDefault="009E72F9" w:rsidP="0083439C">
      <w:pPr>
        <w:spacing w:line="259" w:lineRule="exact"/>
        <w:ind w:left="40" w:right="20" w:firstLine="700"/>
        <w:jc w:val="both"/>
        <w:rPr>
          <w:rFonts w:ascii="Times New Roman" w:hAnsi="Times New Roman" w:cs="Times New Roman"/>
          <w:color w:val="auto"/>
        </w:rPr>
      </w:pPr>
      <w:r w:rsidRPr="0083439C">
        <w:rPr>
          <w:rFonts w:ascii="Times New Roman" w:hAnsi="Times New Roman" w:cs="Times New Roman"/>
          <w:color w:val="auto"/>
        </w:rPr>
        <w:t>создание в Белозерском районе условий для формирования здорового образа жизни и улучшения демографической ситуации;</w:t>
      </w:r>
    </w:p>
    <w:p w:rsidR="009E72F9" w:rsidRPr="0083439C" w:rsidRDefault="009E72F9" w:rsidP="0083439C">
      <w:pPr>
        <w:spacing w:line="274" w:lineRule="exact"/>
        <w:ind w:left="40" w:right="23" w:firstLine="697"/>
        <w:jc w:val="both"/>
        <w:rPr>
          <w:rFonts w:ascii="Times New Roman" w:hAnsi="Times New Roman" w:cs="Times New Roman"/>
        </w:rPr>
      </w:pPr>
      <w:r w:rsidRPr="0083439C">
        <w:rPr>
          <w:rFonts w:ascii="Times New Roman" w:hAnsi="Times New Roman" w:cs="Times New Roman"/>
        </w:rPr>
        <w:t>повышение уровня защищенности граждан Белозерского района от наркоугрозы;</w:t>
      </w:r>
    </w:p>
    <w:p w:rsidR="009E72F9" w:rsidRPr="0083439C" w:rsidRDefault="009E72F9" w:rsidP="0083439C">
      <w:pPr>
        <w:spacing w:line="274" w:lineRule="exact"/>
        <w:ind w:left="40" w:right="23" w:firstLine="697"/>
        <w:jc w:val="both"/>
        <w:rPr>
          <w:rFonts w:ascii="Times New Roman" w:hAnsi="Times New Roman" w:cs="Times New Roman"/>
        </w:rPr>
      </w:pPr>
      <w:r w:rsidRPr="0083439C">
        <w:rPr>
          <w:rFonts w:ascii="Times New Roman" w:hAnsi="Times New Roman" w:cs="Times New Roman"/>
          <w:color w:val="auto"/>
        </w:rPr>
        <w:t>снижение уровня заболеваемости и смертно</w:t>
      </w:r>
      <w:r>
        <w:rPr>
          <w:rFonts w:ascii="Times New Roman" w:hAnsi="Times New Roman" w:cs="Times New Roman"/>
          <w:color w:val="auto"/>
        </w:rPr>
        <w:t>сти населения Белозерского района</w:t>
      </w:r>
      <w:r w:rsidRPr="0083439C">
        <w:rPr>
          <w:rFonts w:ascii="Times New Roman" w:hAnsi="Times New Roman" w:cs="Times New Roman"/>
          <w:color w:val="auto"/>
        </w:rPr>
        <w:t xml:space="preserve"> за счет профилактики наркомании;</w:t>
      </w:r>
    </w:p>
    <w:p w:rsidR="009E72F9" w:rsidRPr="0083439C" w:rsidRDefault="009E72F9" w:rsidP="0083439C">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повышение качества и результативности противодействия преступности в сфере незаконного оборота наркотиков;</w:t>
      </w:r>
    </w:p>
    <w:p w:rsidR="009E72F9" w:rsidRPr="0083439C" w:rsidRDefault="009E72F9" w:rsidP="0083439C">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повышение качества и доступности наркологической пом</w:t>
      </w:r>
      <w:r>
        <w:rPr>
          <w:rFonts w:ascii="Times New Roman" w:hAnsi="Times New Roman" w:cs="Times New Roman"/>
          <w:color w:val="auto"/>
        </w:rPr>
        <w:t>ощи населению Белозерского района</w:t>
      </w:r>
      <w:r w:rsidRPr="0083439C">
        <w:rPr>
          <w:rFonts w:ascii="Times New Roman" w:hAnsi="Times New Roman" w:cs="Times New Roman"/>
          <w:color w:val="auto"/>
        </w:rPr>
        <w:t>;</w:t>
      </w:r>
    </w:p>
    <w:p w:rsidR="009E72F9" w:rsidRPr="0083439C" w:rsidRDefault="009E72F9" w:rsidP="0083439C">
      <w:pPr>
        <w:spacing w:line="274" w:lineRule="exact"/>
        <w:ind w:left="40" w:right="23" w:firstLine="697"/>
        <w:jc w:val="both"/>
        <w:rPr>
          <w:rFonts w:ascii="Times New Roman" w:hAnsi="Times New Roman" w:cs="Times New Roman"/>
          <w:color w:val="auto"/>
        </w:rPr>
      </w:pPr>
      <w:r>
        <w:rPr>
          <w:rFonts w:ascii="Times New Roman" w:hAnsi="Times New Roman" w:cs="Times New Roman"/>
          <w:color w:val="auto"/>
        </w:rPr>
        <w:t xml:space="preserve">не допущение </w:t>
      </w:r>
      <w:r w:rsidRPr="0083439C">
        <w:rPr>
          <w:rFonts w:ascii="Times New Roman" w:hAnsi="Times New Roman" w:cs="Times New Roman"/>
          <w:color w:val="auto"/>
        </w:rPr>
        <w:t xml:space="preserve"> распространения наркотиков, сильнодействующих ве</w:t>
      </w:r>
      <w:r>
        <w:rPr>
          <w:rFonts w:ascii="Times New Roman" w:hAnsi="Times New Roman" w:cs="Times New Roman"/>
          <w:color w:val="auto"/>
        </w:rPr>
        <w:t>ществ на муниципальном</w:t>
      </w:r>
      <w:r w:rsidRPr="0083439C">
        <w:rPr>
          <w:rFonts w:ascii="Times New Roman" w:hAnsi="Times New Roman" w:cs="Times New Roman"/>
          <w:color w:val="auto"/>
        </w:rPr>
        <w:t xml:space="preserve"> уровне, разобщение преступных групп, перекрытие каналов поступления наркотиков, сильнодействующих веществ </w:t>
      </w:r>
      <w:r>
        <w:rPr>
          <w:rFonts w:ascii="Times New Roman" w:hAnsi="Times New Roman" w:cs="Times New Roman"/>
          <w:color w:val="auto"/>
        </w:rPr>
        <w:t>на территорию Белозерского района</w:t>
      </w:r>
      <w:r w:rsidRPr="0083439C">
        <w:rPr>
          <w:rFonts w:ascii="Times New Roman" w:hAnsi="Times New Roman" w:cs="Times New Roman"/>
          <w:color w:val="auto"/>
        </w:rPr>
        <w:t>;</w:t>
      </w:r>
    </w:p>
    <w:p w:rsidR="009E72F9" w:rsidRPr="0083439C" w:rsidRDefault="009E72F9" w:rsidP="0083439C">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w:t>
      </w:r>
    </w:p>
    <w:p w:rsidR="009E72F9" w:rsidRPr="0083439C" w:rsidRDefault="009E72F9" w:rsidP="0083439C">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стабилизация показателей первичной заболеваемости наркоманией, положительная динамика снижения уровня наркологической заболеваемости;</w:t>
      </w:r>
    </w:p>
    <w:p w:rsidR="009E72F9" w:rsidRPr="0083439C" w:rsidRDefault="009E72F9" w:rsidP="0083439C">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p w:rsidR="009E72F9" w:rsidRPr="0083439C" w:rsidRDefault="009E72F9" w:rsidP="0083439C">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сдерживание роста числа несовершеннолетних, состоящих на учете в связи с употреблением наркотиков в подразделениях по делам несовершеннолетних органов внутренних дел, а также на диспансерном и профилактическом учет</w:t>
      </w:r>
      <w:r>
        <w:rPr>
          <w:rFonts w:ascii="Times New Roman" w:hAnsi="Times New Roman" w:cs="Times New Roman"/>
          <w:color w:val="auto"/>
        </w:rPr>
        <w:t>ах в наркологическом кабинете  ГБУ «Белозерская ЦРБ»</w:t>
      </w:r>
      <w:r w:rsidRPr="0083439C">
        <w:rPr>
          <w:rFonts w:ascii="Times New Roman" w:hAnsi="Times New Roman" w:cs="Times New Roman"/>
          <w:color w:val="auto"/>
        </w:rPr>
        <w:t>;</w:t>
      </w:r>
    </w:p>
    <w:p w:rsidR="009E72F9" w:rsidRPr="0083439C" w:rsidRDefault="009E72F9" w:rsidP="0083439C">
      <w:pPr>
        <w:spacing w:line="274" w:lineRule="exact"/>
        <w:ind w:left="40" w:right="23" w:firstLine="697"/>
        <w:jc w:val="both"/>
        <w:rPr>
          <w:rFonts w:ascii="Times New Roman" w:hAnsi="Times New Roman" w:cs="Times New Roman"/>
          <w:color w:val="auto"/>
        </w:rPr>
      </w:pPr>
      <w:r>
        <w:rPr>
          <w:rFonts w:ascii="Times New Roman" w:hAnsi="Times New Roman" w:cs="Times New Roman"/>
          <w:color w:val="auto"/>
        </w:rPr>
        <w:t xml:space="preserve">выявление лучшего  муниципального </w:t>
      </w:r>
      <w:r w:rsidRPr="0083439C">
        <w:rPr>
          <w:rFonts w:ascii="Times New Roman" w:hAnsi="Times New Roman" w:cs="Times New Roman"/>
          <w:color w:val="auto"/>
        </w:rPr>
        <w:t>опыта и отработка различных технологий работы в области профилактики употребления психоактивных веществ, формирования здорового образа жизни в молодежной среде;</w:t>
      </w:r>
    </w:p>
    <w:p w:rsidR="009E72F9" w:rsidRDefault="009E72F9" w:rsidP="0060389A">
      <w:pPr>
        <w:spacing w:line="274" w:lineRule="exact"/>
        <w:ind w:left="40" w:right="23" w:firstLine="697"/>
        <w:jc w:val="both"/>
        <w:rPr>
          <w:rFonts w:ascii="Times New Roman" w:hAnsi="Times New Roman" w:cs="Times New Roman"/>
          <w:color w:val="auto"/>
        </w:rPr>
      </w:pPr>
      <w:r w:rsidRPr="0083439C">
        <w:rPr>
          <w:rFonts w:ascii="Times New Roman" w:hAnsi="Times New Roman" w:cs="Times New Roman"/>
          <w:color w:val="auto"/>
        </w:rPr>
        <w:t>повышение уровня информированно</w:t>
      </w:r>
      <w:r>
        <w:rPr>
          <w:rFonts w:ascii="Times New Roman" w:hAnsi="Times New Roman" w:cs="Times New Roman"/>
          <w:color w:val="auto"/>
        </w:rPr>
        <w:t>сти населения Белозерского района</w:t>
      </w:r>
      <w:r w:rsidRPr="0083439C">
        <w:rPr>
          <w:rFonts w:ascii="Times New Roman" w:hAnsi="Times New Roman" w:cs="Times New Roman"/>
          <w:color w:val="auto"/>
        </w:rPr>
        <w:t xml:space="preserve"> по вопросам профилактики злоупотребления психоактивных веществ, формирование негативного отношения к немедицинскому потреблению наркотиков.</w:t>
      </w:r>
    </w:p>
    <w:p w:rsidR="009E72F9" w:rsidRDefault="009E72F9" w:rsidP="0060389A">
      <w:pPr>
        <w:spacing w:line="274" w:lineRule="exact"/>
        <w:ind w:left="40" w:right="23" w:firstLine="697"/>
        <w:jc w:val="both"/>
        <w:rPr>
          <w:rFonts w:ascii="Times New Roman" w:hAnsi="Times New Roman" w:cs="Times New Roman"/>
          <w:color w:val="auto"/>
        </w:rPr>
      </w:pPr>
    </w:p>
    <w:p w:rsidR="009E72F9" w:rsidRPr="0060389A" w:rsidRDefault="009E72F9" w:rsidP="0060389A">
      <w:pPr>
        <w:keepNext/>
        <w:keepLines/>
        <w:spacing w:after="208" w:line="230" w:lineRule="exact"/>
        <w:ind w:left="2200"/>
        <w:outlineLvl w:val="4"/>
        <w:rPr>
          <w:rFonts w:ascii="Times New Roman" w:hAnsi="Times New Roman" w:cs="Times New Roman"/>
          <w:b/>
          <w:bCs/>
          <w:color w:val="auto"/>
        </w:rPr>
      </w:pPr>
      <w:bookmarkStart w:id="7" w:name="bookmark10"/>
      <w:r w:rsidRPr="0060389A">
        <w:rPr>
          <w:rFonts w:ascii="Times New Roman" w:hAnsi="Times New Roman" w:cs="Times New Roman"/>
          <w:b/>
          <w:bCs/>
          <w:color w:val="auto"/>
        </w:rPr>
        <w:t>Раздел VII. Перечень мероприятий Программы</w:t>
      </w:r>
      <w:bookmarkEnd w:id="7"/>
    </w:p>
    <w:p w:rsidR="009E72F9" w:rsidRDefault="009E72F9" w:rsidP="0060389A">
      <w:pPr>
        <w:spacing w:after="245" w:line="274" w:lineRule="exact"/>
        <w:ind w:left="40" w:right="20" w:firstLine="700"/>
        <w:jc w:val="both"/>
        <w:rPr>
          <w:rFonts w:ascii="Times New Roman" w:hAnsi="Times New Roman" w:cs="Times New Roman"/>
          <w:color w:val="auto"/>
        </w:rPr>
      </w:pPr>
      <w:r w:rsidRPr="0060389A">
        <w:rPr>
          <w:rFonts w:ascii="Times New Roman" w:hAnsi="Times New Roman" w:cs="Times New Roman"/>
          <w:color w:val="auto"/>
        </w:rPr>
        <w:t>Перечень мероприятий Программы с указанием сроков их реализации, ответственных исполнителей (соисполнителей) и ожидаемых конечных результатов реализации приведен в приложении 1 к Программе.</w:t>
      </w:r>
    </w:p>
    <w:p w:rsidR="009E72F9" w:rsidRDefault="009E72F9" w:rsidP="0052737B">
      <w:pPr>
        <w:pStyle w:val="a2"/>
        <w:shd w:val="clear" w:color="auto" w:fill="auto"/>
        <w:spacing w:line="230" w:lineRule="exact"/>
        <w:jc w:val="center"/>
        <w:rPr>
          <w:rFonts w:ascii="Times New Roman" w:hAnsi="Times New Roman" w:cs="Times New Roman"/>
        </w:rPr>
      </w:pPr>
    </w:p>
    <w:p w:rsidR="009E72F9" w:rsidRDefault="009E72F9" w:rsidP="0052737B">
      <w:pPr>
        <w:pStyle w:val="a2"/>
        <w:shd w:val="clear" w:color="auto" w:fill="auto"/>
        <w:spacing w:line="230" w:lineRule="exact"/>
        <w:jc w:val="center"/>
        <w:rPr>
          <w:rFonts w:ascii="Times New Roman" w:hAnsi="Times New Roman" w:cs="Times New Roman"/>
        </w:rPr>
      </w:pPr>
      <w:r w:rsidRPr="0052737B">
        <w:rPr>
          <w:rFonts w:ascii="Times New Roman" w:hAnsi="Times New Roman" w:cs="Times New Roman"/>
        </w:rPr>
        <w:t>Раздел VIII. Целевые индикаторы Программы</w:t>
      </w:r>
    </w:p>
    <w:p w:rsidR="009E72F9" w:rsidRDefault="009E72F9" w:rsidP="0052737B">
      <w:pPr>
        <w:pStyle w:val="a2"/>
        <w:shd w:val="clear" w:color="auto" w:fill="auto"/>
        <w:spacing w:line="230" w:lineRule="exact"/>
        <w:jc w:val="cente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911"/>
        <w:gridCol w:w="1292"/>
        <w:gridCol w:w="802"/>
        <w:gridCol w:w="801"/>
        <w:gridCol w:w="802"/>
        <w:gridCol w:w="801"/>
        <w:gridCol w:w="770"/>
      </w:tblGrid>
      <w:tr w:rsidR="009E72F9" w:rsidTr="008024A3">
        <w:tc>
          <w:tcPr>
            <w:tcW w:w="568" w:type="dxa"/>
            <w:vMerge w:val="restart"/>
          </w:tcPr>
          <w:p w:rsidR="009E72F9" w:rsidRPr="008024A3" w:rsidRDefault="009E72F9" w:rsidP="008024A3">
            <w:pPr>
              <w:pStyle w:val="120"/>
              <w:shd w:val="clear" w:color="auto" w:fill="auto"/>
              <w:spacing w:line="240" w:lineRule="auto"/>
              <w:ind w:left="80"/>
              <w:rPr>
                <w:rFonts w:ascii="Times New Roman" w:hAnsi="Times New Roman" w:cs="Times New Roman"/>
                <w:noProof w:val="0"/>
                <w:sz w:val="24"/>
                <w:szCs w:val="24"/>
              </w:rPr>
            </w:pPr>
            <w:r w:rsidRPr="008024A3">
              <w:rPr>
                <w:rFonts w:ascii="Times New Roman" w:hAnsi="Times New Roman" w:cs="Times New Roman"/>
                <w:noProof w:val="0"/>
                <w:sz w:val="24"/>
                <w:szCs w:val="24"/>
              </w:rPr>
              <w:t>№</w:t>
            </w:r>
          </w:p>
          <w:p w:rsidR="009E72F9" w:rsidRPr="008024A3" w:rsidRDefault="009E72F9" w:rsidP="008024A3">
            <w:pPr>
              <w:pStyle w:val="120"/>
              <w:shd w:val="clear" w:color="auto" w:fill="auto"/>
              <w:spacing w:line="240" w:lineRule="auto"/>
              <w:rPr>
                <w:rFonts w:ascii="Times New Roman" w:hAnsi="Times New Roman" w:cs="Times New Roman"/>
                <w:sz w:val="24"/>
                <w:szCs w:val="24"/>
              </w:rPr>
            </w:pPr>
          </w:p>
        </w:tc>
        <w:tc>
          <w:tcPr>
            <w:tcW w:w="3911" w:type="dxa"/>
            <w:vMerge w:val="restart"/>
          </w:tcPr>
          <w:p w:rsidR="009E72F9" w:rsidRPr="00BA3043" w:rsidRDefault="009E72F9" w:rsidP="008024A3">
            <w:pPr>
              <w:pStyle w:val="BodyText"/>
              <w:shd w:val="clear" w:color="auto" w:fill="auto"/>
              <w:spacing w:line="240" w:lineRule="auto"/>
              <w:ind w:left="280"/>
              <w:rPr>
                <w:rFonts w:ascii="Times New Roman" w:hAnsi="Times New Roman"/>
                <w:sz w:val="24"/>
                <w:szCs w:val="24"/>
                <w:lang w:eastAsia="en-US"/>
              </w:rPr>
            </w:pPr>
            <w:r w:rsidRPr="00BA3043">
              <w:rPr>
                <w:rFonts w:ascii="Times New Roman" w:hAnsi="Times New Roman"/>
                <w:sz w:val="24"/>
                <w:szCs w:val="24"/>
                <w:lang w:eastAsia="en-US"/>
              </w:rPr>
              <w:t>Наименование показателя</w:t>
            </w:r>
          </w:p>
        </w:tc>
        <w:tc>
          <w:tcPr>
            <w:tcW w:w="1292" w:type="dxa"/>
            <w:vMerge w:val="restart"/>
          </w:tcPr>
          <w:p w:rsidR="009E72F9" w:rsidRPr="00BA3043" w:rsidRDefault="009E72F9" w:rsidP="008024A3">
            <w:pPr>
              <w:pStyle w:val="BodyText"/>
              <w:shd w:val="clear" w:color="auto" w:fill="auto"/>
              <w:spacing w:line="274" w:lineRule="exact"/>
              <w:jc w:val="both"/>
              <w:rPr>
                <w:rFonts w:ascii="Times New Roman" w:hAnsi="Times New Roman"/>
                <w:sz w:val="24"/>
                <w:szCs w:val="24"/>
                <w:lang w:eastAsia="en-US"/>
              </w:rPr>
            </w:pPr>
            <w:r w:rsidRPr="00BA3043">
              <w:rPr>
                <w:rFonts w:ascii="Times New Roman" w:hAnsi="Times New Roman"/>
                <w:sz w:val="24"/>
                <w:szCs w:val="24"/>
                <w:lang w:eastAsia="en-US"/>
              </w:rPr>
              <w:t>Единица измерения</w:t>
            </w:r>
          </w:p>
        </w:tc>
        <w:tc>
          <w:tcPr>
            <w:tcW w:w="3976" w:type="dxa"/>
            <w:gridSpan w:val="5"/>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Значение показателя</w:t>
            </w:r>
          </w:p>
        </w:tc>
      </w:tr>
      <w:tr w:rsidR="009E72F9" w:rsidTr="008024A3">
        <w:tc>
          <w:tcPr>
            <w:tcW w:w="568" w:type="dxa"/>
            <w:vMerge/>
          </w:tcPr>
          <w:p w:rsidR="009E72F9" w:rsidRPr="00BA3043" w:rsidRDefault="009E72F9" w:rsidP="008024A3">
            <w:pPr>
              <w:pStyle w:val="BodyText"/>
              <w:shd w:val="clear" w:color="auto" w:fill="auto"/>
              <w:spacing w:line="240" w:lineRule="auto"/>
              <w:ind w:left="1120"/>
              <w:rPr>
                <w:rFonts w:cs="Arial"/>
                <w:sz w:val="24"/>
                <w:szCs w:val="24"/>
                <w:lang w:eastAsia="en-US"/>
              </w:rPr>
            </w:pPr>
          </w:p>
        </w:tc>
        <w:tc>
          <w:tcPr>
            <w:tcW w:w="3911" w:type="dxa"/>
            <w:vMerge/>
          </w:tcPr>
          <w:p w:rsidR="009E72F9" w:rsidRPr="00BA3043" w:rsidRDefault="009E72F9" w:rsidP="008024A3">
            <w:pPr>
              <w:pStyle w:val="BodyText"/>
              <w:shd w:val="clear" w:color="auto" w:fill="auto"/>
              <w:spacing w:line="240" w:lineRule="auto"/>
              <w:ind w:left="1120"/>
              <w:rPr>
                <w:rFonts w:cs="Arial"/>
                <w:sz w:val="24"/>
                <w:szCs w:val="24"/>
                <w:lang w:eastAsia="en-US"/>
              </w:rPr>
            </w:pPr>
          </w:p>
        </w:tc>
        <w:tc>
          <w:tcPr>
            <w:tcW w:w="1292" w:type="dxa"/>
            <w:vMerge/>
          </w:tcPr>
          <w:p w:rsidR="009E72F9" w:rsidRPr="00BA3043" w:rsidRDefault="009E72F9" w:rsidP="008024A3">
            <w:pPr>
              <w:pStyle w:val="BodyText"/>
              <w:shd w:val="clear" w:color="auto" w:fill="auto"/>
              <w:spacing w:line="240" w:lineRule="auto"/>
              <w:ind w:left="1120"/>
              <w:rPr>
                <w:rFonts w:cs="Arial"/>
                <w:sz w:val="24"/>
                <w:szCs w:val="24"/>
                <w:lang w:eastAsia="en-US"/>
              </w:rPr>
            </w:pPr>
          </w:p>
        </w:tc>
        <w:tc>
          <w:tcPr>
            <w:tcW w:w="80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2015</w:t>
            </w:r>
          </w:p>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год</w:t>
            </w:r>
          </w:p>
        </w:tc>
        <w:tc>
          <w:tcPr>
            <w:tcW w:w="801"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2016</w:t>
            </w:r>
          </w:p>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год</w:t>
            </w:r>
          </w:p>
        </w:tc>
        <w:tc>
          <w:tcPr>
            <w:tcW w:w="80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2017</w:t>
            </w:r>
          </w:p>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год</w:t>
            </w:r>
          </w:p>
        </w:tc>
        <w:tc>
          <w:tcPr>
            <w:tcW w:w="801"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2018</w:t>
            </w:r>
          </w:p>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год</w:t>
            </w:r>
          </w:p>
        </w:tc>
        <w:tc>
          <w:tcPr>
            <w:tcW w:w="770"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2019год</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1.</w:t>
            </w:r>
          </w:p>
        </w:tc>
        <w:tc>
          <w:tcPr>
            <w:tcW w:w="3911" w:type="dxa"/>
          </w:tcPr>
          <w:p w:rsidR="009E72F9" w:rsidRPr="008024A3" w:rsidRDefault="009E72F9" w:rsidP="008024A3">
            <w:pPr>
              <w:ind w:left="34"/>
              <w:rPr>
                <w:rFonts w:ascii="Times New Roman" w:hAnsi="Times New Roman" w:cs="Times New Roman"/>
                <w:color w:val="auto"/>
              </w:rPr>
            </w:pPr>
            <w:r w:rsidRPr="008024A3">
              <w:rPr>
                <w:rFonts w:ascii="Times New Roman" w:hAnsi="Times New Roman" w:cs="Times New Roman"/>
                <w:color w:val="auto"/>
                <w:sz w:val="22"/>
                <w:szCs w:val="22"/>
              </w:rPr>
              <w:t>Доля зарегистрированных тяжких и особо тяжких преступлений, связанных с незаконным оборотом наркотиков,</w:t>
            </w:r>
          </w:p>
          <w:p w:rsidR="009E72F9" w:rsidRPr="00BA3043" w:rsidRDefault="009E72F9" w:rsidP="008024A3">
            <w:pPr>
              <w:pStyle w:val="BodyText"/>
              <w:shd w:val="clear" w:color="auto" w:fill="auto"/>
              <w:spacing w:line="240" w:lineRule="auto"/>
              <w:ind w:left="34"/>
              <w:rPr>
                <w:rFonts w:ascii="Times New Roman" w:hAnsi="Times New Roman"/>
                <w:sz w:val="24"/>
                <w:szCs w:val="24"/>
              </w:rPr>
            </w:pPr>
            <w:r w:rsidRPr="00BA3043">
              <w:rPr>
                <w:rFonts w:ascii="Times New Roman" w:hAnsi="Times New Roman"/>
                <w:color w:val="000000"/>
                <w:sz w:val="24"/>
                <w:szCs w:val="24"/>
              </w:rPr>
              <w:t xml:space="preserve">сильнодействующих веществ, уголовные дела по которым находятся в </w:t>
            </w:r>
            <w:r w:rsidRPr="00BA3043">
              <w:rPr>
                <w:rFonts w:ascii="Times New Roman" w:hAnsi="Times New Roman"/>
                <w:sz w:val="24"/>
                <w:szCs w:val="24"/>
              </w:rPr>
              <w:t>производстве отделения полиции «Белозерское» в</w:t>
            </w:r>
            <w:r w:rsidRPr="00BA3043">
              <w:rPr>
                <w:rFonts w:ascii="Times New Roman" w:hAnsi="Times New Roman"/>
                <w:b/>
                <w:bCs/>
                <w:sz w:val="24"/>
                <w:szCs w:val="24"/>
              </w:rPr>
              <w:t xml:space="preserve"> </w:t>
            </w:r>
            <w:r w:rsidRPr="00BA3043">
              <w:rPr>
                <w:rFonts w:ascii="Times New Roman" w:hAnsi="Times New Roman"/>
                <w:sz w:val="24"/>
                <w:szCs w:val="24"/>
              </w:rPr>
              <w:t>общем количестве зарегистрированных преступлений, связанных с незаконным оборотом наркотиков,</w:t>
            </w:r>
          </w:p>
          <w:p w:rsidR="009E72F9" w:rsidRPr="008024A3" w:rsidRDefault="009E72F9" w:rsidP="008024A3">
            <w:pPr>
              <w:pStyle w:val="a2"/>
              <w:shd w:val="clear" w:color="auto" w:fill="auto"/>
              <w:spacing w:line="240" w:lineRule="auto"/>
              <w:ind w:left="34"/>
              <w:rPr>
                <w:rFonts w:ascii="Times New Roman" w:hAnsi="Times New Roman" w:cs="Times New Roman"/>
                <w:sz w:val="24"/>
                <w:szCs w:val="24"/>
              </w:rPr>
            </w:pPr>
            <w:r w:rsidRPr="008024A3">
              <w:rPr>
                <w:rFonts w:ascii="Times New Roman" w:hAnsi="Times New Roman" w:cs="Times New Roman"/>
                <w:b w:val="0"/>
                <w:bCs w:val="0"/>
                <w:sz w:val="24"/>
                <w:szCs w:val="24"/>
                <w:lang w:eastAsia="ru-RU"/>
              </w:rPr>
              <w:t xml:space="preserve">сильнодействующих веществ, уголовные дела по которым находятся в производстве </w:t>
            </w:r>
            <w:r w:rsidRPr="008024A3">
              <w:rPr>
                <w:rFonts w:ascii="Times New Roman" w:hAnsi="Times New Roman" w:cs="Times New Roman"/>
                <w:b w:val="0"/>
                <w:sz w:val="24"/>
                <w:szCs w:val="24"/>
                <w:lang w:eastAsia="ru-RU"/>
              </w:rPr>
              <w:t>отделения полиции «Белозерское»</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w:t>
            </w:r>
          </w:p>
        </w:tc>
        <w:tc>
          <w:tcPr>
            <w:tcW w:w="80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1,52</w:t>
            </w:r>
          </w:p>
        </w:tc>
        <w:tc>
          <w:tcPr>
            <w:tcW w:w="801"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1,52</w:t>
            </w:r>
          </w:p>
        </w:tc>
        <w:tc>
          <w:tcPr>
            <w:tcW w:w="80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1,45</w:t>
            </w:r>
          </w:p>
        </w:tc>
        <w:tc>
          <w:tcPr>
            <w:tcW w:w="801"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1,45</w:t>
            </w:r>
          </w:p>
        </w:tc>
        <w:tc>
          <w:tcPr>
            <w:tcW w:w="770" w:type="dxa"/>
          </w:tcPr>
          <w:p w:rsidR="009E72F9" w:rsidRPr="008024A3" w:rsidRDefault="009E72F9" w:rsidP="008024A3">
            <w:pPr>
              <w:pStyle w:val="a2"/>
              <w:shd w:val="clear" w:color="auto" w:fill="auto"/>
              <w:spacing w:line="230" w:lineRule="exact"/>
              <w:rPr>
                <w:rFonts w:ascii="Times New Roman" w:hAnsi="Times New Roman" w:cs="Times New Roman"/>
                <w:b w:val="0"/>
                <w:sz w:val="24"/>
                <w:szCs w:val="24"/>
              </w:rPr>
            </w:pPr>
            <w:r w:rsidRPr="008024A3">
              <w:rPr>
                <w:rFonts w:ascii="Times New Roman" w:hAnsi="Times New Roman" w:cs="Times New Roman"/>
                <w:b w:val="0"/>
                <w:sz w:val="24"/>
                <w:szCs w:val="24"/>
              </w:rPr>
              <w:t>1,35</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w:t>
            </w:r>
          </w:p>
        </w:tc>
        <w:tc>
          <w:tcPr>
            <w:tcW w:w="3911" w:type="dxa"/>
          </w:tcPr>
          <w:p w:rsidR="009E72F9" w:rsidRPr="008024A3" w:rsidRDefault="009E72F9" w:rsidP="008024A3">
            <w:pPr>
              <w:pStyle w:val="a2"/>
              <w:shd w:val="clear" w:color="auto" w:fill="auto"/>
              <w:spacing w:line="240" w:lineRule="auto"/>
              <w:rPr>
                <w:rFonts w:ascii="Times New Roman" w:hAnsi="Times New Roman" w:cs="Times New Roman"/>
                <w:b w:val="0"/>
                <w:sz w:val="24"/>
                <w:szCs w:val="24"/>
              </w:rPr>
            </w:pPr>
            <w:r w:rsidRPr="008024A3">
              <w:rPr>
                <w:rFonts w:ascii="Times New Roman" w:hAnsi="Times New Roman" w:cs="Times New Roman"/>
                <w:b w:val="0"/>
                <w:sz w:val="24"/>
                <w:szCs w:val="24"/>
              </w:rPr>
              <w:t>Доля предварительно расследованных</w:t>
            </w:r>
            <w:r w:rsidRPr="008024A3">
              <w:rPr>
                <w:rFonts w:ascii="Times New Roman" w:hAnsi="Times New Roman" w:cs="Times New Roman"/>
                <w:b w:val="0"/>
                <w:sz w:val="24"/>
                <w:szCs w:val="24"/>
                <w:lang w:eastAsia="ru-RU"/>
              </w:rPr>
              <w:t xml:space="preserve"> отделением полиции «Белозерское»</w:t>
            </w:r>
            <w:r w:rsidRPr="008024A3">
              <w:rPr>
                <w:rFonts w:ascii="Times New Roman" w:hAnsi="Times New Roman" w:cs="Times New Roman"/>
                <w:b w:val="0"/>
                <w:sz w:val="24"/>
                <w:szCs w:val="24"/>
              </w:rPr>
              <w:t xml:space="preserve"> преступлений, связанных с незаконным оборотом наркотиков, сильнодействующих веществ, совершенных в организованных формах (группой лиц по предварительному сговору, организованной группой, преступным сообществом (преступной организацией), в общем количестве предварительно расследованных </w:t>
            </w:r>
            <w:r w:rsidRPr="008024A3">
              <w:rPr>
                <w:rFonts w:ascii="Times New Roman" w:hAnsi="Times New Roman" w:cs="Times New Roman"/>
                <w:b w:val="0"/>
                <w:sz w:val="24"/>
                <w:szCs w:val="24"/>
                <w:lang w:eastAsia="ru-RU"/>
              </w:rPr>
              <w:t>отделением полиции «Белозерское»</w:t>
            </w:r>
            <w:r w:rsidRPr="008024A3">
              <w:rPr>
                <w:rFonts w:ascii="Times New Roman" w:hAnsi="Times New Roman" w:cs="Times New Roman"/>
                <w:b w:val="0"/>
                <w:sz w:val="24"/>
                <w:szCs w:val="24"/>
              </w:rPr>
              <w:t xml:space="preserve"> преступлений, связанных с незаконным оборотом наркотиков, сильнодействующих веществ</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w:t>
            </w:r>
          </w:p>
        </w:tc>
        <w:tc>
          <w:tcPr>
            <w:tcW w:w="80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22,38</w:t>
            </w:r>
          </w:p>
        </w:tc>
        <w:tc>
          <w:tcPr>
            <w:tcW w:w="801"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22,5</w:t>
            </w:r>
          </w:p>
        </w:tc>
        <w:tc>
          <w:tcPr>
            <w:tcW w:w="80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22,6</w:t>
            </w:r>
          </w:p>
        </w:tc>
        <w:tc>
          <w:tcPr>
            <w:tcW w:w="801"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22,7</w:t>
            </w:r>
          </w:p>
        </w:tc>
        <w:tc>
          <w:tcPr>
            <w:tcW w:w="770"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22,87</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 xml:space="preserve">3. </w:t>
            </w:r>
          </w:p>
        </w:tc>
        <w:tc>
          <w:tcPr>
            <w:tcW w:w="3911" w:type="dxa"/>
          </w:tcPr>
          <w:p w:rsidR="009E72F9" w:rsidRPr="008024A3" w:rsidRDefault="009E72F9" w:rsidP="008024A3">
            <w:pPr>
              <w:spacing w:line="269" w:lineRule="exact"/>
              <w:rPr>
                <w:rFonts w:ascii="Times New Roman" w:hAnsi="Times New Roman" w:cs="Times New Roman"/>
                <w:color w:val="auto"/>
              </w:rPr>
            </w:pPr>
            <w:r w:rsidRPr="008024A3">
              <w:rPr>
                <w:rFonts w:ascii="Times New Roman" w:hAnsi="Times New Roman" w:cs="Times New Roman"/>
                <w:color w:val="auto"/>
                <w:sz w:val="22"/>
                <w:szCs w:val="22"/>
              </w:rPr>
              <w:t>Доля лиц, совершивших преступления, связанные с незаконным оборотом наркотиков,</w:t>
            </w:r>
          </w:p>
          <w:p w:rsidR="009E72F9" w:rsidRPr="008024A3" w:rsidRDefault="009E72F9" w:rsidP="00AA3D3C">
            <w:pPr>
              <w:rPr>
                <w:rFonts w:ascii="Times New Roman" w:hAnsi="Times New Roman" w:cs="Times New Roman"/>
                <w:color w:val="auto"/>
              </w:rPr>
            </w:pPr>
            <w:r w:rsidRPr="008024A3">
              <w:rPr>
                <w:rFonts w:ascii="Times New Roman" w:hAnsi="Times New Roman" w:cs="Times New Roman"/>
                <w:color w:val="auto"/>
                <w:sz w:val="22"/>
                <w:szCs w:val="22"/>
              </w:rPr>
              <w:t>сильнодействующих веществ, в организованных формах (группой лиц по предварительному сговору, организованной группой, преступным сообществом (преступной организацией), уголовные дела по которым предварительно расследованы отделением полиции «Белозерское», в общем</w:t>
            </w:r>
          </w:p>
          <w:p w:rsidR="009E72F9" w:rsidRPr="008024A3" w:rsidRDefault="009E72F9" w:rsidP="008024A3">
            <w:pPr>
              <w:pStyle w:val="a2"/>
              <w:shd w:val="clear" w:color="auto" w:fill="auto"/>
              <w:spacing w:line="240" w:lineRule="auto"/>
              <w:rPr>
                <w:rFonts w:ascii="Times New Roman" w:hAnsi="Times New Roman" w:cs="Times New Roman"/>
              </w:rPr>
            </w:pPr>
            <w:r w:rsidRPr="008024A3">
              <w:rPr>
                <w:rFonts w:ascii="Times New Roman" w:hAnsi="Times New Roman" w:cs="Times New Roman"/>
                <w:b w:val="0"/>
                <w:bCs w:val="0"/>
                <w:color w:val="000000"/>
                <w:sz w:val="24"/>
                <w:szCs w:val="24"/>
                <w:lang w:eastAsia="ru-RU"/>
              </w:rPr>
              <w:t>количестве лиц,</w:t>
            </w:r>
            <w:r w:rsidRPr="008024A3">
              <w:rPr>
                <w:rFonts w:ascii="Times New Roman" w:hAnsi="Times New Roman" w:cs="Times New Roman"/>
                <w:b w:val="0"/>
                <w:sz w:val="24"/>
                <w:szCs w:val="24"/>
              </w:rPr>
              <w:t xml:space="preserve"> совершивших преступления, связанные с незаконным оборотом наркотиков, сильнодействующих веществ, уголовные дела по которым предварительно расследованы отделением полиции «Белозерское»</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w:t>
            </w:r>
          </w:p>
        </w:tc>
        <w:tc>
          <w:tcPr>
            <w:tcW w:w="802" w:type="dxa"/>
          </w:tcPr>
          <w:p w:rsidR="009E72F9" w:rsidRPr="00BA3043" w:rsidRDefault="009E72F9" w:rsidP="008024A3">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1, 67</w:t>
            </w:r>
          </w:p>
        </w:tc>
        <w:tc>
          <w:tcPr>
            <w:tcW w:w="801" w:type="dxa"/>
          </w:tcPr>
          <w:p w:rsidR="009E72F9" w:rsidRPr="00BA3043" w:rsidRDefault="009E72F9" w:rsidP="008024A3">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1,67</w:t>
            </w:r>
          </w:p>
        </w:tc>
        <w:tc>
          <w:tcPr>
            <w:tcW w:w="802" w:type="dxa"/>
          </w:tcPr>
          <w:p w:rsidR="009E72F9" w:rsidRPr="00BA3043" w:rsidRDefault="009E72F9" w:rsidP="008024A3">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1,56</w:t>
            </w:r>
          </w:p>
        </w:tc>
        <w:tc>
          <w:tcPr>
            <w:tcW w:w="801" w:type="dxa"/>
          </w:tcPr>
          <w:p w:rsidR="009E72F9" w:rsidRPr="00BA3043" w:rsidRDefault="009E72F9" w:rsidP="008024A3">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1,56</w:t>
            </w:r>
          </w:p>
        </w:tc>
        <w:tc>
          <w:tcPr>
            <w:tcW w:w="770" w:type="dxa"/>
          </w:tcPr>
          <w:p w:rsidR="009E72F9" w:rsidRPr="00BA3043" w:rsidRDefault="009E72F9" w:rsidP="008024A3">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1,45</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4.</w:t>
            </w:r>
          </w:p>
        </w:tc>
        <w:tc>
          <w:tcPr>
            <w:tcW w:w="3911" w:type="dxa"/>
          </w:tcPr>
          <w:p w:rsidR="009E72F9" w:rsidRPr="008024A3" w:rsidRDefault="009E72F9" w:rsidP="008024A3">
            <w:pPr>
              <w:spacing w:line="269" w:lineRule="exact"/>
              <w:rPr>
                <w:rFonts w:ascii="Times New Roman" w:hAnsi="Times New Roman" w:cs="Times New Roman"/>
                <w:color w:val="auto"/>
              </w:rPr>
            </w:pPr>
            <w:r w:rsidRPr="008024A3">
              <w:rPr>
                <w:rFonts w:ascii="Times New Roman" w:hAnsi="Times New Roman" w:cs="Times New Roman"/>
                <w:sz w:val="22"/>
                <w:szCs w:val="22"/>
              </w:rPr>
              <w:t>Удельный вес несовершеннолетних, состоящих на диспансерном учете и профилактическом наблюдении в наркологическом кабинете ГБУ «Белозерская ЦРБ», в общей численности несовершеннолетних в Белозерском районе</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w:t>
            </w:r>
          </w:p>
        </w:tc>
        <w:tc>
          <w:tcPr>
            <w:tcW w:w="80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0,01</w:t>
            </w:r>
          </w:p>
        </w:tc>
        <w:tc>
          <w:tcPr>
            <w:tcW w:w="801"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0,01</w:t>
            </w:r>
          </w:p>
        </w:tc>
        <w:tc>
          <w:tcPr>
            <w:tcW w:w="80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0,01</w:t>
            </w:r>
          </w:p>
        </w:tc>
        <w:tc>
          <w:tcPr>
            <w:tcW w:w="801"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0,01</w:t>
            </w:r>
          </w:p>
        </w:tc>
        <w:tc>
          <w:tcPr>
            <w:tcW w:w="770"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0,01</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5.</w:t>
            </w:r>
          </w:p>
        </w:tc>
        <w:tc>
          <w:tcPr>
            <w:tcW w:w="3911" w:type="dxa"/>
          </w:tcPr>
          <w:p w:rsidR="009E72F9" w:rsidRPr="00BA3043" w:rsidRDefault="009E72F9" w:rsidP="008024A3">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Доля молодежи, охваченной</w:t>
            </w:r>
          </w:p>
          <w:p w:rsidR="009E72F9" w:rsidRPr="00BA3043" w:rsidRDefault="009E72F9" w:rsidP="008024A3">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профилактическими</w:t>
            </w:r>
          </w:p>
          <w:p w:rsidR="009E72F9" w:rsidRPr="00BA3043" w:rsidRDefault="009E72F9" w:rsidP="008024A3">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антинаркотическими</w:t>
            </w:r>
          </w:p>
          <w:p w:rsidR="009E72F9" w:rsidRPr="00BA3043" w:rsidRDefault="009E72F9" w:rsidP="008024A3">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мероприятиями,</w:t>
            </w:r>
          </w:p>
          <w:p w:rsidR="009E72F9" w:rsidRPr="00BA3043" w:rsidRDefault="009E72F9" w:rsidP="008024A3">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организованными</w:t>
            </w:r>
          </w:p>
          <w:p w:rsidR="009E72F9" w:rsidRPr="00BA3043" w:rsidRDefault="009E72F9" w:rsidP="008024A3">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волонтерскими отрядами</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w:t>
            </w:r>
          </w:p>
        </w:tc>
        <w:tc>
          <w:tcPr>
            <w:tcW w:w="80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25</w:t>
            </w:r>
          </w:p>
        </w:tc>
        <w:tc>
          <w:tcPr>
            <w:tcW w:w="801"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30</w:t>
            </w:r>
          </w:p>
        </w:tc>
        <w:tc>
          <w:tcPr>
            <w:tcW w:w="80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40</w:t>
            </w:r>
          </w:p>
        </w:tc>
        <w:tc>
          <w:tcPr>
            <w:tcW w:w="801"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45</w:t>
            </w:r>
          </w:p>
        </w:tc>
        <w:tc>
          <w:tcPr>
            <w:tcW w:w="770"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50</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6.</w:t>
            </w:r>
          </w:p>
        </w:tc>
        <w:tc>
          <w:tcPr>
            <w:tcW w:w="3911" w:type="dxa"/>
          </w:tcPr>
          <w:p w:rsidR="009E72F9" w:rsidRPr="00BA3043" w:rsidRDefault="009E72F9" w:rsidP="008024A3">
            <w:pPr>
              <w:pStyle w:val="BodyText"/>
              <w:shd w:val="clear" w:color="auto" w:fill="auto"/>
              <w:spacing w:line="269" w:lineRule="exact"/>
              <w:rPr>
                <w:rFonts w:ascii="Times New Roman" w:hAnsi="Times New Roman"/>
                <w:sz w:val="24"/>
                <w:szCs w:val="24"/>
                <w:lang w:eastAsia="en-US"/>
              </w:rPr>
            </w:pPr>
            <w:r w:rsidRPr="00BA3043">
              <w:rPr>
                <w:rFonts w:ascii="Times New Roman" w:hAnsi="Times New Roman"/>
                <w:sz w:val="24"/>
                <w:szCs w:val="24"/>
                <w:lang w:eastAsia="en-US"/>
              </w:rPr>
              <w:t xml:space="preserve">Число больных с впервые в жизни установленным диагнозом наркомании </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человек</w:t>
            </w:r>
          </w:p>
        </w:tc>
        <w:tc>
          <w:tcPr>
            <w:tcW w:w="802"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4</w:t>
            </w:r>
          </w:p>
        </w:tc>
        <w:tc>
          <w:tcPr>
            <w:tcW w:w="801"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4</w:t>
            </w:r>
          </w:p>
        </w:tc>
        <w:tc>
          <w:tcPr>
            <w:tcW w:w="802"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3</w:t>
            </w:r>
          </w:p>
        </w:tc>
        <w:tc>
          <w:tcPr>
            <w:tcW w:w="801"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3</w:t>
            </w:r>
          </w:p>
        </w:tc>
        <w:tc>
          <w:tcPr>
            <w:tcW w:w="770"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2</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7.</w:t>
            </w:r>
          </w:p>
        </w:tc>
        <w:tc>
          <w:tcPr>
            <w:tcW w:w="3911" w:type="dxa"/>
          </w:tcPr>
          <w:p w:rsidR="009E72F9" w:rsidRPr="00BA3043" w:rsidRDefault="009E72F9" w:rsidP="008024A3">
            <w:pPr>
              <w:pStyle w:val="BodyText"/>
              <w:shd w:val="clear" w:color="auto" w:fill="auto"/>
              <w:spacing w:line="269" w:lineRule="exact"/>
              <w:rPr>
                <w:rFonts w:ascii="Times New Roman" w:hAnsi="Times New Roman"/>
                <w:sz w:val="24"/>
                <w:szCs w:val="24"/>
                <w:lang w:eastAsia="en-US"/>
              </w:rPr>
            </w:pPr>
            <w:r w:rsidRPr="00BA3043">
              <w:rPr>
                <w:rFonts w:ascii="Times New Roman" w:hAnsi="Times New Roman"/>
                <w:sz w:val="24"/>
                <w:szCs w:val="24"/>
                <w:lang w:eastAsia="en-US"/>
              </w:rPr>
              <w:t>Число лиц, больных наркоманией</w:t>
            </w:r>
          </w:p>
        </w:tc>
        <w:tc>
          <w:tcPr>
            <w:tcW w:w="1292"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человек</w:t>
            </w:r>
          </w:p>
        </w:tc>
        <w:tc>
          <w:tcPr>
            <w:tcW w:w="802"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6</w:t>
            </w:r>
          </w:p>
        </w:tc>
        <w:tc>
          <w:tcPr>
            <w:tcW w:w="801"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6</w:t>
            </w:r>
          </w:p>
        </w:tc>
        <w:tc>
          <w:tcPr>
            <w:tcW w:w="802"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5</w:t>
            </w:r>
          </w:p>
        </w:tc>
        <w:tc>
          <w:tcPr>
            <w:tcW w:w="801"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5</w:t>
            </w:r>
          </w:p>
        </w:tc>
        <w:tc>
          <w:tcPr>
            <w:tcW w:w="770" w:type="dxa"/>
          </w:tcPr>
          <w:p w:rsidR="009E72F9" w:rsidRPr="008024A3" w:rsidRDefault="009E72F9" w:rsidP="008024A3">
            <w:pPr>
              <w:jc w:val="center"/>
              <w:rPr>
                <w:rFonts w:ascii="Times New Roman" w:hAnsi="Times New Roman" w:cs="Times New Roman"/>
              </w:rPr>
            </w:pPr>
            <w:r w:rsidRPr="008024A3">
              <w:rPr>
                <w:rFonts w:ascii="Times New Roman" w:hAnsi="Times New Roman" w:cs="Times New Roman"/>
                <w:sz w:val="22"/>
                <w:szCs w:val="22"/>
              </w:rPr>
              <w:t>4</w:t>
            </w:r>
          </w:p>
        </w:tc>
      </w:tr>
      <w:tr w:rsidR="009E72F9" w:rsidTr="008024A3">
        <w:tc>
          <w:tcPr>
            <w:tcW w:w="568" w:type="dxa"/>
          </w:tcPr>
          <w:p w:rsidR="009E72F9" w:rsidRPr="008024A3" w:rsidRDefault="009E72F9" w:rsidP="008024A3">
            <w:pPr>
              <w:pStyle w:val="a2"/>
              <w:shd w:val="clear" w:color="auto" w:fill="auto"/>
              <w:spacing w:line="230" w:lineRule="exact"/>
              <w:jc w:val="center"/>
              <w:rPr>
                <w:rFonts w:ascii="Times New Roman" w:hAnsi="Times New Roman" w:cs="Times New Roman"/>
                <w:b w:val="0"/>
                <w:sz w:val="24"/>
                <w:szCs w:val="24"/>
              </w:rPr>
            </w:pPr>
            <w:r w:rsidRPr="008024A3">
              <w:rPr>
                <w:rFonts w:ascii="Times New Roman" w:hAnsi="Times New Roman" w:cs="Times New Roman"/>
                <w:b w:val="0"/>
                <w:sz w:val="24"/>
                <w:szCs w:val="24"/>
              </w:rPr>
              <w:t>8.</w:t>
            </w:r>
          </w:p>
        </w:tc>
        <w:tc>
          <w:tcPr>
            <w:tcW w:w="3911" w:type="dxa"/>
          </w:tcPr>
          <w:p w:rsidR="009E72F9" w:rsidRPr="00BA3043" w:rsidRDefault="009E72F9" w:rsidP="008024A3">
            <w:pPr>
              <w:pStyle w:val="BodyText"/>
              <w:shd w:val="clear" w:color="auto" w:fill="auto"/>
              <w:spacing w:line="274" w:lineRule="exact"/>
              <w:jc w:val="both"/>
              <w:rPr>
                <w:rFonts w:ascii="Times New Roman" w:hAnsi="Times New Roman"/>
                <w:sz w:val="24"/>
                <w:szCs w:val="24"/>
                <w:lang w:eastAsia="en-US"/>
              </w:rPr>
            </w:pPr>
            <w:r w:rsidRPr="00BA3043">
              <w:rPr>
                <w:rFonts w:ascii="Times New Roman" w:hAnsi="Times New Roman"/>
                <w:sz w:val="24"/>
                <w:szCs w:val="24"/>
                <w:lang w:eastAsia="en-US"/>
              </w:rPr>
              <w:t>Число наркологических больных, находящихся в ремиссии от 1 до 2 лет</w:t>
            </w:r>
          </w:p>
        </w:tc>
        <w:tc>
          <w:tcPr>
            <w:tcW w:w="129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человек</w:t>
            </w:r>
          </w:p>
        </w:tc>
        <w:tc>
          <w:tcPr>
            <w:tcW w:w="80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6</w:t>
            </w:r>
          </w:p>
        </w:tc>
        <w:tc>
          <w:tcPr>
            <w:tcW w:w="801"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6</w:t>
            </w:r>
          </w:p>
        </w:tc>
        <w:tc>
          <w:tcPr>
            <w:tcW w:w="802"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5</w:t>
            </w:r>
          </w:p>
        </w:tc>
        <w:tc>
          <w:tcPr>
            <w:tcW w:w="801"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5</w:t>
            </w:r>
          </w:p>
        </w:tc>
        <w:tc>
          <w:tcPr>
            <w:tcW w:w="770" w:type="dxa"/>
          </w:tcPr>
          <w:p w:rsidR="009E72F9" w:rsidRPr="00BA3043" w:rsidRDefault="009E72F9" w:rsidP="008024A3">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4</w:t>
            </w:r>
          </w:p>
        </w:tc>
      </w:tr>
    </w:tbl>
    <w:p w:rsidR="009E72F9" w:rsidRPr="0052737B" w:rsidRDefault="009E72F9" w:rsidP="0052737B">
      <w:pPr>
        <w:pStyle w:val="a2"/>
        <w:shd w:val="clear" w:color="auto" w:fill="auto"/>
        <w:spacing w:line="230" w:lineRule="exact"/>
        <w:jc w:val="center"/>
        <w:rPr>
          <w:rFonts w:ascii="Times New Roman" w:hAnsi="Times New Roman" w:cs="Times New Roman"/>
        </w:rPr>
      </w:pPr>
    </w:p>
    <w:p w:rsidR="009E72F9" w:rsidRDefault="009E72F9" w:rsidP="00865B48">
      <w:pPr>
        <w:spacing w:line="230" w:lineRule="exact"/>
        <w:rPr>
          <w:rFonts w:ascii="Times New Roman" w:hAnsi="Times New Roman" w:cs="Times New Roman"/>
          <w:b/>
          <w:bCs/>
          <w:color w:val="auto"/>
        </w:rPr>
      </w:pPr>
    </w:p>
    <w:p w:rsidR="009E72F9" w:rsidRDefault="009E72F9" w:rsidP="00AA3D3C">
      <w:pPr>
        <w:spacing w:line="230" w:lineRule="exact"/>
        <w:jc w:val="center"/>
        <w:rPr>
          <w:rFonts w:ascii="Times New Roman" w:hAnsi="Times New Roman" w:cs="Times New Roman"/>
          <w:b/>
          <w:bCs/>
          <w:color w:val="auto"/>
        </w:rPr>
      </w:pPr>
      <w:r w:rsidRPr="00AA3D3C">
        <w:rPr>
          <w:rFonts w:ascii="Times New Roman" w:hAnsi="Times New Roman" w:cs="Times New Roman"/>
          <w:b/>
          <w:bCs/>
          <w:color w:val="auto"/>
        </w:rPr>
        <w:t xml:space="preserve">Раздел </w:t>
      </w:r>
      <w:r w:rsidRPr="00AA3D3C">
        <w:rPr>
          <w:rFonts w:ascii="Times New Roman" w:hAnsi="Times New Roman" w:cs="Times New Roman"/>
          <w:b/>
          <w:bCs/>
          <w:color w:val="auto"/>
          <w:lang w:val="en-US" w:eastAsia="en-US"/>
        </w:rPr>
        <w:t>IX</w:t>
      </w:r>
      <w:r w:rsidRPr="00AA3D3C">
        <w:rPr>
          <w:rFonts w:ascii="Times New Roman" w:hAnsi="Times New Roman" w:cs="Times New Roman"/>
          <w:b/>
          <w:bCs/>
          <w:color w:val="auto"/>
          <w:lang w:eastAsia="en-US"/>
        </w:rPr>
        <w:t xml:space="preserve">. </w:t>
      </w:r>
      <w:r w:rsidRPr="00AA3D3C">
        <w:rPr>
          <w:rFonts w:ascii="Times New Roman" w:hAnsi="Times New Roman" w:cs="Times New Roman"/>
          <w:b/>
          <w:bCs/>
          <w:color w:val="auto"/>
        </w:rPr>
        <w:t>Информация по ресурсному обеспечению Программы</w:t>
      </w:r>
    </w:p>
    <w:p w:rsidR="009E72F9" w:rsidRDefault="009E72F9" w:rsidP="00AA3D3C">
      <w:pPr>
        <w:spacing w:line="230" w:lineRule="exact"/>
        <w:jc w:val="center"/>
        <w:rPr>
          <w:rFonts w:ascii="Times New Roman" w:hAnsi="Times New Roman" w:cs="Times New Roman"/>
          <w:b/>
          <w:bCs/>
          <w:color w:val="auto"/>
        </w:rPr>
      </w:pPr>
    </w:p>
    <w:p w:rsidR="009E72F9" w:rsidRPr="00AA3D3C" w:rsidRDefault="009E72F9" w:rsidP="00AA3D3C">
      <w:pPr>
        <w:spacing w:line="230" w:lineRule="exact"/>
        <w:ind w:firstLine="708"/>
        <w:jc w:val="both"/>
        <w:rPr>
          <w:rFonts w:ascii="Times New Roman" w:hAnsi="Times New Roman" w:cs="Times New Roman"/>
          <w:b/>
          <w:bCs/>
          <w:color w:val="auto"/>
        </w:rPr>
      </w:pPr>
      <w:r w:rsidRPr="00AA3D3C">
        <w:rPr>
          <w:rFonts w:ascii="Times New Roman" w:hAnsi="Times New Roman" w:cs="Times New Roman"/>
          <w:color w:val="auto"/>
        </w:rPr>
        <w:t xml:space="preserve">Информация по ресурсному обеспечению Программы приведена в приложении 2 </w:t>
      </w:r>
      <w:r>
        <w:rPr>
          <w:rFonts w:ascii="Times New Roman" w:hAnsi="Times New Roman" w:cs="Times New Roman"/>
          <w:color w:val="auto"/>
        </w:rPr>
        <w:t xml:space="preserve">   </w:t>
      </w:r>
      <w:r w:rsidRPr="00AA3D3C">
        <w:rPr>
          <w:rFonts w:ascii="Times New Roman" w:hAnsi="Times New Roman" w:cs="Times New Roman"/>
          <w:color w:val="auto"/>
        </w:rPr>
        <w:t>к Программе.</w:t>
      </w:r>
    </w:p>
    <w:p w:rsidR="009E72F9" w:rsidRPr="00FA7223" w:rsidRDefault="009E72F9" w:rsidP="00AA3D3C">
      <w:pPr>
        <w:spacing w:line="269" w:lineRule="exact"/>
        <w:ind w:left="80" w:firstLine="740"/>
        <w:jc w:val="both"/>
        <w:rPr>
          <w:rFonts w:ascii="Times New Roman" w:hAnsi="Times New Roman" w:cs="Times New Roman"/>
          <w:color w:val="auto"/>
        </w:rPr>
      </w:pPr>
      <w:r w:rsidRPr="00FA7223">
        <w:rPr>
          <w:rFonts w:ascii="Times New Roman" w:hAnsi="Times New Roman" w:cs="Times New Roman"/>
          <w:color w:val="auto"/>
        </w:rPr>
        <w:t>Объемы бюджетных ассигнований Программы ежегодно уточняются на соответствующий финансовый год и на плановый период.</w:t>
      </w:r>
    </w:p>
    <w:p w:rsidR="009E72F9" w:rsidRPr="00AA3D3C" w:rsidRDefault="009E72F9" w:rsidP="00AA3D3C">
      <w:pPr>
        <w:spacing w:line="274" w:lineRule="exact"/>
        <w:ind w:left="40" w:right="23" w:firstLine="697"/>
        <w:jc w:val="both"/>
        <w:rPr>
          <w:rStyle w:val="411pt"/>
          <w:rFonts w:ascii="Times New Roman" w:hAnsi="Times New Roman" w:cs="Times New Roman"/>
          <w:color w:val="auto"/>
          <w:sz w:val="24"/>
          <w:szCs w:val="24"/>
        </w:rPr>
      </w:pPr>
      <w:r w:rsidRPr="00AA3D3C">
        <w:rPr>
          <w:rFonts w:ascii="Times New Roman" w:hAnsi="Times New Roman" w:cs="Times New Roman"/>
          <w:color w:val="auto"/>
        </w:rPr>
        <w:t xml:space="preserve">Планируемый объем бюджетных ассигнований Программы за счет средств </w:t>
      </w:r>
      <w:r>
        <w:rPr>
          <w:rStyle w:val="411pt"/>
          <w:rFonts w:ascii="Times New Roman" w:hAnsi="Times New Roman" w:cs="Times New Roman"/>
          <w:color w:val="auto"/>
          <w:sz w:val="24"/>
          <w:szCs w:val="24"/>
        </w:rPr>
        <w:t>районного</w:t>
      </w:r>
      <w:r w:rsidRPr="00AA3D3C">
        <w:rPr>
          <w:rStyle w:val="411pt"/>
          <w:rFonts w:ascii="Times New Roman" w:hAnsi="Times New Roman" w:cs="Times New Roman"/>
          <w:color w:val="auto"/>
          <w:sz w:val="24"/>
          <w:szCs w:val="24"/>
        </w:rPr>
        <w:t xml:space="preserve"> бюджета составит </w:t>
      </w:r>
      <w:r>
        <w:rPr>
          <w:rStyle w:val="411pt"/>
          <w:rFonts w:ascii="Times New Roman" w:hAnsi="Times New Roman" w:cs="Times New Roman"/>
          <w:color w:val="auto"/>
          <w:sz w:val="24"/>
          <w:szCs w:val="24"/>
        </w:rPr>
        <w:t>851,0</w:t>
      </w:r>
      <w:r w:rsidRPr="00181072">
        <w:rPr>
          <w:rStyle w:val="411pt"/>
          <w:rFonts w:ascii="Times New Roman" w:hAnsi="Times New Roman" w:cs="Times New Roman"/>
          <w:color w:val="auto"/>
          <w:sz w:val="24"/>
          <w:szCs w:val="24"/>
        </w:rPr>
        <w:t xml:space="preserve"> тысяч</w:t>
      </w:r>
      <w:r>
        <w:rPr>
          <w:rStyle w:val="411pt"/>
          <w:rFonts w:ascii="Times New Roman" w:hAnsi="Times New Roman" w:cs="Times New Roman"/>
          <w:color w:val="auto"/>
          <w:sz w:val="24"/>
          <w:szCs w:val="24"/>
        </w:rPr>
        <w:t>а</w:t>
      </w:r>
      <w:r w:rsidRPr="00181072">
        <w:rPr>
          <w:rStyle w:val="411pt"/>
          <w:rFonts w:ascii="Times New Roman" w:hAnsi="Times New Roman" w:cs="Times New Roman"/>
          <w:color w:val="auto"/>
          <w:sz w:val="24"/>
          <w:szCs w:val="24"/>
        </w:rPr>
        <w:t xml:space="preserve"> рублей, в </w:t>
      </w:r>
      <w:r w:rsidRPr="00AA3D3C">
        <w:rPr>
          <w:rStyle w:val="411pt"/>
          <w:rFonts w:ascii="Times New Roman" w:hAnsi="Times New Roman" w:cs="Times New Roman"/>
          <w:color w:val="auto"/>
          <w:sz w:val="24"/>
          <w:szCs w:val="24"/>
        </w:rPr>
        <w:t>том числе:</w:t>
      </w:r>
    </w:p>
    <w:p w:rsidR="009E72F9" w:rsidRPr="00AA3D3C" w:rsidRDefault="009E72F9" w:rsidP="00AA3D3C">
      <w:pPr>
        <w:spacing w:line="274" w:lineRule="exact"/>
        <w:ind w:left="40" w:right="23" w:firstLine="697"/>
        <w:jc w:val="both"/>
        <w:rPr>
          <w:rStyle w:val="411pt"/>
          <w:rFonts w:ascii="Times New Roman" w:hAnsi="Times New Roman" w:cs="Times New Roman"/>
          <w:color w:val="auto"/>
          <w:sz w:val="24"/>
          <w:szCs w:val="24"/>
        </w:rPr>
      </w:pPr>
      <w:r w:rsidRPr="00AA3D3C">
        <w:rPr>
          <w:rStyle w:val="411pt"/>
          <w:rFonts w:ascii="Times New Roman" w:hAnsi="Times New Roman" w:cs="Times New Roman"/>
          <w:color w:val="auto"/>
          <w:sz w:val="24"/>
          <w:szCs w:val="24"/>
        </w:rPr>
        <w:t xml:space="preserve">2015 год – </w:t>
      </w:r>
      <w:r>
        <w:rPr>
          <w:rFonts w:ascii="Times New Roman" w:hAnsi="Times New Roman" w:cs="Times New Roman"/>
        </w:rPr>
        <w:t>161,4</w:t>
      </w:r>
      <w:r w:rsidRPr="00181072">
        <w:rPr>
          <w:rFonts w:ascii="Times New Roman" w:hAnsi="Times New Roman" w:cs="Times New Roman"/>
        </w:rPr>
        <w:t xml:space="preserve"> тыс. рублей;</w:t>
      </w:r>
    </w:p>
    <w:p w:rsidR="009E72F9" w:rsidRPr="00AA3D3C" w:rsidRDefault="009E72F9" w:rsidP="00AA3D3C">
      <w:pPr>
        <w:spacing w:line="274" w:lineRule="exact"/>
        <w:ind w:left="40" w:right="23" w:firstLine="697"/>
        <w:jc w:val="both"/>
        <w:rPr>
          <w:rStyle w:val="411pt"/>
          <w:rFonts w:ascii="Times New Roman" w:hAnsi="Times New Roman" w:cs="Times New Roman"/>
          <w:color w:val="auto"/>
          <w:sz w:val="24"/>
          <w:szCs w:val="24"/>
        </w:rPr>
      </w:pPr>
      <w:r w:rsidRPr="00AA3D3C">
        <w:rPr>
          <w:rStyle w:val="411pt"/>
          <w:rFonts w:ascii="Times New Roman" w:hAnsi="Times New Roman" w:cs="Times New Roman"/>
          <w:color w:val="auto"/>
          <w:sz w:val="24"/>
          <w:szCs w:val="24"/>
        </w:rPr>
        <w:t xml:space="preserve">2016 год – </w:t>
      </w:r>
      <w:r>
        <w:rPr>
          <w:rStyle w:val="411pt"/>
          <w:rFonts w:ascii="Times New Roman" w:hAnsi="Times New Roman" w:cs="Times New Roman"/>
          <w:color w:val="auto"/>
          <w:sz w:val="24"/>
          <w:szCs w:val="24"/>
        </w:rPr>
        <w:t>162,1 тыс. рублей;</w:t>
      </w:r>
    </w:p>
    <w:p w:rsidR="009E72F9" w:rsidRPr="00AA3D3C" w:rsidRDefault="009E72F9" w:rsidP="00AA3D3C">
      <w:pPr>
        <w:spacing w:line="274" w:lineRule="exact"/>
        <w:ind w:left="40" w:right="23" w:firstLine="697"/>
        <w:jc w:val="both"/>
        <w:rPr>
          <w:rStyle w:val="411pt"/>
          <w:rFonts w:ascii="Times New Roman" w:hAnsi="Times New Roman" w:cs="Times New Roman"/>
          <w:color w:val="auto"/>
          <w:sz w:val="24"/>
          <w:szCs w:val="24"/>
        </w:rPr>
      </w:pPr>
      <w:r w:rsidRPr="00AA3D3C">
        <w:rPr>
          <w:rStyle w:val="411pt"/>
          <w:rFonts w:ascii="Times New Roman" w:hAnsi="Times New Roman" w:cs="Times New Roman"/>
          <w:color w:val="auto"/>
          <w:sz w:val="24"/>
          <w:szCs w:val="24"/>
        </w:rPr>
        <w:t>2017 год –</w:t>
      </w:r>
      <w:r>
        <w:rPr>
          <w:rStyle w:val="411pt"/>
          <w:rFonts w:ascii="Times New Roman" w:hAnsi="Times New Roman" w:cs="Times New Roman"/>
          <w:color w:val="auto"/>
          <w:sz w:val="24"/>
          <w:szCs w:val="24"/>
        </w:rPr>
        <w:t xml:space="preserve"> 172,3 тыс. рублей;</w:t>
      </w:r>
    </w:p>
    <w:p w:rsidR="009E72F9" w:rsidRPr="00AA3D3C" w:rsidRDefault="009E72F9" w:rsidP="00181072">
      <w:pPr>
        <w:spacing w:line="274" w:lineRule="exact"/>
        <w:ind w:left="40" w:right="23" w:firstLine="697"/>
        <w:jc w:val="both"/>
        <w:rPr>
          <w:rStyle w:val="411pt"/>
          <w:rFonts w:ascii="Times New Roman" w:hAnsi="Times New Roman" w:cs="Times New Roman"/>
          <w:color w:val="auto"/>
          <w:sz w:val="24"/>
          <w:szCs w:val="24"/>
        </w:rPr>
      </w:pPr>
      <w:r w:rsidRPr="00AA3D3C">
        <w:rPr>
          <w:rStyle w:val="411pt"/>
          <w:rFonts w:ascii="Times New Roman" w:hAnsi="Times New Roman" w:cs="Times New Roman"/>
          <w:color w:val="auto"/>
          <w:sz w:val="24"/>
          <w:szCs w:val="24"/>
        </w:rPr>
        <w:t xml:space="preserve">2018 год – </w:t>
      </w:r>
      <w:r>
        <w:rPr>
          <w:rStyle w:val="411pt"/>
          <w:rFonts w:ascii="Times New Roman" w:hAnsi="Times New Roman" w:cs="Times New Roman"/>
          <w:color w:val="auto"/>
          <w:sz w:val="24"/>
          <w:szCs w:val="24"/>
        </w:rPr>
        <w:t>174,0 тыс. рублей;</w:t>
      </w:r>
    </w:p>
    <w:p w:rsidR="009E72F9" w:rsidRDefault="009E72F9" w:rsidP="00865B48">
      <w:pPr>
        <w:spacing w:line="274" w:lineRule="exact"/>
        <w:ind w:left="40" w:right="23" w:firstLine="697"/>
        <w:jc w:val="both"/>
        <w:rPr>
          <w:rStyle w:val="411pt"/>
          <w:rFonts w:ascii="Times New Roman" w:hAnsi="Times New Roman" w:cs="Times New Roman"/>
          <w:color w:val="auto"/>
          <w:sz w:val="24"/>
          <w:szCs w:val="24"/>
        </w:rPr>
      </w:pPr>
      <w:r w:rsidRPr="00AA3D3C">
        <w:rPr>
          <w:rStyle w:val="411pt"/>
          <w:rFonts w:ascii="Times New Roman" w:hAnsi="Times New Roman" w:cs="Times New Roman"/>
          <w:color w:val="auto"/>
          <w:sz w:val="24"/>
          <w:szCs w:val="24"/>
        </w:rPr>
        <w:t xml:space="preserve">2019 год </w:t>
      </w:r>
      <w:r>
        <w:rPr>
          <w:rStyle w:val="411pt"/>
          <w:rFonts w:ascii="Times New Roman" w:hAnsi="Times New Roman" w:cs="Times New Roman"/>
          <w:color w:val="auto"/>
          <w:sz w:val="24"/>
          <w:szCs w:val="24"/>
        </w:rPr>
        <w:t>–</w:t>
      </w:r>
      <w:r w:rsidRPr="00AA3D3C">
        <w:rPr>
          <w:rStyle w:val="411pt"/>
          <w:rFonts w:ascii="Times New Roman" w:hAnsi="Times New Roman" w:cs="Times New Roman"/>
          <w:color w:val="auto"/>
          <w:sz w:val="24"/>
          <w:szCs w:val="24"/>
        </w:rPr>
        <w:t xml:space="preserve"> </w:t>
      </w:r>
      <w:r>
        <w:rPr>
          <w:rStyle w:val="411pt"/>
          <w:rFonts w:ascii="Times New Roman" w:hAnsi="Times New Roman" w:cs="Times New Roman"/>
          <w:color w:val="auto"/>
          <w:sz w:val="24"/>
          <w:szCs w:val="24"/>
        </w:rPr>
        <w:t>181,2 тыс. рублей.</w:t>
      </w:r>
    </w:p>
    <w:p w:rsidR="009E72F9" w:rsidRDefault="009E72F9" w:rsidP="00865B48">
      <w:pPr>
        <w:spacing w:line="274" w:lineRule="exact"/>
        <w:ind w:left="40" w:right="23" w:firstLine="697"/>
        <w:jc w:val="both"/>
        <w:rPr>
          <w:rStyle w:val="411pt"/>
          <w:rFonts w:ascii="Times New Roman" w:hAnsi="Times New Roman" w:cs="Times New Roman"/>
          <w:color w:val="auto"/>
          <w:sz w:val="24"/>
          <w:szCs w:val="24"/>
        </w:rPr>
      </w:pPr>
    </w:p>
    <w:p w:rsidR="009E72F9" w:rsidRPr="00181072" w:rsidRDefault="009E72F9" w:rsidP="00181072">
      <w:pPr>
        <w:ind w:firstLine="705"/>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pPr>
        <w:rPr>
          <w:rFonts w:ascii="Times New Roman" w:hAnsi="Times New Roman" w:cs="Times New Roman"/>
          <w:color w:val="auto"/>
          <w:sz w:val="20"/>
          <w:szCs w:val="20"/>
        </w:rPr>
        <w:sectPr w:rsidR="009E72F9" w:rsidSect="00DB02BE">
          <w:pgSz w:w="11906" w:h="16838"/>
          <w:pgMar w:top="1134" w:right="850" w:bottom="1134" w:left="1701" w:header="708" w:footer="708" w:gutter="0"/>
          <w:cols w:space="708"/>
          <w:docGrid w:linePitch="360"/>
        </w:sectPr>
      </w:pPr>
    </w:p>
    <w:tbl>
      <w:tblPr>
        <w:tblW w:w="19954" w:type="dxa"/>
        <w:tblLook w:val="01E0"/>
      </w:tblPr>
      <w:tblGrid>
        <w:gridCol w:w="3224"/>
        <w:gridCol w:w="7090"/>
        <w:gridCol w:w="4253"/>
        <w:gridCol w:w="5387"/>
      </w:tblGrid>
      <w:tr w:rsidR="009E72F9" w:rsidTr="005B2AFD">
        <w:trPr>
          <w:trHeight w:val="1089"/>
        </w:trPr>
        <w:tc>
          <w:tcPr>
            <w:tcW w:w="3224" w:type="dxa"/>
          </w:tcPr>
          <w:p w:rsidR="009E72F9" w:rsidRDefault="009E72F9">
            <w:pPr>
              <w:rPr>
                <w:rFonts w:ascii="Times New Roman" w:hAnsi="Times New Roman" w:cs="Times New Roman"/>
                <w:color w:val="auto"/>
                <w:sz w:val="20"/>
                <w:szCs w:val="20"/>
              </w:rPr>
            </w:pPr>
          </w:p>
        </w:tc>
        <w:tc>
          <w:tcPr>
            <w:tcW w:w="7090" w:type="dxa"/>
          </w:tcPr>
          <w:p w:rsidR="009E72F9" w:rsidRDefault="009E72F9">
            <w:pPr>
              <w:rPr>
                <w:rFonts w:ascii="Times New Roman" w:hAnsi="Times New Roman" w:cs="Times New Roman"/>
                <w:color w:val="auto"/>
                <w:sz w:val="20"/>
                <w:szCs w:val="20"/>
              </w:rPr>
            </w:pPr>
          </w:p>
        </w:tc>
        <w:tc>
          <w:tcPr>
            <w:tcW w:w="4253" w:type="dxa"/>
          </w:tcPr>
          <w:p w:rsidR="009E72F9" w:rsidRDefault="009E72F9">
            <w:pPr>
              <w:rPr>
                <w:rFonts w:ascii="Times New Roman" w:hAnsi="Times New Roman" w:cs="Times New Roman"/>
                <w:color w:val="auto"/>
              </w:rPr>
            </w:pPr>
            <w:r>
              <w:rPr>
                <w:rFonts w:ascii="Times New Roman" w:hAnsi="Times New Roman" w:cs="Times New Roman"/>
                <w:color w:val="auto"/>
                <w:sz w:val="22"/>
                <w:szCs w:val="22"/>
              </w:rPr>
              <w:t>Приложение 1</w:t>
            </w:r>
          </w:p>
          <w:p w:rsidR="009E72F9" w:rsidRDefault="009E72F9">
            <w:pPr>
              <w:ind w:right="459"/>
              <w:rPr>
                <w:rFonts w:ascii="Times New Roman" w:hAnsi="Times New Roman" w:cs="Times New Roman"/>
                <w:bCs/>
                <w:color w:val="auto"/>
              </w:rPr>
            </w:pPr>
            <w:r>
              <w:rPr>
                <w:rFonts w:ascii="Times New Roman" w:hAnsi="Times New Roman" w:cs="Times New Roman"/>
                <w:bCs/>
                <w:color w:val="auto"/>
                <w:sz w:val="22"/>
                <w:szCs w:val="22"/>
              </w:rPr>
              <w:t>к муниципальной программе Белозерского района «Противодействие незаконному обороту наркотиков» на 2015-2019 годы</w:t>
            </w:r>
          </w:p>
          <w:p w:rsidR="009E72F9" w:rsidRDefault="009E72F9">
            <w:pPr>
              <w:autoSpaceDE w:val="0"/>
              <w:autoSpaceDN w:val="0"/>
              <w:adjustRightInd w:val="0"/>
              <w:rPr>
                <w:rFonts w:ascii="Times New Roman" w:hAnsi="Times New Roman" w:cs="Times New Roman"/>
              </w:rPr>
            </w:pPr>
          </w:p>
        </w:tc>
        <w:tc>
          <w:tcPr>
            <w:tcW w:w="5387" w:type="dxa"/>
          </w:tcPr>
          <w:p w:rsidR="009E72F9" w:rsidRDefault="009E72F9">
            <w:pPr>
              <w:rPr>
                <w:rFonts w:ascii="Times New Roman" w:hAnsi="Times New Roman" w:cs="Times New Roman"/>
                <w:color w:val="auto"/>
              </w:rPr>
            </w:pPr>
          </w:p>
          <w:p w:rsidR="009E72F9" w:rsidRDefault="009E72F9">
            <w:pPr>
              <w:autoSpaceDE w:val="0"/>
              <w:autoSpaceDN w:val="0"/>
              <w:adjustRightInd w:val="0"/>
              <w:rPr>
                <w:rFonts w:ascii="Times New Roman" w:hAnsi="Times New Roman" w:cs="Times New Roman"/>
              </w:rPr>
            </w:pPr>
          </w:p>
        </w:tc>
      </w:tr>
    </w:tbl>
    <w:p w:rsidR="009E72F9" w:rsidRDefault="009E72F9" w:rsidP="005B2AFD">
      <w:pPr>
        <w:rPr>
          <w:rFonts w:ascii="Times New Roman" w:hAnsi="Times New Roman" w:cs="Times New Roman"/>
        </w:rPr>
      </w:pPr>
    </w:p>
    <w:p w:rsidR="009E72F9" w:rsidRDefault="009E72F9" w:rsidP="005B2AFD">
      <w:pPr>
        <w:pStyle w:val="70"/>
        <w:shd w:val="clear" w:color="auto" w:fill="auto"/>
        <w:spacing w:before="0" w:after="12" w:line="240" w:lineRule="auto"/>
        <w:ind w:left="1020"/>
        <w:rPr>
          <w:rFonts w:ascii="Times New Roman" w:hAnsi="Times New Roman" w:cs="Times New Roman"/>
          <w:sz w:val="24"/>
          <w:szCs w:val="24"/>
        </w:rPr>
      </w:pPr>
      <w:r>
        <w:rPr>
          <w:rFonts w:ascii="Times New Roman" w:hAnsi="Times New Roman"/>
          <w:sz w:val="24"/>
          <w:szCs w:val="24"/>
        </w:rPr>
        <w:t>Перечень мероприятий</w:t>
      </w:r>
    </w:p>
    <w:p w:rsidR="009E72F9" w:rsidRDefault="009E72F9" w:rsidP="005B2AFD">
      <w:pPr>
        <w:pStyle w:val="70"/>
        <w:shd w:val="clear" w:color="auto" w:fill="auto"/>
        <w:spacing w:before="0" w:after="12" w:line="240" w:lineRule="auto"/>
        <w:ind w:left="1020"/>
        <w:rPr>
          <w:rFonts w:ascii="Times New Roman" w:hAnsi="Times New Roman"/>
          <w:sz w:val="24"/>
          <w:szCs w:val="24"/>
        </w:rPr>
      </w:pPr>
      <w:r>
        <w:rPr>
          <w:rFonts w:ascii="Times New Roman" w:hAnsi="Times New Roman"/>
          <w:sz w:val="24"/>
          <w:szCs w:val="24"/>
        </w:rPr>
        <w:t>муниципальной программы Белозерского района «Противодействие незаконному</w:t>
      </w:r>
    </w:p>
    <w:p w:rsidR="009E72F9" w:rsidRDefault="009E72F9" w:rsidP="005B2AFD">
      <w:pPr>
        <w:pStyle w:val="70"/>
        <w:shd w:val="clear" w:color="auto" w:fill="auto"/>
        <w:spacing w:before="0" w:after="194" w:line="240" w:lineRule="auto"/>
        <w:ind w:left="4960"/>
        <w:jc w:val="left"/>
        <w:rPr>
          <w:rFonts w:ascii="Times New Roman" w:hAnsi="Times New Roman"/>
          <w:sz w:val="24"/>
          <w:szCs w:val="24"/>
        </w:rPr>
      </w:pPr>
      <w:r>
        <w:rPr>
          <w:rFonts w:ascii="Times New Roman" w:hAnsi="Times New Roman"/>
          <w:sz w:val="24"/>
          <w:szCs w:val="24"/>
        </w:rPr>
        <w:t xml:space="preserve">         обороту наркотиков» на 2015-2019 годы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301"/>
        <w:gridCol w:w="1700"/>
        <w:gridCol w:w="3803"/>
        <w:gridCol w:w="3229"/>
      </w:tblGrid>
      <w:tr w:rsidR="009E72F9" w:rsidRPr="005B2AFD" w:rsidTr="005B2AFD">
        <w:tc>
          <w:tcPr>
            <w:tcW w:w="568" w:type="dxa"/>
          </w:tcPr>
          <w:p w:rsidR="009E72F9" w:rsidRPr="00BA3043" w:rsidRDefault="009E72F9">
            <w:pPr>
              <w:pStyle w:val="BodyText"/>
              <w:shd w:val="clear" w:color="auto" w:fill="auto"/>
              <w:spacing w:line="240" w:lineRule="auto"/>
              <w:ind w:left="34" w:right="-108"/>
              <w:rPr>
                <w:rFonts w:ascii="Times New Roman" w:hAnsi="Times New Roman"/>
                <w:b/>
                <w:sz w:val="24"/>
                <w:szCs w:val="24"/>
                <w:lang w:eastAsia="en-US"/>
              </w:rPr>
            </w:pPr>
            <w:r w:rsidRPr="00BA3043">
              <w:rPr>
                <w:rFonts w:ascii="Times New Roman" w:hAnsi="Times New Roman"/>
                <w:b/>
                <w:sz w:val="24"/>
                <w:szCs w:val="24"/>
                <w:lang w:eastAsia="en-US"/>
              </w:rPr>
              <w:t>№ п/п</w:t>
            </w:r>
          </w:p>
        </w:tc>
        <w:tc>
          <w:tcPr>
            <w:tcW w:w="5301" w:type="dxa"/>
          </w:tcPr>
          <w:p w:rsidR="009E72F9" w:rsidRPr="00BA3043" w:rsidRDefault="009E72F9">
            <w:pPr>
              <w:pStyle w:val="BodyText"/>
              <w:shd w:val="clear" w:color="auto" w:fill="auto"/>
              <w:spacing w:line="240" w:lineRule="auto"/>
              <w:ind w:left="780"/>
              <w:rPr>
                <w:rFonts w:ascii="Times New Roman" w:hAnsi="Times New Roman"/>
                <w:b/>
                <w:sz w:val="24"/>
                <w:szCs w:val="24"/>
                <w:lang w:eastAsia="en-US"/>
              </w:rPr>
            </w:pPr>
            <w:r w:rsidRPr="00BA3043">
              <w:rPr>
                <w:rFonts w:ascii="Times New Roman" w:hAnsi="Times New Roman"/>
                <w:b/>
                <w:sz w:val="24"/>
                <w:szCs w:val="24"/>
                <w:lang w:eastAsia="en-US"/>
              </w:rPr>
              <w:t>Наименование мероприятия</w:t>
            </w:r>
          </w:p>
        </w:tc>
        <w:tc>
          <w:tcPr>
            <w:tcW w:w="1700" w:type="dxa"/>
          </w:tcPr>
          <w:p w:rsidR="009E72F9" w:rsidRPr="00BA3043" w:rsidRDefault="009E72F9">
            <w:pPr>
              <w:pStyle w:val="BodyText"/>
              <w:shd w:val="clear" w:color="auto" w:fill="auto"/>
              <w:spacing w:line="278" w:lineRule="exact"/>
              <w:ind w:left="140" w:firstLine="340"/>
              <w:rPr>
                <w:rFonts w:ascii="Times New Roman" w:hAnsi="Times New Roman"/>
                <w:b/>
                <w:sz w:val="24"/>
                <w:szCs w:val="24"/>
                <w:lang w:eastAsia="en-US"/>
              </w:rPr>
            </w:pPr>
            <w:r w:rsidRPr="00BA3043">
              <w:rPr>
                <w:rFonts w:ascii="Times New Roman" w:hAnsi="Times New Roman"/>
                <w:b/>
                <w:sz w:val="24"/>
                <w:szCs w:val="24"/>
                <w:lang w:eastAsia="en-US"/>
              </w:rPr>
              <w:t>Срок реализации</w:t>
            </w:r>
          </w:p>
        </w:tc>
        <w:tc>
          <w:tcPr>
            <w:tcW w:w="3803" w:type="dxa"/>
          </w:tcPr>
          <w:p w:rsidR="009E72F9" w:rsidRPr="00BA3043" w:rsidRDefault="009E72F9">
            <w:pPr>
              <w:pStyle w:val="BodyText"/>
              <w:shd w:val="clear" w:color="auto" w:fill="auto"/>
              <w:spacing w:line="274" w:lineRule="exact"/>
              <w:jc w:val="center"/>
              <w:rPr>
                <w:rFonts w:ascii="Times New Roman" w:hAnsi="Times New Roman"/>
                <w:b/>
                <w:sz w:val="24"/>
                <w:szCs w:val="24"/>
                <w:lang w:eastAsia="en-US"/>
              </w:rPr>
            </w:pPr>
            <w:r w:rsidRPr="00BA3043">
              <w:rPr>
                <w:rFonts w:ascii="Times New Roman" w:hAnsi="Times New Roman"/>
                <w:b/>
                <w:sz w:val="24"/>
                <w:szCs w:val="24"/>
                <w:lang w:eastAsia="en-US"/>
              </w:rPr>
              <w:t>Исполнитель (соисполнитель)</w:t>
            </w:r>
          </w:p>
        </w:tc>
        <w:tc>
          <w:tcPr>
            <w:tcW w:w="3229" w:type="dxa"/>
          </w:tcPr>
          <w:p w:rsidR="009E72F9" w:rsidRPr="00BA3043" w:rsidRDefault="009E72F9">
            <w:pPr>
              <w:pStyle w:val="BodyText"/>
              <w:shd w:val="clear" w:color="auto" w:fill="auto"/>
              <w:spacing w:line="240" w:lineRule="auto"/>
              <w:jc w:val="center"/>
              <w:rPr>
                <w:rFonts w:ascii="Times New Roman" w:hAnsi="Times New Roman"/>
                <w:b/>
                <w:sz w:val="24"/>
                <w:szCs w:val="24"/>
                <w:lang w:eastAsia="en-US"/>
              </w:rPr>
            </w:pPr>
            <w:r w:rsidRPr="00BA3043">
              <w:rPr>
                <w:rFonts w:ascii="Times New Roman" w:hAnsi="Times New Roman"/>
                <w:b/>
                <w:sz w:val="24"/>
                <w:szCs w:val="24"/>
                <w:lang w:eastAsia="en-US"/>
              </w:rPr>
              <w:t xml:space="preserve">Ожидаемый </w:t>
            </w:r>
          </w:p>
          <w:p w:rsidR="009E72F9" w:rsidRPr="00BA3043" w:rsidRDefault="009E72F9">
            <w:pPr>
              <w:pStyle w:val="BodyText"/>
              <w:shd w:val="clear" w:color="auto" w:fill="auto"/>
              <w:spacing w:line="240" w:lineRule="auto"/>
              <w:jc w:val="center"/>
              <w:rPr>
                <w:rFonts w:ascii="Times New Roman" w:hAnsi="Times New Roman"/>
                <w:b/>
                <w:sz w:val="24"/>
                <w:szCs w:val="24"/>
                <w:lang w:eastAsia="en-US"/>
              </w:rPr>
            </w:pPr>
            <w:r w:rsidRPr="00BA3043">
              <w:rPr>
                <w:rFonts w:ascii="Times New Roman" w:hAnsi="Times New Roman"/>
                <w:b/>
                <w:sz w:val="24"/>
                <w:szCs w:val="24"/>
                <w:lang w:eastAsia="en-US"/>
              </w:rPr>
              <w:t>конечный результат</w:t>
            </w:r>
          </w:p>
        </w:tc>
      </w:tr>
      <w:tr w:rsidR="009E72F9" w:rsidRPr="005B2AFD" w:rsidTr="005B2AFD">
        <w:tc>
          <w:tcPr>
            <w:tcW w:w="14601" w:type="dxa"/>
            <w:gridSpan w:val="5"/>
          </w:tcPr>
          <w:p w:rsidR="009E72F9" w:rsidRPr="005B2AFD" w:rsidRDefault="009E72F9">
            <w:pPr>
              <w:pStyle w:val="70"/>
              <w:shd w:val="clear" w:color="auto" w:fill="auto"/>
              <w:spacing w:before="0" w:after="0" w:line="240" w:lineRule="auto"/>
              <w:ind w:left="1080"/>
              <w:rPr>
                <w:rFonts w:ascii="Times New Roman" w:hAnsi="Times New Roman" w:cs="Times New Roman"/>
                <w:sz w:val="24"/>
                <w:szCs w:val="24"/>
              </w:rPr>
            </w:pPr>
            <w:r w:rsidRPr="005B2AFD">
              <w:rPr>
                <w:rFonts w:ascii="Times New Roman" w:hAnsi="Times New Roman" w:cs="Times New Roman"/>
                <w:sz w:val="24"/>
                <w:szCs w:val="24"/>
                <w:lang w:val="en-US"/>
              </w:rPr>
              <w:t>I</w:t>
            </w:r>
            <w:r w:rsidRPr="005B2AFD">
              <w:rPr>
                <w:rFonts w:ascii="Times New Roman" w:hAnsi="Times New Roman" w:cs="Times New Roman"/>
                <w:sz w:val="24"/>
                <w:szCs w:val="24"/>
              </w:rPr>
              <w:t>. Комплексные меры противодействия незаконному обороту наркотиков</w:t>
            </w:r>
          </w:p>
        </w:tc>
      </w:tr>
      <w:tr w:rsidR="009E72F9" w:rsidRPr="005B2AFD" w:rsidTr="005B2AFD">
        <w:tc>
          <w:tcPr>
            <w:tcW w:w="568" w:type="dxa"/>
          </w:tcPr>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1.</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Проведение мониторинга ситуации, отражающей масштабы немедицинского потребления и распространения наркотических средств, психотропных веществ и их прекурсоров или аналогов (далее - наркотики), сильнодействующих веществ, состояние преступности в данной сфере в Белозерском районе, социологических исследований, направленных на изучение ситуации, связанной с распространенностью проблемы наркомании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Администрация Белозерского района,</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Отдел образования,</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СМПСиТ,</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 xml:space="preserve">ГБУ «Белозерская ЦРБ» </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(по согласованию),</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 xml:space="preserve">ОП «Белозерское» </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(по согласованию)</w:t>
            </w:r>
          </w:p>
        </w:tc>
        <w:tc>
          <w:tcPr>
            <w:tcW w:w="3229"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Повышение уровня защищенности граждан Белозерского района от наркоугрозы</w:t>
            </w:r>
          </w:p>
        </w:tc>
      </w:tr>
      <w:tr w:rsidR="009E72F9" w:rsidRPr="005B2AFD" w:rsidTr="005B2AFD">
        <w:tc>
          <w:tcPr>
            <w:tcW w:w="568" w:type="dxa"/>
          </w:tcPr>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2.</w:t>
            </w:r>
          </w:p>
        </w:tc>
        <w:tc>
          <w:tcPr>
            <w:tcW w:w="5301" w:type="dxa"/>
          </w:tcPr>
          <w:p w:rsidR="009E72F9" w:rsidRPr="005B2AFD" w:rsidRDefault="009E72F9" w:rsidP="005B2AFD">
            <w:pPr>
              <w:pStyle w:val="BodyTextIndent2"/>
              <w:spacing w:line="240" w:lineRule="auto"/>
              <w:ind w:left="6"/>
              <w:rPr>
                <w:rFonts w:ascii="Times New Roman" w:hAnsi="Times New Roman" w:cs="Times New Roman"/>
              </w:rPr>
            </w:pPr>
            <w:r w:rsidRPr="005B2AFD">
              <w:rPr>
                <w:rFonts w:ascii="Times New Roman" w:hAnsi="Times New Roman" w:cs="Times New Roman"/>
                <w:szCs w:val="22"/>
              </w:rPr>
              <w:t>Работа межведомственной антинаркотической комиссии при Администрации Белозерского района</w:t>
            </w:r>
          </w:p>
        </w:tc>
        <w:tc>
          <w:tcPr>
            <w:tcW w:w="1700" w:type="dxa"/>
          </w:tcPr>
          <w:p w:rsidR="009E72F9" w:rsidRPr="005B2AFD" w:rsidRDefault="009E72F9">
            <w:pPr>
              <w:pStyle w:val="BodyTextIndent2"/>
              <w:tabs>
                <w:tab w:val="left" w:pos="980"/>
              </w:tabs>
              <w:jc w:val="center"/>
              <w:rPr>
                <w:rFonts w:ascii="Times New Roman" w:hAnsi="Times New Roman" w:cs="Times New Roman"/>
              </w:rPr>
            </w:pPr>
            <w:r w:rsidRPr="005B2AFD">
              <w:rPr>
                <w:rFonts w:ascii="Times New Roman" w:hAnsi="Times New Roman" w:cs="Times New Roman"/>
                <w:szCs w:val="22"/>
              </w:rPr>
              <w:t>2015-2019</w:t>
            </w:r>
          </w:p>
        </w:tc>
        <w:tc>
          <w:tcPr>
            <w:tcW w:w="3803" w:type="dxa"/>
          </w:tcPr>
          <w:p w:rsidR="009E72F9" w:rsidRPr="005B2AFD" w:rsidRDefault="009E72F9">
            <w:pPr>
              <w:pStyle w:val="BodyTextIndent2"/>
              <w:tabs>
                <w:tab w:val="left" w:pos="980"/>
              </w:tabs>
              <w:jc w:val="center"/>
              <w:rPr>
                <w:rFonts w:ascii="Times New Roman" w:hAnsi="Times New Roman" w:cs="Times New Roman"/>
                <w:color w:val="auto"/>
              </w:rPr>
            </w:pPr>
            <w:r w:rsidRPr="005B2AFD">
              <w:rPr>
                <w:rFonts w:ascii="Times New Roman" w:hAnsi="Times New Roman" w:cs="Times New Roman"/>
                <w:szCs w:val="22"/>
              </w:rPr>
              <w:t xml:space="preserve">Администрация </w:t>
            </w:r>
          </w:p>
          <w:p w:rsidR="009E72F9" w:rsidRPr="005B2AFD" w:rsidRDefault="009E72F9">
            <w:pPr>
              <w:pStyle w:val="BodyTextIndent2"/>
              <w:tabs>
                <w:tab w:val="left" w:pos="980"/>
              </w:tabs>
              <w:jc w:val="center"/>
              <w:rPr>
                <w:rFonts w:ascii="Times New Roman" w:hAnsi="Times New Roman" w:cs="Times New Roman"/>
              </w:rPr>
            </w:pPr>
            <w:r w:rsidRPr="005B2AFD">
              <w:rPr>
                <w:rFonts w:ascii="Times New Roman" w:hAnsi="Times New Roman" w:cs="Times New Roman"/>
                <w:szCs w:val="22"/>
              </w:rPr>
              <w:t>Белозерского района</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p>
        </w:tc>
        <w:tc>
          <w:tcPr>
            <w:tcW w:w="3229" w:type="dxa"/>
          </w:tcPr>
          <w:p w:rsidR="009E72F9" w:rsidRPr="005B2AFD" w:rsidRDefault="009E72F9">
            <w:pPr>
              <w:spacing w:line="274" w:lineRule="exact"/>
              <w:ind w:left="80"/>
              <w:rPr>
                <w:rFonts w:ascii="Times New Roman" w:hAnsi="Times New Roman" w:cs="Times New Roman"/>
                <w:color w:val="auto"/>
              </w:rPr>
            </w:pPr>
            <w:r w:rsidRPr="005B2AFD">
              <w:rPr>
                <w:rFonts w:ascii="Times New Roman" w:hAnsi="Times New Roman" w:cs="Times New Roman"/>
                <w:sz w:val="22"/>
                <w:szCs w:val="22"/>
              </w:rPr>
              <w:t xml:space="preserve">Повышение уровня защищенности граждан Белозерского района от наркоугрозы. </w:t>
            </w:r>
            <w:r w:rsidRPr="005B2AFD">
              <w:rPr>
                <w:rFonts w:ascii="Times New Roman" w:hAnsi="Times New Roman" w:cs="Times New Roman"/>
                <w:color w:val="auto"/>
                <w:sz w:val="22"/>
                <w:szCs w:val="22"/>
              </w:rPr>
              <w:t xml:space="preserve"> Повышение качества и результативности противодействия преступности в сфере незаконного оборота наркотиков</w:t>
            </w:r>
          </w:p>
        </w:tc>
      </w:tr>
      <w:tr w:rsidR="009E72F9" w:rsidRPr="005B2AFD" w:rsidTr="005B2AFD">
        <w:tc>
          <w:tcPr>
            <w:tcW w:w="568" w:type="dxa"/>
          </w:tcPr>
          <w:p w:rsidR="009E72F9" w:rsidRPr="005B2AFD" w:rsidRDefault="009E72F9">
            <w:pPr>
              <w:pStyle w:val="70"/>
              <w:shd w:val="clear" w:color="auto" w:fill="auto"/>
              <w:spacing w:before="0" w:after="0" w:line="240" w:lineRule="auto"/>
              <w:ind w:right="-20"/>
              <w:rPr>
                <w:rFonts w:ascii="Times New Roman" w:hAnsi="Times New Roman" w:cs="Times New Roman"/>
                <w:b w:val="0"/>
                <w:sz w:val="24"/>
                <w:szCs w:val="24"/>
              </w:rPr>
            </w:pPr>
            <w:r w:rsidRPr="005B2AFD">
              <w:rPr>
                <w:rFonts w:ascii="Times New Roman" w:hAnsi="Times New Roman" w:cs="Times New Roman"/>
                <w:b w:val="0"/>
                <w:sz w:val="24"/>
                <w:szCs w:val="24"/>
              </w:rPr>
              <w:t>3.</w:t>
            </w:r>
          </w:p>
        </w:tc>
        <w:tc>
          <w:tcPr>
            <w:tcW w:w="5301" w:type="dxa"/>
          </w:tcPr>
          <w:p w:rsidR="009E72F9" w:rsidRPr="00BA3043" w:rsidRDefault="009E72F9">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 xml:space="preserve">Проведение совместных коллегий, совещаний, рабочих встреч Администрации Белозерского района и руководства территориальных органов федеральных органов исполнительной власти: </w:t>
            </w:r>
            <w:r w:rsidRPr="00BA3043">
              <w:rPr>
                <w:rFonts w:ascii="Times New Roman" w:hAnsi="Times New Roman"/>
                <w:bCs/>
                <w:sz w:val="24"/>
                <w:szCs w:val="24"/>
                <w:lang w:eastAsia="en-US"/>
              </w:rPr>
              <w:t xml:space="preserve">отделения полиции «Белозерское» </w:t>
            </w:r>
            <w:r w:rsidRPr="00BA3043">
              <w:rPr>
                <w:rFonts w:ascii="Times New Roman" w:hAnsi="Times New Roman"/>
                <w:sz w:val="24"/>
                <w:szCs w:val="24"/>
                <w:lang w:eastAsia="en-US"/>
              </w:rPr>
              <w:t xml:space="preserve">межмуниципального отдела МВД России «Варгашинский», уголовно-исполнительной инспекции № 6 в Белозерском районе ФБУ МРУИИ №1 УФСИН России по Курганской области, Прокуратуры Белозерского района </w:t>
            </w:r>
          </w:p>
          <w:p w:rsidR="009E72F9" w:rsidRPr="00BA3043" w:rsidRDefault="009E72F9">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в целях выработки и реализации скоординированных мероприятий по выявлению и раскрытию преступлений, связанных с незаконным оборотом наркотиков</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Администрация Белозерского района,</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ОП «Белозерское»</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(по согласованию),</w:t>
            </w:r>
          </w:p>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УИН № 6 (по согласованию),</w:t>
            </w:r>
          </w:p>
          <w:p w:rsidR="009E72F9" w:rsidRPr="005B2AFD" w:rsidRDefault="009E72F9">
            <w:pPr>
              <w:pStyle w:val="70"/>
              <w:shd w:val="clear" w:color="auto" w:fill="auto"/>
              <w:spacing w:before="0" w:after="0" w:line="240" w:lineRule="auto"/>
              <w:rPr>
                <w:rFonts w:ascii="Times New Roman" w:hAnsi="Times New Roman" w:cs="Times New Roman"/>
                <w:sz w:val="24"/>
                <w:szCs w:val="24"/>
              </w:rPr>
            </w:pPr>
            <w:r w:rsidRPr="005B2AFD">
              <w:rPr>
                <w:rFonts w:ascii="Times New Roman" w:hAnsi="Times New Roman" w:cs="Times New Roman"/>
                <w:b w:val="0"/>
                <w:sz w:val="24"/>
                <w:szCs w:val="24"/>
              </w:rPr>
              <w:t>Прокуратура Белозерского района (по согласованию)</w:t>
            </w:r>
          </w:p>
        </w:tc>
        <w:tc>
          <w:tcPr>
            <w:tcW w:w="3229" w:type="dxa"/>
          </w:tcPr>
          <w:p w:rsidR="009E72F9" w:rsidRPr="005B2AFD" w:rsidRDefault="009E72F9">
            <w:pPr>
              <w:spacing w:line="274" w:lineRule="exact"/>
              <w:ind w:left="80"/>
              <w:rPr>
                <w:rFonts w:ascii="Times New Roman" w:hAnsi="Times New Roman" w:cs="Times New Roman"/>
                <w:color w:val="auto"/>
              </w:rPr>
            </w:pPr>
            <w:r w:rsidRPr="005B2AFD">
              <w:rPr>
                <w:rFonts w:ascii="Times New Roman" w:hAnsi="Times New Roman" w:cs="Times New Roman"/>
                <w:color w:val="auto"/>
                <w:sz w:val="22"/>
                <w:szCs w:val="22"/>
              </w:rPr>
              <w:t>Повышение качества и результативности противодействия преступности в сфере незаконного оборота наркотиков</w:t>
            </w:r>
          </w:p>
          <w:p w:rsidR="009E72F9" w:rsidRPr="005B2AFD" w:rsidRDefault="009E72F9">
            <w:pPr>
              <w:pStyle w:val="70"/>
              <w:shd w:val="clear" w:color="auto" w:fill="auto"/>
              <w:spacing w:before="0" w:after="0" w:line="240" w:lineRule="auto"/>
              <w:jc w:val="left"/>
              <w:rPr>
                <w:rFonts w:ascii="Times New Roman" w:hAnsi="Times New Roman" w:cs="Times New Roman"/>
                <w:sz w:val="24"/>
                <w:szCs w:val="24"/>
              </w:rPr>
            </w:pPr>
          </w:p>
        </w:tc>
      </w:tr>
      <w:tr w:rsidR="009E72F9" w:rsidRPr="005B2AFD" w:rsidTr="005B2AFD">
        <w:tc>
          <w:tcPr>
            <w:tcW w:w="568" w:type="dxa"/>
          </w:tcPr>
          <w:p w:rsidR="009E72F9" w:rsidRPr="00BA3043" w:rsidRDefault="009E72F9">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4.</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Участие в  учебно-методических занятиях</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и семинарах для сотрудников органов по контролю за оборотом наркотических средств</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и психотропных веществ и органов внутренних дел с целью повышения их квалификации по выявлению, раскрытию и расследованию преступлений, связанных с незаконным оборотом наркотиков</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 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w:t>
            </w:r>
          </w:p>
        </w:tc>
      </w:tr>
      <w:tr w:rsidR="009E72F9" w:rsidRPr="005B2AFD" w:rsidTr="005B2AFD">
        <w:tc>
          <w:tcPr>
            <w:tcW w:w="568" w:type="dxa"/>
          </w:tcPr>
          <w:p w:rsidR="009E72F9" w:rsidRPr="00BA3043" w:rsidRDefault="009E72F9">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5.</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Сбор информации об объектах преступной деятельности, осуществляющих сбыт наркотиков, сильнодействующих веществ в составе преступных групп, сбор доказательств преступной деятельности с целью привлечения их к ответственности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w:t>
            </w:r>
          </w:p>
        </w:tc>
      </w:tr>
      <w:tr w:rsidR="009E72F9" w:rsidRPr="005B2AFD" w:rsidTr="005B2AFD">
        <w:tc>
          <w:tcPr>
            <w:tcW w:w="568" w:type="dxa"/>
          </w:tcPr>
          <w:p w:rsidR="009E72F9" w:rsidRPr="00BA3043" w:rsidRDefault="009E72F9">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6.</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Рейдовые мероприятия по проверке мест массового досуга молодежи с целью выявления преступлений и правонарушений, связанных</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 незаконным оборотом наркотиков</w:t>
            </w:r>
          </w:p>
        </w:tc>
        <w:tc>
          <w:tcPr>
            <w:tcW w:w="1700" w:type="dxa"/>
          </w:tcPr>
          <w:p w:rsidR="009E72F9" w:rsidRPr="00BA3043" w:rsidRDefault="009E72F9">
            <w:pPr>
              <w:pStyle w:val="BodyText"/>
              <w:shd w:val="clear" w:color="auto" w:fill="auto"/>
              <w:spacing w:after="900"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p w:rsidR="009E72F9" w:rsidRPr="005B2AFD" w:rsidRDefault="009E72F9">
            <w:pPr>
              <w:pStyle w:val="190"/>
              <w:shd w:val="clear" w:color="auto" w:fill="auto"/>
              <w:spacing w:line="240" w:lineRule="auto"/>
              <w:ind w:left="140"/>
              <w:rPr>
                <w:rFonts w:ascii="Times New Roman" w:hAnsi="Times New Roman" w:cs="Times New Roman"/>
                <w:sz w:val="24"/>
                <w:szCs w:val="24"/>
              </w:rPr>
            </w:pP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ОП «Белозерское» </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КДН и ЗП,</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 повышение уровня защищенности граждан, общества и государства от наркоугрозы</w:t>
            </w:r>
          </w:p>
        </w:tc>
      </w:tr>
      <w:tr w:rsidR="009E72F9" w:rsidRPr="005B2AFD" w:rsidTr="005B2AFD">
        <w:tc>
          <w:tcPr>
            <w:tcW w:w="568" w:type="dxa"/>
          </w:tcPr>
          <w:p w:rsidR="009E72F9" w:rsidRPr="00BA3043" w:rsidRDefault="009E72F9">
            <w:pPr>
              <w:pStyle w:val="BodyText"/>
              <w:shd w:val="clear" w:color="auto" w:fill="auto"/>
              <w:spacing w:line="240" w:lineRule="auto"/>
              <w:ind w:left="100"/>
              <w:rPr>
                <w:rFonts w:ascii="Times New Roman" w:hAnsi="Times New Roman"/>
                <w:sz w:val="24"/>
                <w:szCs w:val="24"/>
                <w:lang w:eastAsia="en-US"/>
              </w:rPr>
            </w:pPr>
            <w:r w:rsidRPr="00BA3043">
              <w:rPr>
                <w:rFonts w:ascii="Times New Roman" w:hAnsi="Times New Roman"/>
                <w:sz w:val="24"/>
                <w:szCs w:val="24"/>
                <w:lang w:eastAsia="en-US"/>
              </w:rPr>
              <w:t>7.</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 xml:space="preserve">Ежегодное проведение профилактической акции «Сообщи, где торгуют смертью», привлечение корреспондентов районной газеты «Боевое слово» для освещения данных мероприятий </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в средствах массовой информации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 xml:space="preserve">Администрация </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Редакция газеты «Боевое слово»</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 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568" w:type="dxa"/>
          </w:tcPr>
          <w:p w:rsidR="009E72F9" w:rsidRPr="00BA3043" w:rsidRDefault="009E72F9">
            <w:pPr>
              <w:pStyle w:val="BodyText"/>
              <w:shd w:val="clear" w:color="auto" w:fill="auto"/>
              <w:spacing w:line="240" w:lineRule="auto"/>
              <w:ind w:left="100"/>
              <w:rPr>
                <w:rFonts w:ascii="Times New Roman" w:hAnsi="Times New Roman"/>
                <w:sz w:val="24"/>
                <w:szCs w:val="24"/>
                <w:lang w:eastAsia="en-US"/>
              </w:rPr>
            </w:pPr>
            <w:r w:rsidRPr="00BA3043">
              <w:rPr>
                <w:rFonts w:ascii="Times New Roman" w:hAnsi="Times New Roman"/>
                <w:sz w:val="24"/>
                <w:szCs w:val="24"/>
                <w:lang w:eastAsia="en-US"/>
              </w:rPr>
              <w:t>8.</w:t>
            </w:r>
          </w:p>
        </w:tc>
        <w:tc>
          <w:tcPr>
            <w:tcW w:w="5301" w:type="dxa"/>
          </w:tcPr>
          <w:p w:rsidR="009E72F9" w:rsidRPr="00BA3043" w:rsidRDefault="009E72F9">
            <w:pPr>
              <w:pStyle w:val="BodyText"/>
              <w:shd w:val="clear" w:color="auto" w:fill="auto"/>
              <w:spacing w:line="240" w:lineRule="auto"/>
              <w:ind w:left="62"/>
              <w:rPr>
                <w:rFonts w:ascii="Times New Roman" w:hAnsi="Times New Roman"/>
                <w:sz w:val="24"/>
                <w:szCs w:val="24"/>
                <w:lang w:eastAsia="en-US"/>
              </w:rPr>
            </w:pPr>
            <w:r w:rsidRPr="00BA3043">
              <w:rPr>
                <w:rFonts w:ascii="Times New Roman" w:hAnsi="Times New Roman"/>
                <w:sz w:val="24"/>
                <w:szCs w:val="24"/>
                <w:lang w:eastAsia="en-US"/>
              </w:rPr>
              <w:t xml:space="preserve">Ежегодное проведение комплексной </w:t>
            </w:r>
          </w:p>
          <w:p w:rsidR="009E72F9" w:rsidRPr="00BA3043" w:rsidRDefault="009E72F9">
            <w:pPr>
              <w:pStyle w:val="BodyText"/>
              <w:shd w:val="clear" w:color="auto" w:fill="auto"/>
              <w:spacing w:line="240" w:lineRule="auto"/>
              <w:ind w:left="62"/>
              <w:rPr>
                <w:rFonts w:ascii="Times New Roman" w:hAnsi="Times New Roman"/>
                <w:sz w:val="24"/>
                <w:szCs w:val="24"/>
                <w:lang w:eastAsia="en-US"/>
              </w:rPr>
            </w:pPr>
            <w:r w:rsidRPr="00BA3043">
              <w:rPr>
                <w:rFonts w:ascii="Times New Roman" w:hAnsi="Times New Roman"/>
                <w:sz w:val="24"/>
                <w:szCs w:val="24"/>
                <w:lang w:eastAsia="en-US"/>
              </w:rPr>
              <w:t>межведомственной операции «Мак»</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 xml:space="preserve">Администрация </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территории Белозерского района</w:t>
            </w:r>
          </w:p>
        </w:tc>
      </w:tr>
      <w:tr w:rsidR="009E72F9" w:rsidRPr="005B2AFD" w:rsidTr="005B2AFD">
        <w:tc>
          <w:tcPr>
            <w:tcW w:w="568" w:type="dxa"/>
          </w:tcPr>
          <w:p w:rsidR="009E72F9" w:rsidRPr="00BA3043" w:rsidRDefault="009E72F9">
            <w:pPr>
              <w:pStyle w:val="BodyText"/>
              <w:shd w:val="clear" w:color="auto" w:fill="auto"/>
              <w:spacing w:line="240" w:lineRule="auto"/>
              <w:ind w:left="100"/>
              <w:rPr>
                <w:rFonts w:ascii="Times New Roman" w:hAnsi="Times New Roman"/>
                <w:sz w:val="24"/>
                <w:szCs w:val="24"/>
                <w:lang w:eastAsia="en-US"/>
              </w:rPr>
            </w:pPr>
            <w:r w:rsidRPr="00BA3043">
              <w:rPr>
                <w:rFonts w:ascii="Times New Roman" w:hAnsi="Times New Roman"/>
                <w:sz w:val="24"/>
                <w:szCs w:val="24"/>
                <w:lang w:eastAsia="en-US"/>
              </w:rPr>
              <w:t>9.</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Ежегодное проведение межведомственных операций «Канал», «Транзит»</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74" w:lineRule="exact"/>
              <w:ind w:right="140"/>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tc>
        <w:tc>
          <w:tcPr>
            <w:tcW w:w="3229"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w:t>
            </w:r>
          </w:p>
        </w:tc>
      </w:tr>
      <w:tr w:rsidR="009E72F9" w:rsidRPr="005B2AFD" w:rsidTr="005B2AFD">
        <w:tc>
          <w:tcPr>
            <w:tcW w:w="568" w:type="dxa"/>
          </w:tcPr>
          <w:p w:rsidR="009E72F9" w:rsidRPr="00BA3043" w:rsidRDefault="009E72F9">
            <w:pPr>
              <w:pStyle w:val="BodyText"/>
              <w:shd w:val="clear" w:color="auto" w:fill="auto"/>
              <w:spacing w:line="240" w:lineRule="auto"/>
              <w:ind w:left="34"/>
              <w:rPr>
                <w:rFonts w:ascii="Times New Roman" w:hAnsi="Times New Roman"/>
                <w:sz w:val="24"/>
                <w:szCs w:val="24"/>
                <w:lang w:eastAsia="en-US"/>
              </w:rPr>
            </w:pPr>
            <w:r w:rsidRPr="00BA3043">
              <w:rPr>
                <w:rFonts w:ascii="Times New Roman" w:hAnsi="Times New Roman"/>
                <w:sz w:val="24"/>
                <w:szCs w:val="24"/>
                <w:lang w:eastAsia="en-US"/>
              </w:rPr>
              <w:t>10.</w:t>
            </w:r>
          </w:p>
        </w:tc>
        <w:tc>
          <w:tcPr>
            <w:tcW w:w="5301" w:type="dxa"/>
          </w:tcPr>
          <w:p w:rsidR="009E72F9" w:rsidRPr="00BA3043" w:rsidRDefault="009E72F9">
            <w:pPr>
              <w:pStyle w:val="BodyText"/>
              <w:shd w:val="clear" w:color="auto" w:fill="auto"/>
              <w:spacing w:line="269" w:lineRule="exact"/>
              <w:rPr>
                <w:rFonts w:ascii="Times New Roman" w:hAnsi="Times New Roman"/>
                <w:sz w:val="24"/>
                <w:szCs w:val="24"/>
                <w:lang w:eastAsia="en-US"/>
              </w:rPr>
            </w:pPr>
            <w:r w:rsidRPr="00BA3043">
              <w:rPr>
                <w:rFonts w:ascii="Times New Roman" w:hAnsi="Times New Roman"/>
                <w:sz w:val="24"/>
                <w:szCs w:val="24"/>
                <w:lang w:eastAsia="en-US"/>
              </w:rPr>
              <w:t>Постоянное осуществление проверок состояния, хранения учета и использования наркотических препаратов в ГБУ «Белозерская ЦРБ»</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w:t>
            </w:r>
          </w:p>
        </w:tc>
      </w:tr>
      <w:tr w:rsidR="009E72F9" w:rsidRPr="005B2AFD" w:rsidTr="005B2AFD">
        <w:tc>
          <w:tcPr>
            <w:tcW w:w="568" w:type="dxa"/>
          </w:tcPr>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11.</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Организация работы телефонов доверия,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по которым граждане могут сообщать о фактах незаконного оборота наркотиков и лицах, причастных к этой противоправной деятельности</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 xml:space="preserve">Администрация </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w:t>
            </w:r>
          </w:p>
        </w:tc>
      </w:tr>
      <w:tr w:rsidR="009E72F9" w:rsidRPr="005B2AFD" w:rsidTr="005B2AFD">
        <w:tc>
          <w:tcPr>
            <w:tcW w:w="568" w:type="dxa"/>
          </w:tcPr>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12.</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Проведение мероприятий по выявлению мест, используемых в качестве наркопритонов, и лиц, предоставляющих помещения для употребления наркотиков, сильнодействующих веществ</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78"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w:t>
            </w:r>
          </w:p>
        </w:tc>
      </w:tr>
      <w:tr w:rsidR="009E72F9" w:rsidRPr="005B2AFD" w:rsidTr="005B2AFD">
        <w:tc>
          <w:tcPr>
            <w:tcW w:w="568" w:type="dxa"/>
          </w:tcPr>
          <w:p w:rsidR="009E72F9" w:rsidRPr="00BA3043" w:rsidRDefault="009E72F9">
            <w:pPr>
              <w:pStyle w:val="BodyText"/>
              <w:shd w:val="clear" w:color="auto" w:fill="auto"/>
              <w:spacing w:line="240" w:lineRule="auto"/>
              <w:ind w:left="34"/>
              <w:rPr>
                <w:rFonts w:ascii="Times New Roman" w:hAnsi="Times New Roman"/>
                <w:sz w:val="24"/>
                <w:szCs w:val="24"/>
                <w:lang w:eastAsia="en-US"/>
              </w:rPr>
            </w:pPr>
            <w:r w:rsidRPr="00BA3043">
              <w:rPr>
                <w:rFonts w:ascii="Times New Roman" w:hAnsi="Times New Roman"/>
                <w:sz w:val="24"/>
                <w:szCs w:val="24"/>
                <w:lang w:eastAsia="en-US"/>
              </w:rPr>
              <w:t>13.</w:t>
            </w:r>
          </w:p>
        </w:tc>
        <w:tc>
          <w:tcPr>
            <w:tcW w:w="5301" w:type="dxa"/>
          </w:tcPr>
          <w:p w:rsidR="009E72F9" w:rsidRPr="005B2AFD" w:rsidRDefault="009E72F9" w:rsidP="005B2AFD">
            <w:pPr>
              <w:pStyle w:val="BodyTextIndent2"/>
              <w:tabs>
                <w:tab w:val="left" w:pos="6"/>
              </w:tabs>
              <w:spacing w:line="240" w:lineRule="auto"/>
              <w:ind w:left="6"/>
              <w:rPr>
                <w:rFonts w:ascii="Times New Roman" w:hAnsi="Times New Roman" w:cs="Times New Roman"/>
                <w:color w:val="auto"/>
              </w:rPr>
            </w:pPr>
            <w:r w:rsidRPr="005B2AFD">
              <w:rPr>
                <w:rFonts w:ascii="Times New Roman" w:hAnsi="Times New Roman" w:cs="Times New Roman"/>
              </w:rPr>
              <w:t>Проведение сельских сходов, встреч</w:t>
            </w:r>
          </w:p>
          <w:p w:rsidR="009E72F9" w:rsidRPr="005B2AFD" w:rsidRDefault="009E72F9" w:rsidP="005B2AFD">
            <w:pPr>
              <w:pStyle w:val="BodyTextIndent2"/>
              <w:tabs>
                <w:tab w:val="left" w:pos="6"/>
              </w:tabs>
              <w:spacing w:line="240" w:lineRule="auto"/>
              <w:ind w:left="6"/>
              <w:rPr>
                <w:rFonts w:ascii="Times New Roman" w:hAnsi="Times New Roman" w:cs="Times New Roman"/>
              </w:rPr>
            </w:pPr>
            <w:r w:rsidRPr="005B2AFD">
              <w:rPr>
                <w:rFonts w:ascii="Times New Roman" w:hAnsi="Times New Roman" w:cs="Times New Roman"/>
              </w:rPr>
              <w:t xml:space="preserve"> с населением, коллективами предприятий, учреждений, организаций по вопросам профилактики наркомании, разъяснения административной и уголовной ответственности за причастность к незаконному обороту наркотиков</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tc>
        <w:tc>
          <w:tcPr>
            <w:tcW w:w="3229" w:type="dxa"/>
          </w:tcPr>
          <w:p w:rsidR="009E72F9" w:rsidRPr="00BA3043" w:rsidRDefault="009E72F9">
            <w:pPr>
              <w:pStyle w:val="BodyText"/>
              <w:shd w:val="clear" w:color="auto" w:fill="auto"/>
              <w:spacing w:line="278"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 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568" w:type="dxa"/>
          </w:tcPr>
          <w:p w:rsidR="009E72F9" w:rsidRPr="00BA3043" w:rsidRDefault="009E72F9">
            <w:pPr>
              <w:pStyle w:val="BodyText"/>
              <w:shd w:val="clear" w:color="auto" w:fill="auto"/>
              <w:spacing w:line="240" w:lineRule="auto"/>
              <w:ind w:left="120" w:hanging="86"/>
              <w:rPr>
                <w:rFonts w:ascii="Times New Roman" w:hAnsi="Times New Roman"/>
                <w:sz w:val="24"/>
                <w:szCs w:val="24"/>
                <w:lang w:eastAsia="en-US"/>
              </w:rPr>
            </w:pPr>
            <w:r w:rsidRPr="00BA3043">
              <w:rPr>
                <w:rFonts w:ascii="Times New Roman" w:hAnsi="Times New Roman"/>
                <w:sz w:val="24"/>
                <w:szCs w:val="24"/>
                <w:lang w:eastAsia="en-US"/>
              </w:rPr>
              <w:t>14.</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Проведение профилактических бесед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с гражданами призывного возраста в ходе мероприятий, связанных с призывом граждан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на военную службу</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Военный комиссариат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уровня заболеваемости и смертности населения Белозерского района за счет профилактики наркомании;</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стабилизация показателей первичной заболеваемости наркоманией, положительная динамика снижения уровня наркологической заболеваемости</w:t>
            </w:r>
          </w:p>
        </w:tc>
      </w:tr>
      <w:tr w:rsidR="009E72F9" w:rsidRPr="005B2AFD" w:rsidTr="005B2AFD">
        <w:tc>
          <w:tcPr>
            <w:tcW w:w="568" w:type="dxa"/>
          </w:tcPr>
          <w:p w:rsidR="009E72F9" w:rsidRPr="00BA3043" w:rsidRDefault="009E72F9">
            <w:pPr>
              <w:pStyle w:val="BodyText"/>
              <w:shd w:val="clear" w:color="auto" w:fill="auto"/>
              <w:spacing w:line="240" w:lineRule="auto"/>
              <w:ind w:left="34"/>
              <w:rPr>
                <w:rFonts w:ascii="Times New Roman" w:hAnsi="Times New Roman"/>
                <w:sz w:val="24"/>
                <w:szCs w:val="24"/>
                <w:lang w:eastAsia="en-US"/>
              </w:rPr>
            </w:pPr>
            <w:r w:rsidRPr="00BA3043">
              <w:rPr>
                <w:rFonts w:ascii="Times New Roman" w:hAnsi="Times New Roman"/>
                <w:sz w:val="24"/>
                <w:szCs w:val="24"/>
                <w:lang w:eastAsia="en-US"/>
              </w:rPr>
              <w:t>15.</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Проведение совместных мероприятий по выявлению и пресечению фактов рекламы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и пропаганды реализации наркотиков, сильнодействующих веществ в общественных местах и информационно-телекоммуникационной сети «Интернет»</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Администрация Белозерского района,</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КДН и ЗП,</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both"/>
              <w:rPr>
                <w:rFonts w:ascii="Times New Roman" w:hAnsi="Times New Roman"/>
                <w:sz w:val="24"/>
                <w:szCs w:val="24"/>
                <w:lang w:eastAsia="en-US"/>
              </w:rPr>
            </w:pPr>
          </w:p>
          <w:p w:rsidR="009E72F9" w:rsidRPr="00BA3043" w:rsidRDefault="009E72F9">
            <w:pPr>
              <w:pStyle w:val="BodyText"/>
              <w:shd w:val="clear" w:color="auto" w:fill="auto"/>
              <w:spacing w:line="269" w:lineRule="exact"/>
              <w:jc w:val="both"/>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 стабилизация показателей первичной заболеваемости наркоманией, положительная динамика снижения уровня наркологической заболеваемости</w:t>
            </w:r>
          </w:p>
        </w:tc>
      </w:tr>
      <w:tr w:rsidR="009E72F9" w:rsidRPr="005B2AFD" w:rsidTr="005B2AFD">
        <w:tc>
          <w:tcPr>
            <w:tcW w:w="568" w:type="dxa"/>
          </w:tcPr>
          <w:p w:rsidR="009E72F9" w:rsidRPr="00BA3043" w:rsidRDefault="009E72F9">
            <w:pPr>
              <w:pStyle w:val="BodyText"/>
              <w:shd w:val="clear" w:color="auto" w:fill="auto"/>
              <w:spacing w:line="240" w:lineRule="auto"/>
              <w:ind w:left="120" w:hanging="86"/>
              <w:rPr>
                <w:rFonts w:ascii="Times New Roman" w:hAnsi="Times New Roman"/>
                <w:sz w:val="24"/>
                <w:szCs w:val="24"/>
                <w:lang w:eastAsia="en-US"/>
              </w:rPr>
            </w:pPr>
            <w:r w:rsidRPr="00BA3043">
              <w:rPr>
                <w:rFonts w:ascii="Times New Roman" w:hAnsi="Times New Roman"/>
                <w:sz w:val="24"/>
                <w:szCs w:val="24"/>
                <w:lang w:eastAsia="en-US"/>
              </w:rPr>
              <w:t>16.</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Проведение совместных рейдовых мероприятий в социально неблагополучных семьях </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по выявлению фактов склонения несовершеннолетних к немедицинскому потреблению наркотиков и их вовлечению </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в незаконный оборот наркотиков</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Администрация Белозерского района,</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КДН и ЗП,</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both"/>
              <w:rPr>
                <w:rFonts w:ascii="Times New Roman" w:hAnsi="Times New Roman"/>
                <w:sz w:val="24"/>
                <w:szCs w:val="24"/>
                <w:lang w:eastAsia="en-US"/>
              </w:rPr>
            </w:pP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Снижение незаконного распространения наркотиков, сильнодействующих веществ на муниципальном  уровне, разобщение преступных групп, перекрытие каналов поступления наркотиков, сильнодействующих веществ на территорию Белозерского района; сдерживание роста числа несовершеннолетних, состоящих на учете в связи с употреблением наркотиков в ПДН ОП «Белозерское», а также на диспансерном и профилактическом учетах в наркологическом кабинете ГБУ «Белозерская ЦРБ»</w:t>
            </w:r>
          </w:p>
        </w:tc>
      </w:tr>
      <w:tr w:rsidR="009E72F9" w:rsidRPr="005B2AFD" w:rsidTr="005B2AFD">
        <w:tc>
          <w:tcPr>
            <w:tcW w:w="14601" w:type="dxa"/>
            <w:gridSpan w:val="5"/>
          </w:tcPr>
          <w:p w:rsidR="009E72F9" w:rsidRPr="00BA3043" w:rsidRDefault="009E72F9">
            <w:pPr>
              <w:pStyle w:val="BodyText"/>
              <w:shd w:val="clear" w:color="auto" w:fill="auto"/>
              <w:spacing w:line="269" w:lineRule="exact"/>
              <w:jc w:val="center"/>
              <w:rPr>
                <w:rFonts w:ascii="Times New Roman" w:hAnsi="Times New Roman"/>
                <w:b/>
                <w:sz w:val="24"/>
                <w:szCs w:val="24"/>
                <w:lang w:eastAsia="en-US"/>
              </w:rPr>
            </w:pPr>
            <w:r w:rsidRPr="005B2AFD">
              <w:rPr>
                <w:rFonts w:ascii="Times New Roman" w:hAnsi="Times New Roman"/>
                <w:b/>
                <w:sz w:val="24"/>
                <w:szCs w:val="24"/>
                <w:lang w:val="en-US" w:eastAsia="en-US"/>
              </w:rPr>
              <w:t>II</w:t>
            </w:r>
            <w:r w:rsidRPr="00BA3043">
              <w:rPr>
                <w:rFonts w:ascii="Times New Roman" w:hAnsi="Times New Roman"/>
                <w:b/>
                <w:sz w:val="24"/>
                <w:szCs w:val="24"/>
                <w:lang w:eastAsia="en-US"/>
              </w:rPr>
              <w:t>. Профилактика наркомании и правонарушений, связанных с незаконным оборотом наркотиков</w:t>
            </w:r>
          </w:p>
        </w:tc>
      </w:tr>
      <w:tr w:rsidR="009E72F9" w:rsidRPr="005B2AFD" w:rsidTr="005B2AFD">
        <w:tc>
          <w:tcPr>
            <w:tcW w:w="568" w:type="dxa"/>
          </w:tcPr>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17.</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Проведение мероприятий по раннему выявлению наркопотребителей среди обучающихся  образовательных организаций Белозерского района и молодежи:</w:t>
            </w:r>
          </w:p>
          <w:p w:rsidR="009E72F9" w:rsidRPr="00BA3043" w:rsidRDefault="009E72F9" w:rsidP="005B2AFD">
            <w:pPr>
              <w:pStyle w:val="BodyText"/>
              <w:numPr>
                <w:ilvl w:val="0"/>
                <w:numId w:val="6"/>
              </w:numPr>
              <w:shd w:val="clear" w:color="auto" w:fill="auto"/>
              <w:tabs>
                <w:tab w:val="left" w:pos="204"/>
              </w:tabs>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этап: социально-педагогическое тестирование;</w:t>
            </w:r>
          </w:p>
          <w:p w:rsidR="009E72F9" w:rsidRPr="00BA3043" w:rsidRDefault="009E72F9" w:rsidP="005B2AFD">
            <w:pPr>
              <w:pStyle w:val="BodyText"/>
              <w:numPr>
                <w:ilvl w:val="0"/>
                <w:numId w:val="6"/>
              </w:numPr>
              <w:shd w:val="clear" w:color="auto" w:fill="auto"/>
              <w:tabs>
                <w:tab w:val="left" w:pos="271"/>
              </w:tabs>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этап: профилактические медицинские осмотры</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right="207"/>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ind w:right="207"/>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40" w:lineRule="auto"/>
              <w:ind w:right="207"/>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ind w:right="207"/>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40" w:lineRule="auto"/>
              <w:ind w:right="207"/>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ind w:right="207"/>
              <w:jc w:val="center"/>
              <w:rPr>
                <w:rFonts w:ascii="Times New Roman" w:hAnsi="Times New Roman"/>
                <w:sz w:val="24"/>
                <w:szCs w:val="24"/>
                <w:lang w:eastAsia="en-US"/>
              </w:rPr>
            </w:pPr>
          </w:p>
          <w:p w:rsidR="009E72F9" w:rsidRPr="00BA3043" w:rsidRDefault="009E72F9">
            <w:pPr>
              <w:pStyle w:val="BodyText"/>
              <w:shd w:val="clear" w:color="auto" w:fill="auto"/>
              <w:spacing w:line="240" w:lineRule="auto"/>
              <w:ind w:left="100"/>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Создание в Белозерском районе условий для формирования здорового образа жизни и улучшения демографической ситуации, стабилизация показателей первичной заболеваемости наркоманией, положительная динамика снижения уровня наркологической заболеваемости</w:t>
            </w:r>
          </w:p>
        </w:tc>
      </w:tr>
      <w:tr w:rsidR="009E72F9" w:rsidRPr="005B2AFD" w:rsidTr="005B2AFD">
        <w:tc>
          <w:tcPr>
            <w:tcW w:w="568" w:type="dxa"/>
          </w:tcPr>
          <w:p w:rsidR="009E72F9" w:rsidRPr="00BA3043" w:rsidRDefault="009E72F9">
            <w:pPr>
              <w:pStyle w:val="BodyText"/>
              <w:shd w:val="clear" w:color="auto" w:fill="auto"/>
              <w:spacing w:line="240" w:lineRule="auto"/>
              <w:ind w:left="100" w:hanging="100"/>
              <w:rPr>
                <w:rFonts w:ascii="Times New Roman" w:hAnsi="Times New Roman"/>
                <w:sz w:val="24"/>
                <w:szCs w:val="24"/>
                <w:lang w:eastAsia="en-US"/>
              </w:rPr>
            </w:pPr>
            <w:r w:rsidRPr="00BA3043">
              <w:rPr>
                <w:rFonts w:ascii="Times New Roman" w:hAnsi="Times New Roman"/>
                <w:sz w:val="24"/>
                <w:szCs w:val="24"/>
                <w:lang w:eastAsia="en-US"/>
              </w:rPr>
              <w:t>18.</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Апробация и внедрение в образовательные организации Белозерского района эффективных моделей организации</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профилактической работы в области наркомании, включая тиражирование лучшего муниципального опыта, в том числе путем приобретения, издания и распространения методических материалов</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right="349"/>
              <w:jc w:val="both"/>
              <w:rPr>
                <w:rFonts w:ascii="Times New Roman" w:hAnsi="Times New Roman"/>
                <w:sz w:val="24"/>
                <w:szCs w:val="24"/>
                <w:lang w:eastAsia="en-US"/>
              </w:rPr>
            </w:pPr>
            <w:r w:rsidRPr="00BA3043">
              <w:rPr>
                <w:rFonts w:ascii="Times New Roman" w:hAnsi="Times New Roman"/>
                <w:sz w:val="24"/>
                <w:szCs w:val="24"/>
                <w:lang w:eastAsia="en-US"/>
              </w:rPr>
              <w:t xml:space="preserve">         Отдел образования</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Выявление лучшего регионального опыта и отработка различных технологий работы в области профилактики употребления</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психоактивных веществ, формирования здорового образа жизни в молодежной среде</w:t>
            </w:r>
          </w:p>
        </w:tc>
      </w:tr>
      <w:tr w:rsidR="009E72F9" w:rsidRPr="005B2AFD" w:rsidTr="005B2AFD">
        <w:tc>
          <w:tcPr>
            <w:tcW w:w="568" w:type="dxa"/>
          </w:tcPr>
          <w:p w:rsidR="009E72F9" w:rsidRPr="00BA3043" w:rsidRDefault="009E72F9">
            <w:pPr>
              <w:pStyle w:val="BodyText"/>
              <w:shd w:val="clear" w:color="auto" w:fill="auto"/>
              <w:spacing w:line="240" w:lineRule="auto"/>
              <w:ind w:left="120" w:hanging="100"/>
              <w:rPr>
                <w:rFonts w:ascii="Times New Roman" w:hAnsi="Times New Roman"/>
                <w:sz w:val="24"/>
                <w:szCs w:val="24"/>
                <w:lang w:eastAsia="en-US"/>
              </w:rPr>
            </w:pPr>
            <w:r w:rsidRPr="00BA3043">
              <w:rPr>
                <w:rFonts w:ascii="Times New Roman" w:hAnsi="Times New Roman"/>
                <w:sz w:val="24"/>
                <w:szCs w:val="24"/>
                <w:lang w:eastAsia="en-US"/>
              </w:rPr>
              <w:t>19.</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 xml:space="preserve">Обеспечение широкого внедрения в общеобразовательные организации Белозерского района программ, курсов и педагогических технологий, направленных </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 xml:space="preserve">на формирование у обучающихся мотивации </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 xml:space="preserve">к здоровому образу жизни, профилактику злоупотребления психоактивными веществами, включая тиражирование и распространение учебно-методических комплектов, изданий </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 специальным превентивным программам, курсам  (в том числе по программе «Полезные привычки, навыки, выбор»)</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left="829"/>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Выявление лучшего  муниципального опыта и отработка различных технологий работы в области профилактики употребления психоактивных веществ, формирования здорового образа жизни в молодежной среде</w:t>
            </w:r>
          </w:p>
        </w:tc>
      </w:tr>
      <w:tr w:rsidR="009E72F9" w:rsidRPr="005B2AFD" w:rsidTr="005B2AFD">
        <w:tc>
          <w:tcPr>
            <w:tcW w:w="568" w:type="dxa"/>
          </w:tcPr>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20.</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Участие в  областных семинарах, тренингах для работников региональной системы образования, специалистов по работе с молодежью Курганской области по различным вопросам ведения профилактической антинаркотической работы в образовательной и молодежной среде (включая вопросы использования электронных и печатных средств массовой информации в антинаркотической деятельности)</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left="545"/>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ind w:left="545"/>
              <w:rPr>
                <w:rFonts w:ascii="Times New Roman" w:hAnsi="Times New Roman"/>
                <w:sz w:val="24"/>
                <w:szCs w:val="24"/>
                <w:lang w:eastAsia="en-US"/>
              </w:rPr>
            </w:pPr>
            <w:r w:rsidRPr="00BA3043">
              <w:rPr>
                <w:rFonts w:ascii="Times New Roman" w:hAnsi="Times New Roman"/>
                <w:sz w:val="24"/>
                <w:szCs w:val="24"/>
                <w:lang w:eastAsia="en-US"/>
              </w:rPr>
              <w:t xml:space="preserve">        СМПСиТ</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работы учреждений образования, специалистов по работе с молодежью, органов системы профилактики безнадзорности и правонарушений несовершеннолетних по вопросам антинаркотической деятельности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21.</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 xml:space="preserve">Проведение районных  семинаров, тренингов для работников муниципальной системы образования, специалистов по работе с молодежью Белозерского района по различным вопросам ведения профилактической антинаркотической работы в образовательной </w:t>
            </w:r>
          </w:p>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и молодежной среде (включая вопросы использования электронных и печатных средств массовой информации в антинаркотической деятельности).</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left="545"/>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ind w:left="545"/>
              <w:rPr>
                <w:rFonts w:ascii="Times New Roman" w:hAnsi="Times New Roman"/>
                <w:sz w:val="24"/>
                <w:szCs w:val="24"/>
                <w:lang w:eastAsia="en-US"/>
              </w:rPr>
            </w:pPr>
            <w:r w:rsidRPr="00BA3043">
              <w:rPr>
                <w:rFonts w:ascii="Times New Roman" w:hAnsi="Times New Roman"/>
                <w:sz w:val="24"/>
                <w:szCs w:val="24"/>
                <w:lang w:eastAsia="en-US"/>
              </w:rPr>
              <w:t xml:space="preserve">        СМПСиТ</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работы учреждений образования, специалистов по работе с молодежью, органов системы профилактики безнадзорности и правонарушений несовершеннолетних по вопросам антинаркотической деятельности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22.</w:t>
            </w:r>
          </w:p>
        </w:tc>
        <w:tc>
          <w:tcPr>
            <w:tcW w:w="5301" w:type="dxa"/>
          </w:tcPr>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Организация участия образовательных организаций Белозерского района во</w:t>
            </w:r>
          </w:p>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всероссийской профилактической акции «Антинаркотический урок»</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Отдел образования</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23.</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Приобретение, разработка и издание информационно-просветительской, агитационной, наглядной печатной продукции по пропаганде здорового образа жизни, профилактике злоупотребления психоактивных веществ в молодежной среде</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Отдел образования,</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Отдел культуры,</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СМПСиТ,</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ГБУ «Белозерская ЦРБ»</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КЦСОН</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 снижение уровня заболеваемости и смертности населения Белозерского района за счет профилактики наркомании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24.</w:t>
            </w:r>
          </w:p>
        </w:tc>
        <w:tc>
          <w:tcPr>
            <w:tcW w:w="5301"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Приобретение и показ хроникально- документальных и художественных фильмов социальной направленности по профилактике наркомании и пропаганде здорового образа жизни</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Отдел образования,</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Отдел культуры,</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СМПСиТ,</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КЦСОН</w:t>
            </w:r>
          </w:p>
          <w:p w:rsidR="009E72F9" w:rsidRPr="00BA3043" w:rsidRDefault="009E72F9">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 xml:space="preserve">           (по согласованию)</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Снижение уровня заболеваемости и смертности населения Белозерского района за счет профилактики наркомании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25.</w:t>
            </w:r>
          </w:p>
        </w:tc>
        <w:tc>
          <w:tcPr>
            <w:tcW w:w="5301" w:type="dxa"/>
          </w:tcPr>
          <w:p w:rsidR="009E72F9" w:rsidRPr="00BA3043" w:rsidRDefault="009E72F9">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Организация участия образовательных организаций Белозерского района во всероссийском родительском всеобуче по проблемам антинаркотической направленности</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26.</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Создание районного штаба волонтерского антинаркотического движения и организация деятельности волонтерских отрядов в образовательных организациях Белозерского района</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сдерживание роста числа несовершеннолетних, состоящих на учете в связи с употреблением наркотиков в ПДН ОП «Белозерское», а также на диспансерном и профилактическом учетах в наркологическом кабинете ГБУ «Белозерская ЦРБ»</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27.</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Участие  в областных сборах для лидеров волонтерских движений в сфере профилактики из числа подростков и молодежи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СМПСиТ</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28.</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Создание условий для внеурочной занятости обучающихся общеобразовательных организаций Белозерского района, включая организацию досуга несовершеннолетних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из семей, находящихся в социально опасном положении, в трудной жизненной ситуации,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а также состоящих на учете в ПДН </w:t>
            </w:r>
          </w:p>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ОП «Белозерское»</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after="60" w:line="240" w:lineRule="auto"/>
              <w:ind w:left="160" w:firstLine="1080"/>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before="60" w:line="240" w:lineRule="auto"/>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29.</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Участие в  семинарах по проблеме употребления наркотиков и токсических веществ для специалистов учреждений социальной защиты населения</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74" w:lineRule="exact"/>
              <w:ind w:left="160" w:firstLine="1080"/>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работы органов системы профилактики безнадзорности и правонарушений несовершеннолетних по вопросам антинаркотической деятельности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30.</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Проведение мероприятий, пропагандирующих здоровый образ жизни (лекции, беседы, фестивали, конкурсы)</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вовлеченных в волонтерское движение</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31.</w:t>
            </w:r>
          </w:p>
        </w:tc>
        <w:tc>
          <w:tcPr>
            <w:tcW w:w="5301" w:type="dxa"/>
          </w:tcPr>
          <w:p w:rsidR="009E72F9" w:rsidRPr="00BA3043" w:rsidRDefault="009E72F9">
            <w:pPr>
              <w:pStyle w:val="BodyText"/>
              <w:shd w:val="clear" w:color="auto" w:fill="auto"/>
              <w:spacing w:line="269" w:lineRule="exact"/>
              <w:ind w:left="100"/>
              <w:rPr>
                <w:rFonts w:ascii="Times New Roman" w:hAnsi="Times New Roman"/>
                <w:sz w:val="24"/>
                <w:szCs w:val="24"/>
                <w:lang w:eastAsia="en-US"/>
              </w:rPr>
            </w:pPr>
            <w:r w:rsidRPr="00BA3043">
              <w:rPr>
                <w:rFonts w:ascii="Times New Roman" w:hAnsi="Times New Roman"/>
                <w:sz w:val="24"/>
                <w:szCs w:val="24"/>
                <w:lang w:eastAsia="en-US"/>
              </w:rPr>
              <w:t>Проведение мероприятий по пропаганде здорового образа жизни, социальных рекламных кампаний под девизом «Спорт против наркотиков» с участием  спортсменов Белозерского района</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32.</w:t>
            </w:r>
          </w:p>
        </w:tc>
        <w:tc>
          <w:tcPr>
            <w:tcW w:w="5301" w:type="dxa"/>
          </w:tcPr>
          <w:p w:rsidR="009E72F9" w:rsidRPr="00BA3043" w:rsidRDefault="009E72F9">
            <w:pPr>
              <w:pStyle w:val="BodyText"/>
              <w:shd w:val="clear" w:color="auto" w:fill="auto"/>
              <w:spacing w:line="274" w:lineRule="exact"/>
              <w:ind w:left="100"/>
              <w:rPr>
                <w:rFonts w:ascii="Times New Roman" w:hAnsi="Times New Roman"/>
                <w:sz w:val="24"/>
                <w:szCs w:val="24"/>
                <w:lang w:eastAsia="en-US"/>
              </w:rPr>
            </w:pPr>
            <w:r w:rsidRPr="00BA3043">
              <w:rPr>
                <w:rFonts w:ascii="Times New Roman" w:hAnsi="Times New Roman"/>
                <w:sz w:val="24"/>
                <w:szCs w:val="24"/>
                <w:lang w:eastAsia="en-US"/>
              </w:rPr>
              <w:t xml:space="preserve">Организация и проведение физкультурно-спортивных мероприятий для детей, подростков, в том числе состоящих на учете </w:t>
            </w:r>
          </w:p>
          <w:p w:rsidR="009E72F9" w:rsidRPr="00BA3043" w:rsidRDefault="009E72F9">
            <w:pPr>
              <w:pStyle w:val="BodyText"/>
              <w:shd w:val="clear" w:color="auto" w:fill="auto"/>
              <w:spacing w:line="274" w:lineRule="exact"/>
              <w:ind w:left="100"/>
              <w:rPr>
                <w:rFonts w:ascii="Times New Roman" w:hAnsi="Times New Roman"/>
                <w:sz w:val="24"/>
                <w:szCs w:val="24"/>
                <w:lang w:eastAsia="en-US"/>
              </w:rPr>
            </w:pPr>
            <w:r w:rsidRPr="00BA3043">
              <w:rPr>
                <w:rFonts w:ascii="Times New Roman" w:hAnsi="Times New Roman"/>
                <w:sz w:val="24"/>
                <w:szCs w:val="24"/>
                <w:lang w:eastAsia="en-US"/>
              </w:rPr>
              <w:t xml:space="preserve">в ПДН ОП «Белозерское» и склонных </w:t>
            </w:r>
          </w:p>
          <w:p w:rsidR="009E72F9" w:rsidRPr="00BA3043" w:rsidRDefault="009E72F9">
            <w:pPr>
              <w:pStyle w:val="BodyText"/>
              <w:shd w:val="clear" w:color="auto" w:fill="auto"/>
              <w:spacing w:line="274" w:lineRule="exact"/>
              <w:ind w:left="100"/>
              <w:rPr>
                <w:rFonts w:ascii="Times New Roman" w:hAnsi="Times New Roman"/>
                <w:sz w:val="24"/>
                <w:szCs w:val="24"/>
                <w:lang w:eastAsia="en-US"/>
              </w:rPr>
            </w:pPr>
            <w:r w:rsidRPr="00BA3043">
              <w:rPr>
                <w:rFonts w:ascii="Times New Roman" w:hAnsi="Times New Roman"/>
                <w:sz w:val="24"/>
                <w:szCs w:val="24"/>
                <w:lang w:eastAsia="en-US"/>
              </w:rPr>
              <w:t>к употреблению наркотиков, токсических веществ и спиртных напитков, молодежи, школьных и дворовых команд в соответствии</w:t>
            </w:r>
          </w:p>
          <w:p w:rsidR="009E72F9" w:rsidRPr="00BA3043" w:rsidRDefault="009E72F9">
            <w:pPr>
              <w:pStyle w:val="BodyText"/>
              <w:shd w:val="clear" w:color="auto" w:fill="auto"/>
              <w:spacing w:line="274" w:lineRule="exact"/>
              <w:ind w:left="100"/>
              <w:rPr>
                <w:rFonts w:ascii="Times New Roman" w:hAnsi="Times New Roman"/>
                <w:sz w:val="24"/>
                <w:szCs w:val="24"/>
                <w:lang w:eastAsia="en-US"/>
              </w:rPr>
            </w:pPr>
            <w:r w:rsidRPr="00BA3043">
              <w:rPr>
                <w:rFonts w:ascii="Times New Roman" w:hAnsi="Times New Roman"/>
                <w:sz w:val="24"/>
                <w:szCs w:val="24"/>
                <w:lang w:eastAsia="en-US"/>
              </w:rPr>
              <w:t xml:space="preserve"> с календарным планом официальных физкультурных мероприятий и спортивных мероприятий Белозерского района</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сдерживание роста числа несовершеннолетних, состоящих на учете в связи с употреблением наркотиков в ПДН ОП «Белозерское», а также на диспансерном и профилактическом учетах в наркологическом кабинете ГБУ «Белозерская ЦРБ»</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33.</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Проведение межведомственных оперативно-профилактических мероприятий и специальных операций, направленных на профилактику правонарушений в сфере незаконного оборота наркотиков, пропаганду здорового образа жизни среди молодежи, в том числе оперативно-профилактической операции «За здоровый образ жизни»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Администрация </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Белозерского района,</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КДН и ЗП,</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УИН № 6</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ОМС Белозерского района</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уровня защищенности граждан Белозерского района от наркоугрозы;</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сдерживание роста числа несовершеннолетних, состоящих на учете в связи с употреблением наркотиков в подразделениях по делам несовершеннолетних органов внутренних дел, а также на диспансерном и профилактическом учетах в наркологическом кабинете ГБУ «Белозерская ЦРБ»</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34.</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Проведение конкурсов  среди  общеобразовательных организаций Белозерского района на лучшую организацию работы по профилактике злоупотребления психоактивными веществами;</w:t>
            </w:r>
          </w:p>
          <w:p w:rsidR="009E72F9" w:rsidRPr="005B2AFD" w:rsidRDefault="009E72F9">
            <w:pPr>
              <w:spacing w:line="269" w:lineRule="exact"/>
              <w:ind w:left="60"/>
              <w:rPr>
                <w:rFonts w:ascii="Times New Roman" w:hAnsi="Times New Roman" w:cs="Times New Roman"/>
                <w:color w:val="auto"/>
              </w:rPr>
            </w:pPr>
            <w:r w:rsidRPr="005B2AFD">
              <w:rPr>
                <w:rFonts w:ascii="Times New Roman" w:hAnsi="Times New Roman" w:cs="Times New Roman"/>
                <w:color w:val="auto"/>
                <w:sz w:val="22"/>
                <w:szCs w:val="22"/>
              </w:rPr>
              <w:t xml:space="preserve">среди молодежных общественных объединений и организаций, волонтерских отрядов «Лучшая инициатива волонтеров в сфере профилактики наркомании»; среди учреждений культуры на лучшую организацию работы по профилактике распространения наркотиков в детской </w:t>
            </w:r>
          </w:p>
          <w:p w:rsidR="009E72F9" w:rsidRPr="005B2AFD" w:rsidRDefault="009E72F9">
            <w:pPr>
              <w:spacing w:line="269" w:lineRule="exact"/>
              <w:ind w:left="60"/>
              <w:rPr>
                <w:rFonts w:ascii="Times New Roman" w:hAnsi="Times New Roman" w:cs="Times New Roman"/>
                <w:color w:val="auto"/>
              </w:rPr>
            </w:pPr>
            <w:r w:rsidRPr="005B2AFD">
              <w:rPr>
                <w:rFonts w:ascii="Times New Roman" w:hAnsi="Times New Roman" w:cs="Times New Roman"/>
                <w:color w:val="auto"/>
                <w:sz w:val="22"/>
                <w:szCs w:val="22"/>
              </w:rPr>
              <w:t xml:space="preserve">и молодежной среде, </w:t>
            </w:r>
            <w:r w:rsidRPr="005B2AFD">
              <w:rPr>
                <w:rFonts w:ascii="Times New Roman" w:hAnsi="Times New Roman" w:cs="Times New Roman"/>
                <w:sz w:val="22"/>
                <w:szCs w:val="22"/>
              </w:rPr>
              <w:t>среди создателей социальной рекламы на лучший информационный проект по антинаркотической направленности, пропаганде здорового образа жизни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Выявление лучшего муниципального опыта и отработка различных технологий работы в области профилактики употребления психоактивных веществ, формирования здорового образа жизни в молодежной среде</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35.</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Проведение направленных на широкий круг молодежи мероприятий и акций, пропагандирующих здоровый образ жизни, </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в том числе образовательно-воспитательных театрализованных постановок антинаркотической направленности</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молодежи, занимающихся спортом, занятых общественно-полезной деятельностью, а также вовлеченных в волонтерское движение</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36.</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Проведение  работы по  оказанию информационной и консультативной помощи подросткам и молодежи по вопросам профилактики наркомании и пропаганды здорового образа жизни </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5B2AFD" w:rsidRDefault="009E72F9">
            <w:pPr>
              <w:pStyle w:val="211"/>
              <w:shd w:val="clear" w:color="auto" w:fill="auto"/>
              <w:spacing w:line="240" w:lineRule="auto"/>
              <w:jc w:val="center"/>
              <w:rPr>
                <w:rFonts w:ascii="Times New Roman" w:hAnsi="Times New Roman" w:cs="Times New Roman"/>
                <w:sz w:val="24"/>
                <w:szCs w:val="24"/>
              </w:rPr>
            </w:pPr>
            <w:r w:rsidRPr="005B2AFD">
              <w:rPr>
                <w:rFonts w:ascii="Times New Roman" w:hAnsi="Times New Roman" w:cs="Times New Roman"/>
                <w:sz w:val="24"/>
                <w:szCs w:val="24"/>
              </w:rPr>
              <w:t>Отдел образования,</w:t>
            </w:r>
          </w:p>
          <w:p w:rsidR="009E72F9" w:rsidRPr="005B2AFD" w:rsidRDefault="009E72F9">
            <w:pPr>
              <w:pStyle w:val="211"/>
              <w:shd w:val="clear" w:color="auto" w:fill="auto"/>
              <w:spacing w:line="240" w:lineRule="auto"/>
              <w:jc w:val="center"/>
              <w:rPr>
                <w:rFonts w:ascii="Times New Roman" w:hAnsi="Times New Roman" w:cs="Times New Roman"/>
                <w:sz w:val="24"/>
                <w:szCs w:val="24"/>
              </w:rPr>
            </w:pPr>
            <w:r w:rsidRPr="005B2AFD">
              <w:rPr>
                <w:rFonts w:ascii="Times New Roman" w:hAnsi="Times New Roman" w:cs="Times New Roman"/>
                <w:sz w:val="24"/>
                <w:szCs w:val="24"/>
              </w:rPr>
              <w:t>Отдел культуры,</w:t>
            </w:r>
          </w:p>
          <w:p w:rsidR="009E72F9" w:rsidRPr="005B2AFD" w:rsidRDefault="009E72F9">
            <w:pPr>
              <w:pStyle w:val="211"/>
              <w:shd w:val="clear" w:color="auto" w:fill="auto"/>
              <w:spacing w:line="240" w:lineRule="auto"/>
              <w:jc w:val="center"/>
              <w:rPr>
                <w:rFonts w:ascii="Times New Roman" w:hAnsi="Times New Roman" w:cs="Times New Roman"/>
                <w:sz w:val="24"/>
                <w:szCs w:val="24"/>
              </w:rPr>
            </w:pPr>
            <w:r w:rsidRPr="005B2AFD">
              <w:rPr>
                <w:rFonts w:ascii="Times New Roman" w:hAnsi="Times New Roman" w:cs="Times New Roman"/>
                <w:sz w:val="24"/>
                <w:szCs w:val="24"/>
              </w:rPr>
              <w:t>СМПСиТ,</w:t>
            </w:r>
          </w:p>
          <w:p w:rsidR="009E72F9" w:rsidRPr="005B2AFD" w:rsidRDefault="009E72F9">
            <w:pPr>
              <w:pStyle w:val="211"/>
              <w:shd w:val="clear" w:color="auto" w:fill="auto"/>
              <w:spacing w:line="240" w:lineRule="auto"/>
              <w:jc w:val="center"/>
              <w:rPr>
                <w:rFonts w:ascii="Times New Roman" w:hAnsi="Times New Roman" w:cs="Times New Roman"/>
                <w:sz w:val="24"/>
                <w:szCs w:val="24"/>
              </w:rPr>
            </w:pPr>
            <w:r w:rsidRPr="005B2AFD">
              <w:rPr>
                <w:rFonts w:ascii="Times New Roman" w:hAnsi="Times New Roman" w:cs="Times New Roman"/>
                <w:sz w:val="24"/>
                <w:szCs w:val="24"/>
              </w:rPr>
              <w:t>КДН и ЗП,</w:t>
            </w:r>
          </w:p>
          <w:p w:rsidR="009E72F9" w:rsidRPr="005B2AFD" w:rsidRDefault="009E72F9">
            <w:pPr>
              <w:pStyle w:val="211"/>
              <w:shd w:val="clear" w:color="auto" w:fill="auto"/>
              <w:spacing w:line="240" w:lineRule="auto"/>
              <w:jc w:val="center"/>
              <w:rPr>
                <w:rFonts w:ascii="Times New Roman" w:hAnsi="Times New Roman" w:cs="Times New Roman"/>
                <w:sz w:val="24"/>
                <w:szCs w:val="24"/>
              </w:rPr>
            </w:pPr>
            <w:r w:rsidRPr="005B2AFD">
              <w:rPr>
                <w:rFonts w:ascii="Times New Roman" w:hAnsi="Times New Roman" w:cs="Times New Roman"/>
                <w:sz w:val="24"/>
                <w:szCs w:val="24"/>
              </w:rPr>
              <w:t>ОП «Белозерское»</w:t>
            </w:r>
          </w:p>
          <w:p w:rsidR="009E72F9" w:rsidRPr="005B2AFD" w:rsidRDefault="009E72F9">
            <w:pPr>
              <w:pStyle w:val="211"/>
              <w:shd w:val="clear" w:color="auto" w:fill="auto"/>
              <w:spacing w:line="240" w:lineRule="auto"/>
              <w:jc w:val="center"/>
              <w:rPr>
                <w:rFonts w:ascii="Times New Roman" w:hAnsi="Times New Roman" w:cs="Times New Roman"/>
                <w:sz w:val="24"/>
                <w:szCs w:val="24"/>
              </w:rPr>
            </w:pPr>
            <w:r w:rsidRPr="005B2AFD">
              <w:rPr>
                <w:rFonts w:ascii="Times New Roman" w:hAnsi="Times New Roman" w:cs="Times New Roman"/>
                <w:sz w:val="24"/>
                <w:szCs w:val="24"/>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КЦСОН</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 стабилизация показателей первичной заболеваемости наркоманией, положительная динамика снижения уровня наркологической заболеваемости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37.</w:t>
            </w:r>
          </w:p>
        </w:tc>
        <w:tc>
          <w:tcPr>
            <w:tcW w:w="5301" w:type="dxa"/>
          </w:tcPr>
          <w:p w:rsidR="009E72F9" w:rsidRPr="00BA3043" w:rsidRDefault="009E72F9">
            <w:pPr>
              <w:pStyle w:val="BodyText"/>
              <w:shd w:val="clear" w:color="auto" w:fill="auto"/>
              <w:spacing w:line="269" w:lineRule="exact"/>
              <w:rPr>
                <w:rFonts w:ascii="Times New Roman" w:hAnsi="Times New Roman"/>
                <w:sz w:val="24"/>
                <w:szCs w:val="24"/>
                <w:lang w:eastAsia="en-US"/>
              </w:rPr>
            </w:pPr>
            <w:r w:rsidRPr="00BA3043">
              <w:rPr>
                <w:rFonts w:ascii="Times New Roman" w:hAnsi="Times New Roman"/>
                <w:sz w:val="24"/>
                <w:szCs w:val="24"/>
                <w:lang w:eastAsia="en-US"/>
              </w:rPr>
              <w:t>Оборудование  комнаты психологической разгрузки в МКОУ «Белозерская СОШ»</w:t>
            </w:r>
          </w:p>
        </w:tc>
        <w:tc>
          <w:tcPr>
            <w:tcW w:w="1700" w:type="dxa"/>
          </w:tcPr>
          <w:p w:rsidR="009E72F9" w:rsidRPr="00BA3043" w:rsidRDefault="009E72F9">
            <w:pPr>
              <w:pStyle w:val="BodyText"/>
              <w:shd w:val="clear" w:color="auto" w:fill="auto"/>
              <w:spacing w:line="240" w:lineRule="auto"/>
              <w:ind w:left="140" w:firstLine="340"/>
              <w:rPr>
                <w:rFonts w:ascii="Times New Roman" w:hAnsi="Times New Roman"/>
                <w:sz w:val="24"/>
                <w:szCs w:val="24"/>
                <w:lang w:eastAsia="en-US"/>
              </w:rPr>
            </w:pPr>
            <w:r w:rsidRPr="00BA3043">
              <w:rPr>
                <w:rFonts w:ascii="Times New Roman" w:hAnsi="Times New Roman"/>
                <w:sz w:val="24"/>
                <w:szCs w:val="24"/>
                <w:lang w:eastAsia="en-US"/>
              </w:rPr>
              <w:t>2015</w:t>
            </w:r>
          </w:p>
        </w:tc>
        <w:tc>
          <w:tcPr>
            <w:tcW w:w="3803" w:type="dxa"/>
          </w:tcPr>
          <w:p w:rsidR="009E72F9" w:rsidRPr="005B2AFD" w:rsidRDefault="009E72F9">
            <w:pPr>
              <w:pStyle w:val="220"/>
              <w:shd w:val="clear" w:color="auto" w:fill="auto"/>
              <w:spacing w:line="240" w:lineRule="auto"/>
              <w:rPr>
                <w:rFonts w:ascii="Times New Roman" w:hAnsi="Times New Roman" w:cs="Times New Roman"/>
                <w:i w:val="0"/>
                <w:sz w:val="24"/>
                <w:szCs w:val="24"/>
              </w:rPr>
            </w:pPr>
            <w:r w:rsidRPr="005B2AFD">
              <w:rPr>
                <w:rFonts w:ascii="Times New Roman" w:hAnsi="Times New Roman" w:cs="Times New Roman"/>
                <w:i w:val="0"/>
                <w:sz w:val="24"/>
                <w:szCs w:val="24"/>
              </w:rPr>
              <w:t xml:space="preserve">         Отдел образования</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работы органов системы профилактики безнадзорности и правонарушений несовершеннолетних по вопросам антинаркотической деятельности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38.</w:t>
            </w:r>
          </w:p>
        </w:tc>
        <w:tc>
          <w:tcPr>
            <w:tcW w:w="5301" w:type="dxa"/>
          </w:tcPr>
          <w:p w:rsidR="009E72F9" w:rsidRPr="00BA3043" w:rsidRDefault="009E72F9">
            <w:pPr>
              <w:pStyle w:val="BodyText"/>
              <w:shd w:val="clear" w:color="auto" w:fill="auto"/>
              <w:spacing w:line="278" w:lineRule="exact"/>
              <w:ind w:left="60"/>
              <w:rPr>
                <w:rFonts w:ascii="Times New Roman" w:hAnsi="Times New Roman"/>
                <w:color w:val="000000"/>
                <w:sz w:val="24"/>
                <w:szCs w:val="24"/>
                <w:lang w:eastAsia="en-US"/>
              </w:rPr>
            </w:pPr>
            <w:r w:rsidRPr="00BA3043">
              <w:rPr>
                <w:rFonts w:ascii="Times New Roman" w:hAnsi="Times New Roman"/>
                <w:color w:val="000000"/>
                <w:sz w:val="24"/>
                <w:szCs w:val="24"/>
                <w:lang w:eastAsia="en-US"/>
              </w:rPr>
              <w:t>Участие в областном молодежном фестивале-конкурсе создателей антинаркотического медиаконтента «Я выбираю жизнь!»</w:t>
            </w:r>
          </w:p>
        </w:tc>
        <w:tc>
          <w:tcPr>
            <w:tcW w:w="1700" w:type="dxa"/>
          </w:tcPr>
          <w:p w:rsidR="009E72F9" w:rsidRPr="00BA3043" w:rsidRDefault="009E72F9">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left="1380"/>
              <w:rPr>
                <w:rFonts w:ascii="Times New Roman" w:hAnsi="Times New Roman"/>
                <w:sz w:val="24"/>
                <w:szCs w:val="24"/>
                <w:lang w:eastAsia="en-US"/>
              </w:rPr>
            </w:pPr>
            <w:r w:rsidRPr="00BA3043">
              <w:rPr>
                <w:rFonts w:ascii="Times New Roman" w:hAnsi="Times New Roman"/>
                <w:sz w:val="24"/>
                <w:szCs w:val="24"/>
                <w:lang w:eastAsia="en-US"/>
              </w:rPr>
              <w:t>СМПСиТ</w:t>
            </w: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уровня информированности населения</w:t>
            </w:r>
          </w:p>
          <w:p w:rsidR="009E72F9" w:rsidRPr="005B2AFD" w:rsidRDefault="009E72F9">
            <w:pPr>
              <w:pStyle w:val="211"/>
              <w:shd w:val="clear" w:color="auto" w:fill="auto"/>
              <w:spacing w:line="274" w:lineRule="exact"/>
              <w:ind w:left="60"/>
              <w:rPr>
                <w:rFonts w:ascii="Times New Roman" w:hAnsi="Times New Roman" w:cs="Times New Roman"/>
                <w:sz w:val="24"/>
                <w:szCs w:val="24"/>
              </w:rPr>
            </w:pPr>
            <w:r w:rsidRPr="005B2AFD">
              <w:rPr>
                <w:rFonts w:ascii="Times New Roman" w:hAnsi="Times New Roman" w:cs="Times New Roman"/>
                <w:sz w:val="24"/>
                <w:szCs w:val="24"/>
              </w:rPr>
              <w:t>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39.</w:t>
            </w:r>
          </w:p>
        </w:tc>
        <w:tc>
          <w:tcPr>
            <w:tcW w:w="5301"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 xml:space="preserve">Размещение в средствах массовой информации социальной рекламы антинаркотической направленности, направленной на формирование у населения законопослушного поведения, активной гражданской позиции </w:t>
            </w:r>
          </w:p>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в оказании содействия правоохранительным органам в выявлении и раскрытии преступлений, связанных с незаконным оборотом наркотиков</w:t>
            </w:r>
          </w:p>
        </w:tc>
        <w:tc>
          <w:tcPr>
            <w:tcW w:w="1700" w:type="dxa"/>
          </w:tcPr>
          <w:p w:rsidR="009E72F9" w:rsidRPr="00BA3043" w:rsidRDefault="009E72F9">
            <w:pPr>
              <w:pStyle w:val="BodyText"/>
              <w:shd w:val="clear" w:color="auto" w:fill="auto"/>
              <w:spacing w:line="240" w:lineRule="auto"/>
              <w:ind w:left="12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40" w:lineRule="auto"/>
              <w:ind w:left="120"/>
              <w:jc w:val="center"/>
              <w:rPr>
                <w:rFonts w:ascii="Times New Roman" w:hAnsi="Times New Roman"/>
                <w:sz w:val="24"/>
                <w:szCs w:val="24"/>
                <w:lang w:eastAsia="en-US"/>
              </w:rPr>
            </w:pPr>
            <w:r w:rsidRPr="00BA3043">
              <w:rPr>
                <w:rFonts w:ascii="Times New Roman" w:hAnsi="Times New Roman"/>
                <w:sz w:val="24"/>
                <w:szCs w:val="24"/>
                <w:lang w:eastAsia="en-US"/>
              </w:rPr>
              <w:t>Редакция газеты «Боевое слово»</w:t>
            </w:r>
          </w:p>
          <w:p w:rsidR="009E72F9" w:rsidRPr="00BA3043" w:rsidRDefault="009E72F9">
            <w:pPr>
              <w:pStyle w:val="BodyText"/>
              <w:shd w:val="clear" w:color="auto" w:fill="auto"/>
              <w:spacing w:line="240" w:lineRule="auto"/>
              <w:ind w:left="120"/>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40" w:lineRule="auto"/>
              <w:ind w:left="1000"/>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40.</w:t>
            </w:r>
          </w:p>
        </w:tc>
        <w:tc>
          <w:tcPr>
            <w:tcW w:w="5301" w:type="dxa"/>
          </w:tcPr>
          <w:p w:rsidR="009E72F9" w:rsidRPr="005B2AFD" w:rsidRDefault="009E72F9">
            <w:pPr>
              <w:pStyle w:val="BodyTextIndent2"/>
              <w:tabs>
                <w:tab w:val="left" w:pos="980"/>
              </w:tabs>
              <w:rPr>
                <w:rFonts w:ascii="Times New Roman" w:hAnsi="Times New Roman" w:cs="Times New Roman"/>
                <w:color w:val="auto"/>
              </w:rPr>
            </w:pPr>
            <w:r w:rsidRPr="005B2AFD">
              <w:rPr>
                <w:rFonts w:ascii="Times New Roman" w:hAnsi="Times New Roman" w:cs="Times New Roman"/>
                <w:szCs w:val="22"/>
              </w:rPr>
              <w:t xml:space="preserve">Публикации  выступлений врача-нарколога </w:t>
            </w:r>
          </w:p>
          <w:p w:rsidR="009E72F9" w:rsidRPr="005B2AFD" w:rsidRDefault="009E72F9">
            <w:pPr>
              <w:pStyle w:val="BodyTextIndent2"/>
              <w:tabs>
                <w:tab w:val="left" w:pos="980"/>
              </w:tabs>
              <w:rPr>
                <w:rFonts w:ascii="Times New Roman" w:hAnsi="Times New Roman" w:cs="Times New Roman"/>
              </w:rPr>
            </w:pPr>
            <w:r w:rsidRPr="005B2AFD">
              <w:rPr>
                <w:rFonts w:ascii="Times New Roman" w:hAnsi="Times New Roman" w:cs="Times New Roman"/>
                <w:szCs w:val="22"/>
              </w:rPr>
              <w:t>в средствах массовой информации</w:t>
            </w:r>
          </w:p>
        </w:tc>
        <w:tc>
          <w:tcPr>
            <w:tcW w:w="1700" w:type="dxa"/>
          </w:tcPr>
          <w:p w:rsidR="009E72F9" w:rsidRPr="005B2AFD" w:rsidRDefault="009E72F9">
            <w:pPr>
              <w:pStyle w:val="70"/>
              <w:shd w:val="clear" w:color="auto" w:fill="auto"/>
              <w:spacing w:before="0" w:after="0" w:line="240" w:lineRule="auto"/>
              <w:rPr>
                <w:rFonts w:ascii="Times New Roman" w:hAnsi="Times New Roman" w:cs="Times New Roman"/>
                <w:b w:val="0"/>
                <w:sz w:val="24"/>
                <w:szCs w:val="24"/>
              </w:rPr>
            </w:pPr>
            <w:r w:rsidRPr="005B2AFD">
              <w:rPr>
                <w:rFonts w:ascii="Times New Roman" w:hAnsi="Times New Roman" w:cs="Times New Roman"/>
                <w:b w:val="0"/>
                <w:sz w:val="24"/>
                <w:szCs w:val="24"/>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(по согласованию), </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редакция газеты «Боевое слово»</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5B2AFD" w:rsidRDefault="009E72F9">
            <w:pPr>
              <w:pStyle w:val="70"/>
              <w:shd w:val="clear" w:color="auto" w:fill="auto"/>
              <w:spacing w:before="0" w:after="0" w:line="240" w:lineRule="auto"/>
              <w:jc w:val="left"/>
              <w:rPr>
                <w:rFonts w:ascii="Times New Roman" w:hAnsi="Times New Roman" w:cs="Times New Roman"/>
                <w:sz w:val="24"/>
                <w:szCs w:val="24"/>
              </w:rPr>
            </w:pPr>
          </w:p>
        </w:tc>
        <w:tc>
          <w:tcPr>
            <w:tcW w:w="3229"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Повышение уровня информированности населения Белозерского района по вопросам профилактики злоупотребления психоактивных веществ, формирование негативного отношения к немедицинскому потреблению наркотиков</w:t>
            </w:r>
          </w:p>
        </w:tc>
      </w:tr>
      <w:tr w:rsidR="009E72F9" w:rsidRPr="005B2AFD" w:rsidTr="005B2AFD">
        <w:tc>
          <w:tcPr>
            <w:tcW w:w="14601" w:type="dxa"/>
            <w:gridSpan w:val="5"/>
          </w:tcPr>
          <w:p w:rsidR="009E72F9" w:rsidRPr="005B2AFD" w:rsidRDefault="009E72F9">
            <w:pPr>
              <w:pStyle w:val="70"/>
              <w:shd w:val="clear" w:color="auto" w:fill="auto"/>
              <w:spacing w:before="0" w:after="0" w:line="240" w:lineRule="auto"/>
              <w:rPr>
                <w:rFonts w:ascii="Times New Roman" w:hAnsi="Times New Roman" w:cs="Times New Roman"/>
                <w:sz w:val="24"/>
                <w:szCs w:val="24"/>
              </w:rPr>
            </w:pPr>
            <w:r w:rsidRPr="005B2AFD">
              <w:rPr>
                <w:rFonts w:ascii="Times New Roman" w:hAnsi="Times New Roman" w:cs="Times New Roman"/>
                <w:sz w:val="24"/>
                <w:szCs w:val="24"/>
                <w:lang w:val="en-US"/>
              </w:rPr>
              <w:t>III</w:t>
            </w:r>
            <w:r w:rsidRPr="005B2AFD">
              <w:rPr>
                <w:rFonts w:ascii="Times New Roman" w:hAnsi="Times New Roman" w:cs="Times New Roman"/>
                <w:sz w:val="24"/>
                <w:szCs w:val="24"/>
              </w:rPr>
              <w:t>. Лечение и реабилитация лиц, потребляющих наркотики без назначения врача</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lang w:val="en-US"/>
              </w:rPr>
              <w:t>41</w:t>
            </w:r>
            <w:r w:rsidRPr="005B2AFD">
              <w:rPr>
                <w:rFonts w:ascii="Times New Roman" w:hAnsi="Times New Roman" w:cs="Times New Roman"/>
                <w:b w:val="0"/>
                <w:sz w:val="24"/>
                <w:szCs w:val="24"/>
              </w:rPr>
              <w:t>.</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Осуществление мониторинга деятельности реабилитационных центров общественных и религиозных организаций</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Администрация </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Белозерского района,</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ОП «Белозерское»</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 xml:space="preserve">ОМС Белозерского района </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tc>
        <w:tc>
          <w:tcPr>
            <w:tcW w:w="3229" w:type="dxa"/>
          </w:tcPr>
          <w:p w:rsidR="009E72F9" w:rsidRPr="00BA3043" w:rsidRDefault="009E72F9">
            <w:pPr>
              <w:pStyle w:val="BodyText"/>
              <w:shd w:val="clear" w:color="auto" w:fill="auto"/>
              <w:spacing w:line="274" w:lineRule="exact"/>
              <w:rPr>
                <w:rFonts w:ascii="Times New Roman" w:hAnsi="Times New Roman"/>
                <w:sz w:val="24"/>
                <w:szCs w:val="24"/>
                <w:lang w:eastAsia="en-US"/>
              </w:rPr>
            </w:pPr>
            <w:r w:rsidRPr="00BA3043">
              <w:rPr>
                <w:rFonts w:ascii="Times New Roman" w:hAnsi="Times New Roman"/>
                <w:sz w:val="24"/>
                <w:szCs w:val="24"/>
                <w:lang w:eastAsia="en-US"/>
              </w:rPr>
              <w:t>Повышение качества и доступности наркологической помощи населению Курганской области и Белозерского района</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42.</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Диагностика и лечение наркологической патологии и сопутствующих заболеваний</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69" w:lineRule="exact"/>
              <w:ind w:firstLine="640"/>
              <w:jc w:val="both"/>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и доступности наркологической помощи населению Белозерского района; снижение уровня заболеваемости и смертности населения Белозерского района за счет профилактики наркомании</w:t>
            </w:r>
          </w:p>
        </w:tc>
      </w:tr>
      <w:tr w:rsidR="009E72F9" w:rsidRPr="005B2AFD" w:rsidTr="005B2AFD">
        <w:tc>
          <w:tcPr>
            <w:tcW w:w="568" w:type="dxa"/>
          </w:tcPr>
          <w:p w:rsidR="009E72F9" w:rsidRPr="005B2AFD" w:rsidRDefault="009E72F9">
            <w:pPr>
              <w:pStyle w:val="70"/>
              <w:shd w:val="clear" w:color="auto" w:fill="auto"/>
              <w:spacing w:before="0" w:after="0" w:line="240" w:lineRule="auto"/>
              <w:jc w:val="left"/>
              <w:rPr>
                <w:rFonts w:ascii="Times New Roman" w:hAnsi="Times New Roman" w:cs="Times New Roman"/>
                <w:b w:val="0"/>
                <w:sz w:val="24"/>
                <w:szCs w:val="24"/>
              </w:rPr>
            </w:pPr>
            <w:r w:rsidRPr="005B2AFD">
              <w:rPr>
                <w:rFonts w:ascii="Times New Roman" w:hAnsi="Times New Roman" w:cs="Times New Roman"/>
                <w:b w:val="0"/>
                <w:sz w:val="24"/>
                <w:szCs w:val="24"/>
              </w:rPr>
              <w:t>43.</w:t>
            </w:r>
          </w:p>
        </w:tc>
        <w:tc>
          <w:tcPr>
            <w:tcW w:w="5301" w:type="dxa"/>
          </w:tcPr>
          <w:p w:rsidR="009E72F9" w:rsidRPr="00BA3043" w:rsidRDefault="009E72F9">
            <w:pPr>
              <w:pStyle w:val="BodyText"/>
              <w:shd w:val="clear" w:color="auto" w:fill="auto"/>
              <w:spacing w:line="269" w:lineRule="exact"/>
              <w:ind w:left="60"/>
              <w:rPr>
                <w:rFonts w:ascii="Times New Roman" w:hAnsi="Times New Roman"/>
                <w:sz w:val="24"/>
                <w:szCs w:val="24"/>
                <w:lang w:eastAsia="en-US"/>
              </w:rPr>
            </w:pPr>
            <w:r w:rsidRPr="00BA3043">
              <w:rPr>
                <w:rFonts w:ascii="Times New Roman" w:hAnsi="Times New Roman"/>
                <w:sz w:val="24"/>
                <w:szCs w:val="24"/>
                <w:lang w:eastAsia="en-US"/>
              </w:rPr>
              <w:t>Внедрение организационных принципов лечения и медико-социальной реабилитации больных наркоманией: этапность и очередность проведения мероприятий, длительность, непрерывность и комплексное воздействие</w:t>
            </w:r>
          </w:p>
        </w:tc>
        <w:tc>
          <w:tcPr>
            <w:tcW w:w="1700" w:type="dxa"/>
          </w:tcPr>
          <w:p w:rsidR="009E72F9" w:rsidRPr="00BA3043" w:rsidRDefault="009E72F9">
            <w:pPr>
              <w:pStyle w:val="BodyText"/>
              <w:shd w:val="clear" w:color="auto" w:fill="auto"/>
              <w:spacing w:line="240" w:lineRule="auto"/>
              <w:ind w:left="160"/>
              <w:rPr>
                <w:rFonts w:ascii="Times New Roman" w:hAnsi="Times New Roman"/>
                <w:sz w:val="24"/>
                <w:szCs w:val="24"/>
                <w:lang w:eastAsia="en-US"/>
              </w:rPr>
            </w:pPr>
            <w:r w:rsidRPr="00BA3043">
              <w:rPr>
                <w:rFonts w:ascii="Times New Roman" w:hAnsi="Times New Roman"/>
                <w:sz w:val="24"/>
                <w:szCs w:val="24"/>
                <w:lang w:eastAsia="en-US"/>
              </w:rPr>
              <w:t>2015-2019</w:t>
            </w:r>
          </w:p>
        </w:tc>
        <w:tc>
          <w:tcPr>
            <w:tcW w:w="3803" w:type="dxa"/>
          </w:tcPr>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ГБУ «Белозерская ЦРБ»</w:t>
            </w:r>
          </w:p>
          <w:p w:rsidR="009E72F9" w:rsidRPr="00BA3043" w:rsidRDefault="009E72F9">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(по согласованию)</w:t>
            </w:r>
          </w:p>
          <w:p w:rsidR="009E72F9" w:rsidRPr="00BA3043" w:rsidRDefault="009E72F9">
            <w:pPr>
              <w:pStyle w:val="BodyText"/>
              <w:shd w:val="clear" w:color="auto" w:fill="auto"/>
              <w:spacing w:line="274" w:lineRule="exact"/>
              <w:ind w:firstLine="640"/>
              <w:jc w:val="both"/>
              <w:rPr>
                <w:rFonts w:ascii="Times New Roman" w:hAnsi="Times New Roman"/>
                <w:sz w:val="24"/>
                <w:szCs w:val="24"/>
                <w:lang w:eastAsia="en-US"/>
              </w:rPr>
            </w:pPr>
          </w:p>
        </w:tc>
        <w:tc>
          <w:tcPr>
            <w:tcW w:w="3229" w:type="dxa"/>
          </w:tcPr>
          <w:p w:rsidR="009E72F9" w:rsidRPr="00BA3043" w:rsidRDefault="009E72F9">
            <w:pPr>
              <w:pStyle w:val="BodyText"/>
              <w:shd w:val="clear" w:color="auto" w:fill="auto"/>
              <w:spacing w:line="274" w:lineRule="exact"/>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и доступности наркологической помощи населению Белозерского района; стабилизация показателей первичной заболеваемости наркоманией, положительная динамика снижения уровня наркологической заболеваемости</w:t>
            </w:r>
          </w:p>
        </w:tc>
      </w:tr>
    </w:tbl>
    <w:p w:rsidR="009E72F9" w:rsidRPr="005B2AFD" w:rsidRDefault="009E72F9" w:rsidP="005B2AFD">
      <w:pPr>
        <w:spacing w:before="327" w:line="269" w:lineRule="exact"/>
        <w:ind w:left="20" w:right="40" w:firstLine="740"/>
        <w:jc w:val="both"/>
        <w:rPr>
          <w:rFonts w:ascii="Times New Roman" w:hAnsi="Times New Roman" w:cs="Times New Roman"/>
          <w:color w:val="auto"/>
        </w:rPr>
      </w:pPr>
      <w:r w:rsidRPr="005B2AFD">
        <w:rPr>
          <w:rFonts w:ascii="Times New Roman" w:hAnsi="Times New Roman" w:cs="Times New Roman"/>
          <w:color w:val="auto"/>
        </w:rPr>
        <w:t>В приложении 1 к муниципальной программе Белозерского района «Противодействие незаконному обороту наркотиков»                   на 2015-2019 годы используются следующие сокращения:</w:t>
      </w:r>
    </w:p>
    <w:p w:rsidR="009E72F9" w:rsidRPr="005B2AFD" w:rsidRDefault="009E72F9" w:rsidP="005B2AFD">
      <w:pPr>
        <w:pStyle w:val="BodyText"/>
        <w:shd w:val="clear" w:color="auto" w:fill="auto"/>
        <w:spacing w:line="240" w:lineRule="auto"/>
        <w:ind w:firstLine="708"/>
        <w:jc w:val="both"/>
        <w:rPr>
          <w:rFonts w:ascii="Times New Roman" w:hAnsi="Times New Roman"/>
          <w:sz w:val="24"/>
          <w:szCs w:val="24"/>
        </w:rPr>
      </w:pPr>
      <w:r w:rsidRPr="005B2AFD">
        <w:rPr>
          <w:rFonts w:ascii="Times New Roman" w:hAnsi="Times New Roman"/>
          <w:sz w:val="24"/>
          <w:szCs w:val="24"/>
        </w:rPr>
        <w:t>Отдел образования – Отдел образования Администрации Белозерского района;</w:t>
      </w:r>
    </w:p>
    <w:p w:rsidR="009E72F9" w:rsidRPr="005B2AFD" w:rsidRDefault="009E72F9" w:rsidP="005B2AFD">
      <w:pPr>
        <w:pStyle w:val="BodyText"/>
        <w:shd w:val="clear" w:color="auto" w:fill="auto"/>
        <w:spacing w:line="240" w:lineRule="auto"/>
        <w:ind w:firstLine="708"/>
        <w:jc w:val="both"/>
        <w:rPr>
          <w:rFonts w:ascii="Times New Roman" w:hAnsi="Times New Roman"/>
          <w:sz w:val="24"/>
          <w:szCs w:val="24"/>
        </w:rPr>
      </w:pPr>
      <w:r w:rsidRPr="005B2AFD">
        <w:rPr>
          <w:rFonts w:ascii="Times New Roman" w:hAnsi="Times New Roman"/>
          <w:sz w:val="24"/>
          <w:szCs w:val="24"/>
        </w:rPr>
        <w:t>Отдел культуры – Отдел культуры Администрации Белозерского района;</w:t>
      </w:r>
    </w:p>
    <w:p w:rsidR="009E72F9" w:rsidRPr="005B2AFD" w:rsidRDefault="009E72F9" w:rsidP="005B2AFD">
      <w:pPr>
        <w:pStyle w:val="BodyText"/>
        <w:shd w:val="clear" w:color="auto" w:fill="auto"/>
        <w:spacing w:line="240" w:lineRule="auto"/>
        <w:ind w:firstLine="708"/>
        <w:jc w:val="both"/>
        <w:rPr>
          <w:rFonts w:ascii="Times New Roman" w:hAnsi="Times New Roman"/>
          <w:sz w:val="24"/>
          <w:szCs w:val="24"/>
        </w:rPr>
      </w:pPr>
      <w:r w:rsidRPr="005B2AFD">
        <w:rPr>
          <w:rFonts w:ascii="Times New Roman" w:hAnsi="Times New Roman"/>
          <w:sz w:val="24"/>
          <w:szCs w:val="24"/>
        </w:rPr>
        <w:t>СМПСиТ -  сектор молодежной политики, спорта и туризма Администрации Белозерского района;</w:t>
      </w:r>
    </w:p>
    <w:p w:rsidR="009E72F9" w:rsidRPr="005B2AFD" w:rsidRDefault="009E72F9" w:rsidP="005B2AFD">
      <w:pPr>
        <w:pStyle w:val="BodyText"/>
        <w:shd w:val="clear" w:color="auto" w:fill="auto"/>
        <w:spacing w:line="240" w:lineRule="auto"/>
        <w:ind w:firstLine="708"/>
        <w:jc w:val="both"/>
        <w:rPr>
          <w:rFonts w:ascii="Times New Roman" w:hAnsi="Times New Roman"/>
          <w:sz w:val="24"/>
          <w:szCs w:val="24"/>
        </w:rPr>
      </w:pPr>
      <w:r w:rsidRPr="005B2AFD">
        <w:rPr>
          <w:rFonts w:ascii="Times New Roman" w:hAnsi="Times New Roman"/>
          <w:sz w:val="24"/>
          <w:szCs w:val="24"/>
        </w:rPr>
        <w:t>КДН и ЗП – комиссия по делам несовершеннолетних и защите их прав при Администрации Белозерского района;</w:t>
      </w:r>
    </w:p>
    <w:p w:rsidR="009E72F9" w:rsidRPr="005B2AFD" w:rsidRDefault="009E72F9" w:rsidP="005B2AFD">
      <w:pPr>
        <w:pStyle w:val="BodyText"/>
        <w:shd w:val="clear" w:color="auto" w:fill="auto"/>
        <w:spacing w:line="240" w:lineRule="auto"/>
        <w:ind w:left="709" w:hanging="1"/>
        <w:jc w:val="both"/>
        <w:rPr>
          <w:rFonts w:ascii="Times New Roman" w:hAnsi="Times New Roman"/>
          <w:sz w:val="24"/>
          <w:szCs w:val="24"/>
        </w:rPr>
      </w:pPr>
      <w:r w:rsidRPr="005B2AFD">
        <w:rPr>
          <w:rFonts w:ascii="Times New Roman" w:hAnsi="Times New Roman"/>
          <w:sz w:val="24"/>
          <w:szCs w:val="24"/>
        </w:rPr>
        <w:t>ОП «Белозерское» - отделение полиции</w:t>
      </w:r>
      <w:r w:rsidRPr="005B2AFD">
        <w:rPr>
          <w:rFonts w:ascii="Times New Roman" w:hAnsi="Times New Roman"/>
          <w:sz w:val="28"/>
          <w:szCs w:val="28"/>
        </w:rPr>
        <w:t xml:space="preserve"> </w:t>
      </w:r>
      <w:r w:rsidRPr="005B2AFD">
        <w:rPr>
          <w:rFonts w:ascii="Times New Roman" w:hAnsi="Times New Roman"/>
          <w:sz w:val="24"/>
          <w:szCs w:val="24"/>
        </w:rPr>
        <w:t>«Белозерское» межмуниципального отдела Министерства внутренних дел  России «Варгашинский»;</w:t>
      </w:r>
    </w:p>
    <w:p w:rsidR="009E72F9" w:rsidRPr="005B2AFD" w:rsidRDefault="009E72F9" w:rsidP="005B2AFD">
      <w:pPr>
        <w:pStyle w:val="BodyText"/>
        <w:shd w:val="clear" w:color="auto" w:fill="auto"/>
        <w:spacing w:line="240" w:lineRule="auto"/>
        <w:ind w:firstLine="708"/>
        <w:jc w:val="both"/>
        <w:rPr>
          <w:rFonts w:ascii="Times New Roman" w:hAnsi="Times New Roman"/>
          <w:sz w:val="24"/>
          <w:szCs w:val="24"/>
        </w:rPr>
      </w:pPr>
      <w:r w:rsidRPr="005B2AFD">
        <w:rPr>
          <w:rFonts w:ascii="Times New Roman" w:hAnsi="Times New Roman"/>
          <w:sz w:val="24"/>
          <w:szCs w:val="24"/>
        </w:rPr>
        <w:t>ГБУ «Белозерская ЦРБ» - Государственное бюджетное учреждение «Белозерская центральная районная больница»;</w:t>
      </w:r>
    </w:p>
    <w:p w:rsidR="009E72F9" w:rsidRPr="005B2AFD" w:rsidRDefault="009E72F9" w:rsidP="005B2AFD">
      <w:pPr>
        <w:ind w:left="720"/>
        <w:jc w:val="both"/>
        <w:rPr>
          <w:rFonts w:ascii="Times New Roman" w:hAnsi="Times New Roman" w:cs="Times New Roman"/>
          <w:color w:val="auto"/>
        </w:rPr>
      </w:pPr>
      <w:r w:rsidRPr="005B2AFD">
        <w:rPr>
          <w:rFonts w:ascii="Times New Roman" w:hAnsi="Times New Roman" w:cs="Times New Roman"/>
        </w:rPr>
        <w:t xml:space="preserve">КЦСОН - Государственное бюджетное учреждение </w:t>
      </w:r>
      <w:r w:rsidRPr="005B2AFD">
        <w:rPr>
          <w:rFonts w:ascii="Times New Roman" w:hAnsi="Times New Roman" w:cs="Times New Roman"/>
          <w:color w:val="auto"/>
        </w:rPr>
        <w:t>«Комплексный центр социального обслуживания населения по Белозерскому району»;</w:t>
      </w:r>
    </w:p>
    <w:p w:rsidR="009E72F9" w:rsidRPr="005B2AFD" w:rsidRDefault="009E72F9" w:rsidP="005B2AFD">
      <w:pPr>
        <w:ind w:left="720"/>
        <w:jc w:val="both"/>
        <w:rPr>
          <w:rFonts w:ascii="Times New Roman" w:hAnsi="Times New Roman" w:cs="Times New Roman"/>
          <w:color w:val="auto"/>
        </w:rPr>
      </w:pPr>
      <w:r w:rsidRPr="005B2AFD">
        <w:rPr>
          <w:rFonts w:ascii="Times New Roman" w:hAnsi="Times New Roman" w:cs="Times New Roman"/>
        </w:rPr>
        <w:t>Редакция газеты «Боевое слово» - Государственное бюджетное учреждение «</w:t>
      </w:r>
      <w:r w:rsidRPr="005B2AFD">
        <w:rPr>
          <w:rFonts w:ascii="Times New Roman" w:hAnsi="Times New Roman" w:cs="Times New Roman"/>
          <w:color w:val="auto"/>
        </w:rPr>
        <w:t>Редакция Белозерской районной газеты «Боевое слово»;</w:t>
      </w:r>
    </w:p>
    <w:p w:rsidR="009E72F9" w:rsidRPr="005B2AFD" w:rsidRDefault="009E72F9" w:rsidP="005B2AFD">
      <w:pPr>
        <w:ind w:left="720"/>
        <w:jc w:val="both"/>
        <w:rPr>
          <w:rFonts w:ascii="Times New Roman" w:hAnsi="Times New Roman" w:cs="Times New Roman"/>
          <w:color w:val="auto"/>
        </w:rPr>
      </w:pPr>
      <w:r w:rsidRPr="005B2AFD">
        <w:rPr>
          <w:rFonts w:ascii="Times New Roman" w:hAnsi="Times New Roman" w:cs="Times New Roman"/>
          <w:color w:val="auto"/>
        </w:rPr>
        <w:t>Военный комиссариат - Федеральное казенное учреждение «Военный  комиссариат Курганской области» по Варгашинскому, Белозерскому и Мокроусовскому района;</w:t>
      </w:r>
    </w:p>
    <w:p w:rsidR="009E72F9" w:rsidRDefault="009E72F9" w:rsidP="005B2AFD">
      <w:pPr>
        <w:ind w:left="720"/>
        <w:jc w:val="both"/>
        <w:rPr>
          <w:rFonts w:ascii="Times New Roman" w:hAnsi="Times New Roman" w:cs="Times New Roman"/>
          <w:color w:val="FF0000"/>
        </w:rPr>
      </w:pPr>
      <w:r w:rsidRPr="005B2AFD">
        <w:rPr>
          <w:rFonts w:ascii="Times New Roman" w:hAnsi="Times New Roman" w:cs="Times New Roman"/>
          <w:color w:val="auto"/>
        </w:rPr>
        <w:t>ОМС</w:t>
      </w:r>
      <w:r w:rsidRPr="005B2AFD">
        <w:rPr>
          <w:rFonts w:ascii="Times New Roman" w:hAnsi="Times New Roman" w:cs="Times New Roman"/>
          <w:b/>
          <w:color w:val="auto"/>
        </w:rPr>
        <w:t xml:space="preserve"> </w:t>
      </w:r>
      <w:r w:rsidRPr="005B2AFD">
        <w:rPr>
          <w:rFonts w:ascii="Times New Roman" w:hAnsi="Times New Roman" w:cs="Times New Roman"/>
          <w:color w:val="auto"/>
        </w:rPr>
        <w:t>– органы местного самоуправления муниципальных образований Белозерского района.</w:t>
      </w:r>
      <w:r w:rsidRPr="005B2AFD">
        <w:rPr>
          <w:rFonts w:ascii="Times New Roman" w:hAnsi="Times New Roman" w:cs="Times New Roman"/>
          <w:color w:val="FF0000"/>
        </w:rPr>
        <w:t xml:space="preserve"> </w:t>
      </w: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5B2AFD">
      <w:pPr>
        <w:ind w:left="720"/>
        <w:jc w:val="both"/>
        <w:rPr>
          <w:rFonts w:ascii="Times New Roman" w:hAnsi="Times New Roman" w:cs="Times New Roman"/>
          <w:color w:val="FF0000"/>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p w:rsidR="009E72F9" w:rsidRDefault="009E72F9" w:rsidP="00865B48">
      <w:pPr>
        <w:spacing w:line="274" w:lineRule="exact"/>
        <w:ind w:left="40" w:right="23" w:firstLine="697"/>
        <w:jc w:val="both"/>
        <w:rPr>
          <w:rFonts w:ascii="Times New Roman" w:hAnsi="Times New Roman" w:cs="Times New Roman"/>
        </w:rPr>
      </w:pPr>
    </w:p>
    <w:tbl>
      <w:tblPr>
        <w:tblW w:w="14850" w:type="dxa"/>
        <w:tblLook w:val="01E0"/>
      </w:tblPr>
      <w:tblGrid>
        <w:gridCol w:w="3224"/>
        <w:gridCol w:w="7090"/>
        <w:gridCol w:w="4536"/>
      </w:tblGrid>
      <w:tr w:rsidR="009E72F9" w:rsidRPr="00CF079C" w:rsidTr="00545E6D">
        <w:trPr>
          <w:trHeight w:val="1089"/>
        </w:trPr>
        <w:tc>
          <w:tcPr>
            <w:tcW w:w="3224" w:type="dxa"/>
          </w:tcPr>
          <w:p w:rsidR="009E72F9" w:rsidRPr="00233B5D" w:rsidRDefault="009E72F9" w:rsidP="00545E6D">
            <w:pPr>
              <w:rPr>
                <w:rFonts w:ascii="Times New Roman" w:hAnsi="Times New Roman" w:cs="Times New Roman"/>
                <w:color w:val="auto"/>
                <w:sz w:val="20"/>
                <w:szCs w:val="20"/>
                <w:u w:val="single"/>
              </w:rPr>
            </w:pPr>
          </w:p>
        </w:tc>
        <w:tc>
          <w:tcPr>
            <w:tcW w:w="7090" w:type="dxa"/>
          </w:tcPr>
          <w:p w:rsidR="009E72F9" w:rsidRPr="00CF079C" w:rsidRDefault="009E72F9" w:rsidP="00545E6D">
            <w:pPr>
              <w:rPr>
                <w:rFonts w:ascii="Times New Roman" w:hAnsi="Times New Roman" w:cs="Times New Roman"/>
                <w:color w:val="auto"/>
                <w:sz w:val="20"/>
                <w:szCs w:val="20"/>
              </w:rPr>
            </w:pPr>
          </w:p>
        </w:tc>
        <w:tc>
          <w:tcPr>
            <w:tcW w:w="4536" w:type="dxa"/>
          </w:tcPr>
          <w:p w:rsidR="009E72F9" w:rsidRPr="00CF079C" w:rsidRDefault="009E72F9" w:rsidP="00545E6D">
            <w:pPr>
              <w:rPr>
                <w:rFonts w:ascii="Times New Roman" w:hAnsi="Times New Roman" w:cs="Times New Roman"/>
                <w:color w:val="auto"/>
              </w:rPr>
            </w:pPr>
            <w:r w:rsidRPr="00CF079C">
              <w:rPr>
                <w:rFonts w:ascii="Times New Roman" w:hAnsi="Times New Roman" w:cs="Times New Roman"/>
                <w:color w:val="auto"/>
                <w:sz w:val="22"/>
                <w:szCs w:val="22"/>
              </w:rPr>
              <w:t xml:space="preserve">Приложение </w:t>
            </w:r>
            <w:r>
              <w:rPr>
                <w:rFonts w:ascii="Times New Roman" w:hAnsi="Times New Roman" w:cs="Times New Roman"/>
                <w:color w:val="auto"/>
                <w:sz w:val="22"/>
                <w:szCs w:val="22"/>
              </w:rPr>
              <w:t>2</w:t>
            </w:r>
          </w:p>
          <w:p w:rsidR="009E72F9" w:rsidRPr="003A0610" w:rsidRDefault="009E72F9" w:rsidP="00545E6D">
            <w:pPr>
              <w:rPr>
                <w:rFonts w:ascii="Times New Roman" w:hAnsi="Times New Roman" w:cs="Times New Roman"/>
                <w:bCs/>
                <w:color w:val="auto"/>
              </w:rPr>
            </w:pPr>
            <w:r>
              <w:rPr>
                <w:rFonts w:ascii="Times New Roman" w:hAnsi="Times New Roman" w:cs="Times New Roman"/>
                <w:bCs/>
                <w:color w:val="auto"/>
                <w:sz w:val="22"/>
                <w:szCs w:val="22"/>
              </w:rPr>
              <w:t xml:space="preserve">к </w:t>
            </w:r>
            <w:r w:rsidRPr="00CF079C">
              <w:rPr>
                <w:rFonts w:ascii="Times New Roman" w:hAnsi="Times New Roman" w:cs="Times New Roman"/>
                <w:bCs/>
                <w:color w:val="auto"/>
                <w:sz w:val="22"/>
                <w:szCs w:val="22"/>
              </w:rPr>
              <w:t>муниципальной программе Белозерского района «Противодействие незаконному обороту наркотиков</w:t>
            </w:r>
            <w:r>
              <w:rPr>
                <w:rFonts w:ascii="Times New Roman" w:hAnsi="Times New Roman" w:cs="Times New Roman"/>
                <w:bCs/>
                <w:color w:val="auto"/>
                <w:sz w:val="22"/>
                <w:szCs w:val="22"/>
              </w:rPr>
              <w:t>» на 2015-2019 годы</w:t>
            </w:r>
          </w:p>
          <w:p w:rsidR="009E72F9" w:rsidRPr="00CF079C" w:rsidRDefault="009E72F9" w:rsidP="00545E6D">
            <w:pPr>
              <w:autoSpaceDE w:val="0"/>
              <w:autoSpaceDN w:val="0"/>
              <w:adjustRightInd w:val="0"/>
              <w:rPr>
                <w:rFonts w:ascii="Times New Roman" w:hAnsi="Times New Roman" w:cs="Times New Roman"/>
              </w:rPr>
            </w:pPr>
          </w:p>
        </w:tc>
      </w:tr>
    </w:tbl>
    <w:p w:rsidR="009E72F9" w:rsidRDefault="009E72F9" w:rsidP="00B60888">
      <w:pPr>
        <w:jc w:val="center"/>
        <w:rPr>
          <w:rFonts w:ascii="Times New Roman" w:hAnsi="Times New Roman" w:cs="Times New Roman"/>
          <w:b/>
        </w:rPr>
      </w:pPr>
    </w:p>
    <w:p w:rsidR="009E72F9" w:rsidRPr="007B1E1E" w:rsidRDefault="009E72F9" w:rsidP="00B60888">
      <w:pPr>
        <w:jc w:val="center"/>
        <w:rPr>
          <w:rFonts w:ascii="Times New Roman" w:hAnsi="Times New Roman" w:cs="Times New Roman"/>
          <w:b/>
        </w:rPr>
      </w:pPr>
      <w:r w:rsidRPr="007B1E1E">
        <w:rPr>
          <w:rFonts w:ascii="Times New Roman" w:hAnsi="Times New Roman" w:cs="Times New Roman"/>
          <w:b/>
        </w:rPr>
        <w:t>Информация</w:t>
      </w:r>
    </w:p>
    <w:p w:rsidR="009E72F9" w:rsidRPr="007B1E1E" w:rsidRDefault="009E72F9" w:rsidP="00B60888">
      <w:pPr>
        <w:jc w:val="center"/>
        <w:rPr>
          <w:rFonts w:ascii="Times New Roman" w:hAnsi="Times New Roman" w:cs="Times New Roman"/>
          <w:b/>
        </w:rPr>
      </w:pPr>
      <w:r w:rsidRPr="007B1E1E">
        <w:rPr>
          <w:rFonts w:ascii="Times New Roman" w:hAnsi="Times New Roman" w:cs="Times New Roman"/>
          <w:b/>
        </w:rPr>
        <w:t>по ресурс</w:t>
      </w:r>
      <w:r>
        <w:rPr>
          <w:rFonts w:ascii="Times New Roman" w:hAnsi="Times New Roman" w:cs="Times New Roman"/>
          <w:b/>
        </w:rPr>
        <w:t>ному обеспечению муниципальной программы Белозерского района</w:t>
      </w:r>
    </w:p>
    <w:p w:rsidR="009E72F9" w:rsidRDefault="009E72F9" w:rsidP="00B60888">
      <w:pPr>
        <w:jc w:val="center"/>
        <w:rPr>
          <w:rFonts w:ascii="Times New Roman" w:hAnsi="Times New Roman" w:cs="Times New Roman"/>
          <w:b/>
        </w:rPr>
      </w:pPr>
      <w:r w:rsidRPr="007B1E1E">
        <w:rPr>
          <w:rFonts w:ascii="Times New Roman" w:hAnsi="Times New Roman" w:cs="Times New Roman"/>
          <w:b/>
        </w:rPr>
        <w:t>«Противодействие незаконному обороту наркотиков» на 2015 – 2019 годы</w:t>
      </w:r>
    </w:p>
    <w:p w:rsidR="009E72F9" w:rsidRDefault="009E72F9" w:rsidP="00B60888">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43"/>
        <w:gridCol w:w="2639"/>
        <w:gridCol w:w="13"/>
        <w:gridCol w:w="1838"/>
        <w:gridCol w:w="19"/>
        <w:gridCol w:w="1251"/>
        <w:gridCol w:w="761"/>
        <w:gridCol w:w="807"/>
        <w:gridCol w:w="851"/>
        <w:gridCol w:w="850"/>
        <w:gridCol w:w="142"/>
        <w:gridCol w:w="709"/>
        <w:gridCol w:w="850"/>
        <w:gridCol w:w="1701"/>
      </w:tblGrid>
      <w:tr w:rsidR="009E72F9" w:rsidTr="00545E6D">
        <w:tc>
          <w:tcPr>
            <w:tcW w:w="534" w:type="dxa"/>
            <w:vMerge w:val="restart"/>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w:t>
            </w:r>
          </w:p>
          <w:p w:rsidR="009E72F9" w:rsidRPr="009E32F9" w:rsidRDefault="009E72F9" w:rsidP="00545E6D">
            <w:pPr>
              <w:ind w:left="-23" w:right="34"/>
              <w:jc w:val="center"/>
              <w:rPr>
                <w:rFonts w:ascii="Times New Roman" w:hAnsi="Times New Roman" w:cs="Times New Roman"/>
              </w:rPr>
            </w:pPr>
            <w:r w:rsidRPr="009E32F9">
              <w:rPr>
                <w:rFonts w:ascii="Times New Roman" w:hAnsi="Times New Roman" w:cs="Times New Roman"/>
                <w:sz w:val="22"/>
                <w:szCs w:val="22"/>
              </w:rPr>
              <w:t>п/п</w:t>
            </w:r>
          </w:p>
        </w:tc>
        <w:tc>
          <w:tcPr>
            <w:tcW w:w="2027" w:type="dxa"/>
            <w:gridSpan w:val="2"/>
            <w:vMerge w:val="restart"/>
          </w:tcPr>
          <w:p w:rsidR="009E72F9" w:rsidRPr="00BA3043" w:rsidRDefault="009E72F9" w:rsidP="00545E6D">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Задача, на решение</w:t>
            </w:r>
          </w:p>
          <w:p w:rsidR="009E72F9" w:rsidRPr="00BA3043" w:rsidRDefault="009E72F9" w:rsidP="00545E6D">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которой направлено финансирова</w:t>
            </w:r>
            <w:r w:rsidRPr="00BA3043">
              <w:rPr>
                <w:rFonts w:ascii="Times New Roman" w:hAnsi="Times New Roman"/>
                <w:sz w:val="24"/>
                <w:szCs w:val="24"/>
                <w:lang w:eastAsia="en-US"/>
              </w:rPr>
              <w:softHyphen/>
              <w:t>ние</w:t>
            </w:r>
          </w:p>
        </w:tc>
        <w:tc>
          <w:tcPr>
            <w:tcW w:w="2652" w:type="dxa"/>
            <w:gridSpan w:val="2"/>
            <w:vMerge w:val="restart"/>
          </w:tcPr>
          <w:p w:rsidR="009E72F9" w:rsidRPr="00BA3043" w:rsidRDefault="009E72F9" w:rsidP="00545E6D">
            <w:pPr>
              <w:pStyle w:val="BodyText"/>
              <w:shd w:val="clear" w:color="auto" w:fill="auto"/>
              <w:spacing w:line="240" w:lineRule="auto"/>
              <w:ind w:left="720"/>
              <w:rPr>
                <w:rFonts w:ascii="Times New Roman" w:hAnsi="Times New Roman"/>
                <w:sz w:val="24"/>
                <w:szCs w:val="24"/>
                <w:lang w:eastAsia="en-US"/>
              </w:rPr>
            </w:pPr>
            <w:r w:rsidRPr="00BA3043">
              <w:rPr>
                <w:rFonts w:ascii="Times New Roman" w:hAnsi="Times New Roman"/>
                <w:sz w:val="24"/>
                <w:szCs w:val="24"/>
                <w:lang w:eastAsia="en-US"/>
              </w:rPr>
              <w:t>Мероприятие</w:t>
            </w:r>
          </w:p>
        </w:tc>
        <w:tc>
          <w:tcPr>
            <w:tcW w:w="1857" w:type="dxa"/>
            <w:gridSpan w:val="2"/>
            <w:vMerge w:val="restart"/>
          </w:tcPr>
          <w:p w:rsidR="009E72F9" w:rsidRPr="00BA3043" w:rsidRDefault="009E72F9" w:rsidP="00545E6D">
            <w:pPr>
              <w:pStyle w:val="BodyText"/>
              <w:shd w:val="clear" w:color="auto" w:fill="auto"/>
              <w:spacing w:line="274" w:lineRule="exact"/>
              <w:jc w:val="center"/>
              <w:rPr>
                <w:rFonts w:ascii="Times New Roman" w:hAnsi="Times New Roman"/>
                <w:sz w:val="24"/>
                <w:szCs w:val="24"/>
                <w:lang w:eastAsia="en-US"/>
              </w:rPr>
            </w:pPr>
            <w:r w:rsidRPr="00BA3043">
              <w:rPr>
                <w:rFonts w:ascii="Times New Roman" w:hAnsi="Times New Roman"/>
                <w:sz w:val="24"/>
                <w:szCs w:val="24"/>
                <w:lang w:eastAsia="en-US"/>
              </w:rPr>
              <w:t>Главный распорядитель средств районного бюджета</w:t>
            </w:r>
          </w:p>
        </w:tc>
        <w:tc>
          <w:tcPr>
            <w:tcW w:w="1251" w:type="dxa"/>
            <w:vMerge w:val="restart"/>
          </w:tcPr>
          <w:p w:rsidR="009E72F9" w:rsidRPr="00BA3043" w:rsidRDefault="009E72F9" w:rsidP="00545E6D">
            <w:pPr>
              <w:pStyle w:val="BodyText"/>
              <w:shd w:val="clear" w:color="auto" w:fill="auto"/>
              <w:spacing w:line="269" w:lineRule="exact"/>
              <w:jc w:val="both"/>
              <w:rPr>
                <w:rFonts w:ascii="Times New Roman" w:hAnsi="Times New Roman"/>
                <w:sz w:val="24"/>
                <w:szCs w:val="24"/>
                <w:lang w:eastAsia="en-US"/>
              </w:rPr>
            </w:pPr>
            <w:r w:rsidRPr="00BA3043">
              <w:rPr>
                <w:rFonts w:ascii="Times New Roman" w:hAnsi="Times New Roman"/>
                <w:sz w:val="24"/>
                <w:szCs w:val="24"/>
                <w:lang w:eastAsia="en-US"/>
              </w:rPr>
              <w:t>Источник финанси</w:t>
            </w:r>
            <w:r w:rsidRPr="00BA3043">
              <w:rPr>
                <w:rFonts w:ascii="Times New Roman" w:hAnsi="Times New Roman"/>
                <w:sz w:val="24"/>
                <w:szCs w:val="24"/>
                <w:lang w:eastAsia="en-US"/>
              </w:rPr>
              <w:softHyphen/>
              <w:t>рования</w:t>
            </w:r>
          </w:p>
        </w:tc>
        <w:tc>
          <w:tcPr>
            <w:tcW w:w="4970" w:type="dxa"/>
            <w:gridSpan w:val="7"/>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Объем финансирования, тыс. руб.</w:t>
            </w:r>
          </w:p>
        </w:tc>
        <w:tc>
          <w:tcPr>
            <w:tcW w:w="1701" w:type="dxa"/>
            <w:vMerge w:val="restart"/>
          </w:tcPr>
          <w:p w:rsidR="009E72F9" w:rsidRPr="009E32F9" w:rsidRDefault="009E72F9" w:rsidP="00545E6D">
            <w:pPr>
              <w:spacing w:line="274" w:lineRule="exact"/>
              <w:jc w:val="center"/>
              <w:rPr>
                <w:rFonts w:ascii="Times New Roman" w:hAnsi="Times New Roman" w:cs="Times New Roman"/>
                <w:color w:val="auto"/>
              </w:rPr>
            </w:pPr>
            <w:r w:rsidRPr="009E32F9">
              <w:rPr>
                <w:rFonts w:ascii="Times New Roman" w:hAnsi="Times New Roman" w:cs="Times New Roman"/>
                <w:color w:val="auto"/>
                <w:sz w:val="22"/>
                <w:szCs w:val="22"/>
              </w:rPr>
              <w:t xml:space="preserve">Целевой индикатор, </w:t>
            </w:r>
          </w:p>
          <w:p w:rsidR="009E72F9" w:rsidRPr="009E32F9" w:rsidRDefault="009E72F9" w:rsidP="00545E6D">
            <w:pPr>
              <w:spacing w:line="274" w:lineRule="exact"/>
              <w:jc w:val="center"/>
              <w:rPr>
                <w:rFonts w:ascii="Times New Roman" w:hAnsi="Times New Roman" w:cs="Times New Roman"/>
                <w:color w:val="auto"/>
              </w:rPr>
            </w:pPr>
            <w:r w:rsidRPr="009E32F9">
              <w:rPr>
                <w:rFonts w:ascii="Times New Roman" w:hAnsi="Times New Roman" w:cs="Times New Roman"/>
                <w:color w:val="auto"/>
                <w:sz w:val="22"/>
                <w:szCs w:val="22"/>
              </w:rPr>
              <w:t>на достижение</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которого направлено финансиро</w:t>
            </w:r>
            <w:r w:rsidRPr="009E32F9">
              <w:rPr>
                <w:rFonts w:ascii="Times New Roman" w:hAnsi="Times New Roman" w:cs="Times New Roman"/>
                <w:sz w:val="22"/>
                <w:szCs w:val="22"/>
              </w:rPr>
              <w:softHyphen/>
              <w:t>вание</w:t>
            </w:r>
          </w:p>
        </w:tc>
      </w:tr>
      <w:tr w:rsidR="009E72F9" w:rsidTr="00545E6D">
        <w:tc>
          <w:tcPr>
            <w:tcW w:w="534" w:type="dxa"/>
            <w:vMerge/>
          </w:tcPr>
          <w:p w:rsidR="009E72F9" w:rsidRPr="009E32F9" w:rsidRDefault="009E72F9" w:rsidP="00545E6D">
            <w:pPr>
              <w:jc w:val="center"/>
              <w:rPr>
                <w:rFonts w:ascii="Times New Roman" w:hAnsi="Times New Roman" w:cs="Times New Roman"/>
                <w:b/>
              </w:rPr>
            </w:pPr>
          </w:p>
        </w:tc>
        <w:tc>
          <w:tcPr>
            <w:tcW w:w="2027" w:type="dxa"/>
            <w:gridSpan w:val="2"/>
            <w:vMerge/>
          </w:tcPr>
          <w:p w:rsidR="009E72F9" w:rsidRPr="00BA3043" w:rsidRDefault="009E72F9" w:rsidP="00545E6D">
            <w:pPr>
              <w:pStyle w:val="BodyText"/>
              <w:shd w:val="clear" w:color="auto" w:fill="auto"/>
              <w:spacing w:line="274" w:lineRule="exact"/>
              <w:jc w:val="center"/>
              <w:rPr>
                <w:rFonts w:cs="Arial"/>
                <w:sz w:val="22"/>
                <w:szCs w:val="22"/>
                <w:lang w:eastAsia="en-US"/>
              </w:rPr>
            </w:pPr>
          </w:p>
        </w:tc>
        <w:tc>
          <w:tcPr>
            <w:tcW w:w="2652" w:type="dxa"/>
            <w:gridSpan w:val="2"/>
            <w:vMerge/>
          </w:tcPr>
          <w:p w:rsidR="009E72F9" w:rsidRPr="00BA3043" w:rsidRDefault="009E72F9" w:rsidP="00545E6D">
            <w:pPr>
              <w:pStyle w:val="BodyText"/>
              <w:shd w:val="clear" w:color="auto" w:fill="auto"/>
              <w:spacing w:line="274" w:lineRule="exact"/>
              <w:jc w:val="center"/>
              <w:rPr>
                <w:rFonts w:cs="Arial"/>
                <w:sz w:val="22"/>
                <w:szCs w:val="22"/>
                <w:lang w:eastAsia="en-US"/>
              </w:rPr>
            </w:pPr>
          </w:p>
        </w:tc>
        <w:tc>
          <w:tcPr>
            <w:tcW w:w="1857" w:type="dxa"/>
            <w:gridSpan w:val="2"/>
            <w:vMerge/>
          </w:tcPr>
          <w:p w:rsidR="009E72F9" w:rsidRPr="00BA3043" w:rsidRDefault="009E72F9" w:rsidP="00545E6D">
            <w:pPr>
              <w:pStyle w:val="BodyText"/>
              <w:shd w:val="clear" w:color="auto" w:fill="auto"/>
              <w:spacing w:line="274" w:lineRule="exact"/>
              <w:jc w:val="center"/>
              <w:rPr>
                <w:rFonts w:cs="Arial"/>
                <w:sz w:val="22"/>
                <w:szCs w:val="22"/>
                <w:lang w:eastAsia="en-US"/>
              </w:rPr>
            </w:pPr>
          </w:p>
        </w:tc>
        <w:tc>
          <w:tcPr>
            <w:tcW w:w="1251" w:type="dxa"/>
            <w:vMerge/>
          </w:tcPr>
          <w:p w:rsidR="009E72F9" w:rsidRPr="00BA3043" w:rsidRDefault="009E72F9" w:rsidP="00545E6D">
            <w:pPr>
              <w:pStyle w:val="BodyText"/>
              <w:shd w:val="clear" w:color="auto" w:fill="auto"/>
              <w:spacing w:line="274" w:lineRule="exact"/>
              <w:jc w:val="center"/>
              <w:rPr>
                <w:rFonts w:cs="Arial"/>
                <w:sz w:val="22"/>
                <w:szCs w:val="22"/>
                <w:lang w:eastAsia="en-US"/>
              </w:rPr>
            </w:pP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всего</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2015</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2016</w:t>
            </w:r>
          </w:p>
        </w:tc>
        <w:tc>
          <w:tcPr>
            <w:tcW w:w="992"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2017</w:t>
            </w:r>
          </w:p>
        </w:tc>
        <w:tc>
          <w:tcPr>
            <w:tcW w:w="709"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2018</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2019</w:t>
            </w:r>
          </w:p>
        </w:tc>
        <w:tc>
          <w:tcPr>
            <w:tcW w:w="1701" w:type="dxa"/>
            <w:vMerge/>
          </w:tcPr>
          <w:p w:rsidR="009E72F9" w:rsidRPr="009E32F9" w:rsidRDefault="009E72F9" w:rsidP="00545E6D">
            <w:pPr>
              <w:jc w:val="center"/>
              <w:rPr>
                <w:rFonts w:ascii="Times New Roman" w:hAnsi="Times New Roman" w:cs="Times New Roman"/>
                <w:b/>
              </w:rPr>
            </w:pPr>
          </w:p>
        </w:tc>
      </w:tr>
      <w:tr w:rsidR="009E72F9" w:rsidTr="00545E6D">
        <w:tc>
          <w:tcPr>
            <w:tcW w:w="14992" w:type="dxa"/>
            <w:gridSpan w:val="16"/>
          </w:tcPr>
          <w:p w:rsidR="009E72F9" w:rsidRPr="009E32F9" w:rsidRDefault="009E72F9" w:rsidP="00545E6D">
            <w:pPr>
              <w:pStyle w:val="a2"/>
              <w:shd w:val="clear" w:color="auto" w:fill="auto"/>
              <w:spacing w:line="230" w:lineRule="exact"/>
              <w:jc w:val="center"/>
              <w:rPr>
                <w:rFonts w:ascii="Times New Roman" w:hAnsi="Times New Roman" w:cs="Times New Roman"/>
                <w:sz w:val="24"/>
                <w:szCs w:val="24"/>
              </w:rPr>
            </w:pPr>
            <w:r w:rsidRPr="009E32F9">
              <w:rPr>
                <w:rFonts w:ascii="Times New Roman" w:hAnsi="Times New Roman" w:cs="Times New Roman"/>
                <w:sz w:val="24"/>
                <w:szCs w:val="24"/>
                <w:lang w:val="en-US"/>
              </w:rPr>
              <w:t>I</w:t>
            </w:r>
            <w:r w:rsidRPr="009E32F9">
              <w:rPr>
                <w:rFonts w:ascii="Times New Roman" w:hAnsi="Times New Roman" w:cs="Times New Roman"/>
                <w:sz w:val="24"/>
                <w:szCs w:val="24"/>
              </w:rPr>
              <w:t>. Комплексные меры противодействия незаконному обороту наркотиков</w:t>
            </w:r>
          </w:p>
          <w:p w:rsidR="009E72F9" w:rsidRPr="009E32F9" w:rsidRDefault="009E72F9" w:rsidP="00545E6D">
            <w:pPr>
              <w:pStyle w:val="a2"/>
              <w:shd w:val="clear" w:color="auto" w:fill="auto"/>
              <w:spacing w:line="230" w:lineRule="exact"/>
              <w:jc w:val="center"/>
            </w:pPr>
          </w:p>
        </w:tc>
      </w:tr>
      <w:tr w:rsidR="009E72F9" w:rsidTr="00545E6D">
        <w:tc>
          <w:tcPr>
            <w:tcW w:w="534"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2027" w:type="dxa"/>
            <w:gridSpan w:val="2"/>
          </w:tcPr>
          <w:p w:rsidR="009E72F9" w:rsidRPr="009E32F9" w:rsidRDefault="009E72F9" w:rsidP="00545E6D">
            <w:pPr>
              <w:spacing w:line="274" w:lineRule="exact"/>
              <w:ind w:left="20" w:right="60"/>
              <w:rPr>
                <w:rFonts w:ascii="Times New Roman" w:hAnsi="Times New Roman" w:cs="Times New Roman"/>
                <w:color w:val="auto"/>
              </w:rPr>
            </w:pPr>
            <w:r w:rsidRPr="009E32F9">
              <w:rPr>
                <w:rFonts w:ascii="Times New Roman" w:hAnsi="Times New Roman" w:cs="Times New Roman"/>
                <w:color w:val="auto"/>
                <w:sz w:val="22"/>
                <w:szCs w:val="22"/>
              </w:rPr>
              <w:t>Осуществле</w:t>
            </w:r>
            <w:r w:rsidRPr="009E32F9">
              <w:rPr>
                <w:rFonts w:ascii="Times New Roman" w:hAnsi="Times New Roman" w:cs="Times New Roman"/>
                <w:color w:val="auto"/>
                <w:sz w:val="22"/>
                <w:szCs w:val="22"/>
              </w:rPr>
              <w:softHyphen/>
              <w:t>ние монито</w:t>
            </w:r>
            <w:r w:rsidRPr="009E32F9">
              <w:rPr>
                <w:rFonts w:ascii="Times New Roman" w:hAnsi="Times New Roman" w:cs="Times New Roman"/>
                <w:color w:val="auto"/>
                <w:sz w:val="22"/>
                <w:szCs w:val="22"/>
              </w:rPr>
              <w:softHyphen/>
              <w:t>ринга ситуа</w:t>
            </w:r>
            <w:r w:rsidRPr="009E32F9">
              <w:rPr>
                <w:rFonts w:ascii="Times New Roman" w:hAnsi="Times New Roman" w:cs="Times New Roman"/>
                <w:color w:val="auto"/>
                <w:sz w:val="22"/>
                <w:szCs w:val="22"/>
              </w:rPr>
              <w:softHyphen/>
              <w:t>ции, отража</w:t>
            </w:r>
            <w:r w:rsidRPr="009E32F9">
              <w:rPr>
                <w:rFonts w:ascii="Times New Roman" w:hAnsi="Times New Roman" w:cs="Times New Roman"/>
                <w:color w:val="auto"/>
                <w:sz w:val="22"/>
                <w:szCs w:val="22"/>
              </w:rPr>
              <w:softHyphen/>
              <w:t>ющей масштабы немеди</w:t>
            </w:r>
            <w:r w:rsidRPr="009E32F9">
              <w:rPr>
                <w:rFonts w:ascii="Times New Roman" w:hAnsi="Times New Roman" w:cs="Times New Roman"/>
                <w:color w:val="auto"/>
                <w:sz w:val="22"/>
                <w:szCs w:val="22"/>
              </w:rPr>
              <w:softHyphen/>
              <w:t>цинского по</w:t>
            </w:r>
            <w:r w:rsidRPr="009E32F9">
              <w:rPr>
                <w:rFonts w:ascii="Times New Roman" w:hAnsi="Times New Roman" w:cs="Times New Roman"/>
                <w:color w:val="auto"/>
                <w:sz w:val="22"/>
                <w:szCs w:val="22"/>
              </w:rPr>
              <w:softHyphen/>
              <w:t xml:space="preserve">требления и распростране-ния наркотических средств, </w:t>
            </w:r>
          </w:p>
          <w:p w:rsidR="009E72F9" w:rsidRPr="009E32F9" w:rsidRDefault="009E72F9" w:rsidP="00545E6D">
            <w:pPr>
              <w:spacing w:line="274" w:lineRule="exact"/>
              <w:ind w:left="20" w:right="60"/>
              <w:rPr>
                <w:rFonts w:ascii="Times New Roman" w:hAnsi="Times New Roman" w:cs="Times New Roman"/>
                <w:color w:val="auto"/>
              </w:rPr>
            </w:pPr>
            <w:r w:rsidRPr="009E32F9">
              <w:rPr>
                <w:rFonts w:ascii="Times New Roman" w:hAnsi="Times New Roman" w:cs="Times New Roman"/>
                <w:color w:val="auto"/>
                <w:sz w:val="22"/>
                <w:szCs w:val="22"/>
              </w:rPr>
              <w:t>пси</w:t>
            </w:r>
            <w:r w:rsidRPr="009E32F9">
              <w:rPr>
                <w:rFonts w:ascii="Times New Roman" w:hAnsi="Times New Roman" w:cs="Times New Roman"/>
                <w:color w:val="auto"/>
                <w:sz w:val="22"/>
                <w:szCs w:val="22"/>
              </w:rPr>
              <w:softHyphen/>
              <w:t>хотропных</w:t>
            </w:r>
            <w:r w:rsidRPr="009E32F9">
              <w:rPr>
                <w:rFonts w:ascii="Times New Roman" w:hAnsi="Times New Roman" w:cs="Times New Roman"/>
                <w:sz w:val="22"/>
                <w:szCs w:val="22"/>
              </w:rPr>
              <w:t xml:space="preserve"> веществ и их прекурсоров или аналогов (далее- нар</w:t>
            </w:r>
            <w:r w:rsidRPr="009E32F9">
              <w:rPr>
                <w:rFonts w:ascii="Times New Roman" w:hAnsi="Times New Roman" w:cs="Times New Roman"/>
                <w:sz w:val="22"/>
                <w:szCs w:val="22"/>
              </w:rPr>
              <w:softHyphen/>
              <w:t>котики), сильнодейст-вую</w:t>
            </w:r>
            <w:r w:rsidRPr="009E32F9">
              <w:rPr>
                <w:rFonts w:ascii="Times New Roman" w:hAnsi="Times New Roman" w:cs="Times New Roman"/>
                <w:sz w:val="22"/>
                <w:szCs w:val="22"/>
              </w:rPr>
              <w:softHyphen/>
              <w:t>щих веществ, состояние преступности в данной сфере в Белозерском районе (далее - наркоситуа</w:t>
            </w:r>
            <w:r w:rsidRPr="009E32F9">
              <w:rPr>
                <w:rFonts w:ascii="Times New Roman" w:hAnsi="Times New Roman" w:cs="Times New Roman"/>
                <w:sz w:val="22"/>
                <w:szCs w:val="22"/>
              </w:rPr>
              <w:softHyphen/>
              <w:t>ция)</w:t>
            </w:r>
          </w:p>
        </w:tc>
        <w:tc>
          <w:tcPr>
            <w:tcW w:w="2652" w:type="dxa"/>
            <w:gridSpan w:val="2"/>
          </w:tcPr>
          <w:p w:rsidR="009E72F9" w:rsidRPr="009E32F9" w:rsidRDefault="009E72F9" w:rsidP="00545E6D">
            <w:pPr>
              <w:spacing w:line="269" w:lineRule="exact"/>
              <w:ind w:left="20" w:right="40"/>
              <w:rPr>
                <w:rFonts w:ascii="Times New Roman" w:hAnsi="Times New Roman" w:cs="Times New Roman"/>
                <w:color w:val="auto"/>
              </w:rPr>
            </w:pPr>
            <w:r w:rsidRPr="009E32F9">
              <w:rPr>
                <w:rFonts w:ascii="Times New Roman" w:hAnsi="Times New Roman" w:cs="Times New Roman"/>
                <w:color w:val="auto"/>
                <w:sz w:val="22"/>
                <w:szCs w:val="22"/>
              </w:rPr>
              <w:t>Проведение мониторинга наркоситуации, социологических исследований, направленных на изучение ситуации, связанной с распространенностью проблемы наркомании</w:t>
            </w:r>
          </w:p>
          <w:p w:rsidR="009E72F9" w:rsidRPr="009E32F9" w:rsidRDefault="009E72F9" w:rsidP="00545E6D">
            <w:pPr>
              <w:jc w:val="center"/>
              <w:rPr>
                <w:rFonts w:ascii="Times New Roman" w:hAnsi="Times New Roman" w:cs="Times New Roman"/>
                <w:b/>
              </w:rPr>
            </w:pPr>
          </w:p>
        </w:tc>
        <w:tc>
          <w:tcPr>
            <w:tcW w:w="1857"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Администрация Белозерского</w:t>
            </w:r>
          </w:p>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района</w:t>
            </w:r>
          </w:p>
        </w:tc>
        <w:tc>
          <w:tcPr>
            <w:tcW w:w="12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992"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709"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1701" w:type="dxa"/>
          </w:tcPr>
          <w:p w:rsidR="009E72F9" w:rsidRPr="009E32F9" w:rsidRDefault="009E72F9" w:rsidP="00545E6D">
            <w:pPr>
              <w:spacing w:line="274" w:lineRule="exact"/>
              <w:ind w:left="120"/>
              <w:jc w:val="center"/>
              <w:rPr>
                <w:rFonts w:ascii="Times New Roman" w:hAnsi="Times New Roman" w:cs="Times New Roman"/>
                <w:color w:val="auto"/>
              </w:rPr>
            </w:pPr>
            <w:r w:rsidRPr="009E32F9">
              <w:rPr>
                <w:rFonts w:ascii="Times New Roman" w:hAnsi="Times New Roman" w:cs="Times New Roman"/>
                <w:color w:val="auto"/>
                <w:sz w:val="22"/>
                <w:szCs w:val="22"/>
              </w:rPr>
              <w:t>Целевые ин</w:t>
            </w:r>
            <w:r w:rsidRPr="009E32F9">
              <w:rPr>
                <w:rFonts w:ascii="Times New Roman" w:hAnsi="Times New Roman" w:cs="Times New Roman"/>
                <w:color w:val="auto"/>
                <w:sz w:val="22"/>
                <w:szCs w:val="22"/>
              </w:rPr>
              <w:softHyphen/>
              <w:t>дикаторы</w:t>
            </w:r>
          </w:p>
          <w:p w:rsidR="009E72F9" w:rsidRPr="009E32F9" w:rsidRDefault="009E72F9" w:rsidP="00545E6D">
            <w:pPr>
              <w:spacing w:line="274" w:lineRule="exact"/>
              <w:ind w:left="120"/>
              <w:jc w:val="center"/>
              <w:rPr>
                <w:rFonts w:ascii="Times New Roman" w:hAnsi="Times New Roman" w:cs="Times New Roman"/>
                <w:color w:val="auto"/>
                <w:spacing w:val="70"/>
              </w:rPr>
            </w:pPr>
            <w:r w:rsidRPr="009E32F9">
              <w:rPr>
                <w:rFonts w:ascii="Times New Roman" w:hAnsi="Times New Roman" w:cs="Times New Roman"/>
                <w:color w:val="auto"/>
                <w:spacing w:val="70"/>
                <w:sz w:val="22"/>
                <w:szCs w:val="22"/>
              </w:rPr>
              <w:t>№1-3</w:t>
            </w:r>
          </w:p>
          <w:p w:rsidR="009E72F9" w:rsidRPr="009E32F9" w:rsidRDefault="009E72F9" w:rsidP="00545E6D">
            <w:pPr>
              <w:spacing w:line="274" w:lineRule="exact"/>
              <w:ind w:left="120"/>
              <w:jc w:val="center"/>
              <w:rPr>
                <w:rFonts w:ascii="Times New Roman" w:hAnsi="Times New Roman" w:cs="Times New Roman"/>
                <w:color w:val="auto"/>
              </w:rPr>
            </w:pPr>
            <w:r w:rsidRPr="009E32F9">
              <w:rPr>
                <w:rFonts w:ascii="Times New Roman" w:hAnsi="Times New Roman" w:cs="Times New Roman"/>
                <w:color w:val="auto"/>
                <w:sz w:val="22"/>
                <w:szCs w:val="22"/>
              </w:rPr>
              <w:t>(раздел VIII  муниципаль-ной программы «Противо</w:t>
            </w:r>
            <w:r w:rsidRPr="009E32F9">
              <w:rPr>
                <w:rFonts w:ascii="Times New Roman" w:hAnsi="Times New Roman" w:cs="Times New Roman"/>
                <w:color w:val="auto"/>
                <w:sz w:val="22"/>
                <w:szCs w:val="22"/>
              </w:rPr>
              <w:softHyphen/>
              <w:t>действие не</w:t>
            </w:r>
            <w:r w:rsidRPr="009E32F9">
              <w:rPr>
                <w:rFonts w:ascii="Times New Roman" w:hAnsi="Times New Roman" w:cs="Times New Roman"/>
                <w:color w:val="auto"/>
                <w:sz w:val="22"/>
                <w:szCs w:val="22"/>
              </w:rPr>
              <w:softHyphen/>
              <w:t xml:space="preserve">законному обороту наркотиков» на </w:t>
            </w:r>
            <w:r w:rsidRPr="009E32F9">
              <w:rPr>
                <w:rFonts w:ascii="Times New Roman" w:hAnsi="Times New Roman" w:cs="Times New Roman"/>
                <w:sz w:val="22"/>
                <w:szCs w:val="22"/>
              </w:rPr>
              <w:t>2015-2019 годы (далее - Програм</w:t>
            </w:r>
            <w:r w:rsidRPr="009E32F9">
              <w:rPr>
                <w:rFonts w:ascii="Times New Roman" w:hAnsi="Times New Roman" w:cs="Times New Roman"/>
                <w:sz w:val="22"/>
                <w:szCs w:val="22"/>
              </w:rPr>
              <w:softHyphen/>
              <w:t>мы)</w:t>
            </w:r>
          </w:p>
          <w:p w:rsidR="009E72F9" w:rsidRPr="009E32F9" w:rsidRDefault="009E72F9" w:rsidP="00545E6D">
            <w:pPr>
              <w:jc w:val="center"/>
              <w:rPr>
                <w:rFonts w:ascii="Times New Roman" w:hAnsi="Times New Roman" w:cs="Times New Roman"/>
                <w:b/>
              </w:rPr>
            </w:pPr>
          </w:p>
        </w:tc>
      </w:tr>
      <w:tr w:rsidR="009E72F9" w:rsidTr="00545E6D">
        <w:tc>
          <w:tcPr>
            <w:tcW w:w="534"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w:t>
            </w:r>
          </w:p>
        </w:tc>
        <w:tc>
          <w:tcPr>
            <w:tcW w:w="2027" w:type="dxa"/>
            <w:gridSpan w:val="2"/>
          </w:tcPr>
          <w:p w:rsidR="009E72F9" w:rsidRPr="009E32F9" w:rsidRDefault="009E72F9" w:rsidP="00545E6D">
            <w:pPr>
              <w:spacing w:line="274" w:lineRule="exact"/>
              <w:rPr>
                <w:rFonts w:ascii="Times New Roman" w:hAnsi="Times New Roman" w:cs="Times New Roman"/>
                <w:color w:val="auto"/>
              </w:rPr>
            </w:pPr>
            <w:r w:rsidRPr="009E32F9">
              <w:rPr>
                <w:rFonts w:ascii="Times New Roman" w:hAnsi="Times New Roman" w:cs="Times New Roman"/>
                <w:color w:val="auto"/>
                <w:sz w:val="22"/>
                <w:szCs w:val="22"/>
              </w:rPr>
              <w:t xml:space="preserve">Выявление и пресечение преступлений, совершенных  </w:t>
            </w:r>
          </w:p>
          <w:p w:rsidR="009E72F9" w:rsidRPr="009E32F9" w:rsidRDefault="009E72F9" w:rsidP="00545E6D">
            <w:pPr>
              <w:spacing w:line="274" w:lineRule="exact"/>
              <w:rPr>
                <w:rFonts w:ascii="Times New Roman" w:hAnsi="Times New Roman" w:cs="Times New Roman"/>
                <w:color w:val="auto"/>
              </w:rPr>
            </w:pPr>
            <w:r w:rsidRPr="009E32F9">
              <w:rPr>
                <w:rFonts w:ascii="Times New Roman" w:hAnsi="Times New Roman" w:cs="Times New Roman"/>
                <w:color w:val="auto"/>
                <w:sz w:val="22"/>
                <w:szCs w:val="22"/>
              </w:rPr>
              <w:t>в сфере незаконного оборота наркотиков</w:t>
            </w:r>
          </w:p>
          <w:p w:rsidR="009E72F9" w:rsidRPr="009E32F9" w:rsidRDefault="009E72F9" w:rsidP="00545E6D">
            <w:pPr>
              <w:spacing w:line="274" w:lineRule="exact"/>
              <w:ind w:left="20" w:right="60"/>
              <w:rPr>
                <w:rFonts w:ascii="Times New Roman" w:hAnsi="Times New Roman" w:cs="Times New Roman"/>
                <w:color w:val="auto"/>
              </w:rPr>
            </w:pPr>
          </w:p>
        </w:tc>
        <w:tc>
          <w:tcPr>
            <w:tcW w:w="2652" w:type="dxa"/>
            <w:gridSpan w:val="2"/>
          </w:tcPr>
          <w:p w:rsidR="009E72F9" w:rsidRPr="009E32F9" w:rsidRDefault="009E72F9" w:rsidP="00545E6D">
            <w:pPr>
              <w:spacing w:line="274" w:lineRule="exact"/>
              <w:rPr>
                <w:rFonts w:ascii="Times New Roman" w:hAnsi="Times New Roman" w:cs="Times New Roman"/>
                <w:color w:val="auto"/>
              </w:rPr>
            </w:pPr>
            <w:r w:rsidRPr="009E32F9">
              <w:rPr>
                <w:rFonts w:ascii="Times New Roman" w:hAnsi="Times New Roman" w:cs="Times New Roman"/>
                <w:sz w:val="22"/>
                <w:szCs w:val="22"/>
              </w:rPr>
              <w:t>Рейдовые мероприятия по проверке мест массового досуга молодежи с целью выявления преступлений и правонарушений, связанных с незаконным оборотом наркотиков</w:t>
            </w:r>
          </w:p>
        </w:tc>
        <w:tc>
          <w:tcPr>
            <w:tcW w:w="1857"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Администрация Белозерского</w:t>
            </w:r>
          </w:p>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района</w:t>
            </w:r>
          </w:p>
        </w:tc>
        <w:tc>
          <w:tcPr>
            <w:tcW w:w="12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12</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w:t>
            </w:r>
          </w:p>
        </w:tc>
        <w:tc>
          <w:tcPr>
            <w:tcW w:w="992"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709"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3</w:t>
            </w:r>
          </w:p>
        </w:tc>
        <w:tc>
          <w:tcPr>
            <w:tcW w:w="1701" w:type="dxa"/>
          </w:tcPr>
          <w:p w:rsidR="009E72F9" w:rsidRPr="009E32F9" w:rsidRDefault="009E72F9" w:rsidP="00545E6D">
            <w:pPr>
              <w:spacing w:line="274" w:lineRule="exact"/>
              <w:ind w:left="120"/>
              <w:jc w:val="center"/>
              <w:rPr>
                <w:rFonts w:ascii="Times New Roman" w:hAnsi="Times New Roman" w:cs="Times New Roman"/>
                <w:color w:val="auto"/>
              </w:rPr>
            </w:pPr>
            <w:r w:rsidRPr="009E32F9">
              <w:rPr>
                <w:rFonts w:ascii="Times New Roman" w:hAnsi="Times New Roman" w:cs="Times New Roman"/>
                <w:color w:val="auto"/>
                <w:sz w:val="22"/>
                <w:szCs w:val="22"/>
              </w:rPr>
              <w:t>Целевые ин</w:t>
            </w:r>
            <w:r w:rsidRPr="009E32F9">
              <w:rPr>
                <w:rFonts w:ascii="Times New Roman" w:hAnsi="Times New Roman" w:cs="Times New Roman"/>
                <w:color w:val="auto"/>
                <w:sz w:val="22"/>
                <w:szCs w:val="22"/>
              </w:rPr>
              <w:softHyphen/>
              <w:t>дикаторы</w:t>
            </w:r>
          </w:p>
          <w:p w:rsidR="009E72F9" w:rsidRPr="009E32F9" w:rsidRDefault="009E72F9" w:rsidP="00545E6D">
            <w:pPr>
              <w:spacing w:line="274" w:lineRule="exact"/>
              <w:ind w:left="120"/>
              <w:jc w:val="center"/>
              <w:rPr>
                <w:rFonts w:ascii="Times New Roman" w:hAnsi="Times New Roman" w:cs="Times New Roman"/>
                <w:color w:val="auto"/>
                <w:spacing w:val="70"/>
              </w:rPr>
            </w:pPr>
            <w:r w:rsidRPr="009E32F9">
              <w:rPr>
                <w:rFonts w:ascii="Times New Roman" w:hAnsi="Times New Roman" w:cs="Times New Roman"/>
                <w:color w:val="auto"/>
                <w:spacing w:val="70"/>
                <w:sz w:val="22"/>
                <w:szCs w:val="22"/>
              </w:rPr>
              <w:t>№1-3</w:t>
            </w:r>
          </w:p>
          <w:p w:rsidR="009E72F9" w:rsidRPr="009E32F9" w:rsidRDefault="009E72F9" w:rsidP="00545E6D">
            <w:pPr>
              <w:spacing w:line="274" w:lineRule="exact"/>
              <w:ind w:left="120"/>
              <w:jc w:val="center"/>
              <w:rPr>
                <w:rFonts w:ascii="Times New Roman" w:hAnsi="Times New Roman" w:cs="Times New Roman"/>
                <w:color w:val="auto"/>
              </w:rPr>
            </w:pPr>
            <w:r w:rsidRPr="009E32F9">
              <w:rPr>
                <w:rFonts w:ascii="Times New Roman" w:hAnsi="Times New Roman" w:cs="Times New Roman"/>
                <w:color w:val="auto"/>
                <w:sz w:val="22"/>
                <w:szCs w:val="22"/>
              </w:rPr>
              <w:t xml:space="preserve">(раздел VIII  </w:t>
            </w:r>
            <w:r w:rsidRPr="009E32F9">
              <w:rPr>
                <w:rFonts w:ascii="Times New Roman" w:hAnsi="Times New Roman" w:cs="Times New Roman"/>
                <w:sz w:val="22"/>
                <w:szCs w:val="22"/>
              </w:rPr>
              <w:t>Програм</w:t>
            </w:r>
            <w:r w:rsidRPr="009E32F9">
              <w:rPr>
                <w:rFonts w:ascii="Times New Roman" w:hAnsi="Times New Roman" w:cs="Times New Roman"/>
                <w:sz w:val="22"/>
                <w:szCs w:val="22"/>
              </w:rPr>
              <w:softHyphen/>
              <w:t>мы)</w:t>
            </w:r>
          </w:p>
          <w:p w:rsidR="009E72F9" w:rsidRPr="009E32F9" w:rsidRDefault="009E72F9" w:rsidP="00545E6D">
            <w:pPr>
              <w:spacing w:line="274" w:lineRule="exact"/>
              <w:ind w:left="120"/>
              <w:rPr>
                <w:rFonts w:ascii="Times New Roman" w:hAnsi="Times New Roman" w:cs="Times New Roman"/>
                <w:color w:val="auto"/>
              </w:rPr>
            </w:pPr>
          </w:p>
        </w:tc>
      </w:tr>
      <w:tr w:rsidR="009E72F9" w:rsidTr="00545E6D">
        <w:tc>
          <w:tcPr>
            <w:tcW w:w="534"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3.</w:t>
            </w:r>
          </w:p>
        </w:tc>
        <w:tc>
          <w:tcPr>
            <w:tcW w:w="2027" w:type="dxa"/>
            <w:gridSpan w:val="2"/>
          </w:tcPr>
          <w:p w:rsidR="009E72F9" w:rsidRPr="009E32F9" w:rsidRDefault="009E72F9" w:rsidP="00545E6D">
            <w:pPr>
              <w:spacing w:line="274" w:lineRule="exact"/>
              <w:rPr>
                <w:rFonts w:ascii="Times New Roman" w:hAnsi="Times New Roman" w:cs="Times New Roman"/>
                <w:color w:val="auto"/>
              </w:rPr>
            </w:pPr>
            <w:r w:rsidRPr="009E32F9">
              <w:rPr>
                <w:rFonts w:ascii="Times New Roman" w:hAnsi="Times New Roman" w:cs="Times New Roman"/>
                <w:color w:val="auto"/>
                <w:sz w:val="22"/>
                <w:szCs w:val="22"/>
              </w:rPr>
              <w:t xml:space="preserve">Выявление и пресечение преступлений, совершенных  </w:t>
            </w:r>
          </w:p>
          <w:p w:rsidR="009E72F9" w:rsidRPr="009E32F9" w:rsidRDefault="009E72F9" w:rsidP="00545E6D">
            <w:pPr>
              <w:spacing w:line="274" w:lineRule="exact"/>
              <w:rPr>
                <w:rFonts w:ascii="Times New Roman" w:hAnsi="Times New Roman" w:cs="Times New Roman"/>
                <w:color w:val="auto"/>
              </w:rPr>
            </w:pPr>
            <w:r w:rsidRPr="009E32F9">
              <w:rPr>
                <w:rFonts w:ascii="Times New Roman" w:hAnsi="Times New Roman" w:cs="Times New Roman"/>
                <w:color w:val="auto"/>
                <w:sz w:val="22"/>
                <w:szCs w:val="22"/>
              </w:rPr>
              <w:t>в сфере незаконного оборота наркотиков</w:t>
            </w:r>
          </w:p>
          <w:p w:rsidR="009E72F9" w:rsidRPr="009E32F9" w:rsidRDefault="009E72F9" w:rsidP="00545E6D">
            <w:pPr>
              <w:spacing w:line="274" w:lineRule="exact"/>
              <w:ind w:left="20" w:right="60"/>
              <w:rPr>
                <w:rFonts w:ascii="Times New Roman" w:hAnsi="Times New Roman" w:cs="Times New Roman"/>
              </w:rPr>
            </w:pPr>
          </w:p>
        </w:tc>
        <w:tc>
          <w:tcPr>
            <w:tcW w:w="2652" w:type="dxa"/>
            <w:gridSpan w:val="2"/>
          </w:tcPr>
          <w:p w:rsidR="009E72F9" w:rsidRPr="009E32F9" w:rsidRDefault="009E72F9" w:rsidP="00545E6D">
            <w:pPr>
              <w:spacing w:line="274" w:lineRule="exact"/>
              <w:rPr>
                <w:rFonts w:ascii="Times New Roman" w:hAnsi="Times New Roman" w:cs="Times New Roman"/>
                <w:color w:val="auto"/>
                <w:lang w:eastAsia="en-US"/>
              </w:rPr>
            </w:pPr>
            <w:r w:rsidRPr="009E32F9">
              <w:rPr>
                <w:rFonts w:ascii="Times New Roman" w:hAnsi="Times New Roman" w:cs="Times New Roman"/>
                <w:sz w:val="22"/>
                <w:szCs w:val="22"/>
              </w:rPr>
              <w:t>Проведение совместных рейдовых мероприятий в социально неблагополучных семьях по выявлению фактов склонения несовершеннолетних к немедицинскому потреблению наркотиков и их вовлечению в незаконный оборот наркотиков</w:t>
            </w:r>
          </w:p>
        </w:tc>
        <w:tc>
          <w:tcPr>
            <w:tcW w:w="1857"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Администрация Белозерского</w:t>
            </w:r>
          </w:p>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района</w:t>
            </w:r>
          </w:p>
        </w:tc>
        <w:tc>
          <w:tcPr>
            <w:tcW w:w="12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19,5</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5</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5,5</w:t>
            </w:r>
          </w:p>
        </w:tc>
        <w:tc>
          <w:tcPr>
            <w:tcW w:w="992"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6</w:t>
            </w:r>
          </w:p>
        </w:tc>
        <w:tc>
          <w:tcPr>
            <w:tcW w:w="709"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6,5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6,5</w:t>
            </w:r>
          </w:p>
        </w:tc>
        <w:tc>
          <w:tcPr>
            <w:tcW w:w="1701" w:type="dxa"/>
          </w:tcPr>
          <w:p w:rsidR="009E72F9" w:rsidRPr="009E32F9" w:rsidRDefault="009E72F9" w:rsidP="00545E6D">
            <w:pPr>
              <w:spacing w:line="274" w:lineRule="exact"/>
              <w:ind w:left="120"/>
              <w:jc w:val="center"/>
              <w:rPr>
                <w:rFonts w:ascii="Times New Roman" w:hAnsi="Times New Roman" w:cs="Times New Roman"/>
                <w:color w:val="auto"/>
              </w:rPr>
            </w:pPr>
            <w:r w:rsidRPr="009E32F9">
              <w:rPr>
                <w:rFonts w:ascii="Times New Roman" w:hAnsi="Times New Roman" w:cs="Times New Roman"/>
                <w:color w:val="auto"/>
                <w:sz w:val="22"/>
                <w:szCs w:val="22"/>
              </w:rPr>
              <w:t>Целевые ин</w:t>
            </w:r>
            <w:r w:rsidRPr="009E32F9">
              <w:rPr>
                <w:rFonts w:ascii="Times New Roman" w:hAnsi="Times New Roman" w:cs="Times New Roman"/>
                <w:color w:val="auto"/>
                <w:sz w:val="22"/>
                <w:szCs w:val="22"/>
              </w:rPr>
              <w:softHyphen/>
              <w:t>дикаторы</w:t>
            </w:r>
          </w:p>
          <w:p w:rsidR="009E72F9" w:rsidRPr="009E32F9" w:rsidRDefault="009E72F9" w:rsidP="00545E6D">
            <w:pPr>
              <w:spacing w:line="274" w:lineRule="exact"/>
              <w:ind w:left="120"/>
              <w:jc w:val="center"/>
              <w:rPr>
                <w:rFonts w:ascii="Times New Roman" w:hAnsi="Times New Roman" w:cs="Times New Roman"/>
                <w:color w:val="auto"/>
                <w:spacing w:val="70"/>
              </w:rPr>
            </w:pPr>
            <w:r w:rsidRPr="009E32F9">
              <w:rPr>
                <w:rFonts w:ascii="Times New Roman" w:hAnsi="Times New Roman" w:cs="Times New Roman"/>
                <w:color w:val="auto"/>
                <w:spacing w:val="70"/>
                <w:sz w:val="22"/>
                <w:szCs w:val="22"/>
              </w:rPr>
              <w:t>№1-3</w:t>
            </w:r>
          </w:p>
          <w:p w:rsidR="009E72F9" w:rsidRPr="009E32F9" w:rsidRDefault="009E72F9" w:rsidP="00545E6D">
            <w:pPr>
              <w:spacing w:line="274" w:lineRule="exact"/>
              <w:ind w:left="120"/>
              <w:jc w:val="center"/>
              <w:rPr>
                <w:rFonts w:ascii="Times New Roman" w:hAnsi="Times New Roman" w:cs="Times New Roman"/>
                <w:color w:val="auto"/>
              </w:rPr>
            </w:pPr>
            <w:r w:rsidRPr="009E32F9">
              <w:rPr>
                <w:rFonts w:ascii="Times New Roman" w:hAnsi="Times New Roman" w:cs="Times New Roman"/>
                <w:color w:val="auto"/>
                <w:sz w:val="22"/>
                <w:szCs w:val="22"/>
              </w:rPr>
              <w:t xml:space="preserve">(раздел VIII  </w:t>
            </w:r>
            <w:r w:rsidRPr="009E32F9">
              <w:rPr>
                <w:rFonts w:ascii="Times New Roman" w:hAnsi="Times New Roman" w:cs="Times New Roman"/>
                <w:sz w:val="22"/>
                <w:szCs w:val="22"/>
              </w:rPr>
              <w:t>Програм</w:t>
            </w:r>
            <w:r w:rsidRPr="009E32F9">
              <w:rPr>
                <w:rFonts w:ascii="Times New Roman" w:hAnsi="Times New Roman" w:cs="Times New Roman"/>
                <w:sz w:val="22"/>
                <w:szCs w:val="22"/>
              </w:rPr>
              <w:softHyphen/>
              <w:t>мы)</w:t>
            </w:r>
          </w:p>
          <w:p w:rsidR="009E72F9" w:rsidRPr="009E32F9" w:rsidRDefault="009E72F9" w:rsidP="00545E6D">
            <w:pPr>
              <w:spacing w:line="274" w:lineRule="exact"/>
              <w:ind w:left="120"/>
              <w:jc w:val="center"/>
              <w:rPr>
                <w:rFonts w:ascii="Times New Roman" w:hAnsi="Times New Roman" w:cs="Times New Roman"/>
                <w:color w:val="auto"/>
              </w:rPr>
            </w:pPr>
          </w:p>
        </w:tc>
      </w:tr>
      <w:tr w:rsidR="009E72F9" w:rsidTr="00545E6D">
        <w:tc>
          <w:tcPr>
            <w:tcW w:w="14992" w:type="dxa"/>
            <w:gridSpan w:val="16"/>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lang w:val="en-US"/>
              </w:rPr>
              <w:t>III</w:t>
            </w:r>
            <w:r w:rsidRPr="009E32F9">
              <w:rPr>
                <w:rFonts w:ascii="Times New Roman" w:hAnsi="Times New Roman" w:cs="Times New Roman"/>
                <w:b/>
                <w:sz w:val="22"/>
                <w:szCs w:val="22"/>
              </w:rPr>
              <w:t>. Профилактика наркомании и правонарушений, связанных с незаконным оборотом наркотиков</w:t>
            </w:r>
          </w:p>
        </w:tc>
      </w:tr>
      <w:tr w:rsidR="009E72F9" w:rsidTr="00545E6D">
        <w:tc>
          <w:tcPr>
            <w:tcW w:w="534"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lang w:val="en-US"/>
              </w:rPr>
              <w:t>4</w:t>
            </w:r>
            <w:r w:rsidRPr="009E32F9">
              <w:rPr>
                <w:rFonts w:ascii="Times New Roman" w:hAnsi="Times New Roman" w:cs="Times New Roman"/>
                <w:sz w:val="22"/>
                <w:szCs w:val="22"/>
              </w:rPr>
              <w:t>.</w:t>
            </w:r>
          </w:p>
        </w:tc>
        <w:tc>
          <w:tcPr>
            <w:tcW w:w="2027"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антинаркотичес-кой деятельности в образова</w:t>
            </w:r>
            <w:r w:rsidRPr="00BA3043">
              <w:rPr>
                <w:rFonts w:ascii="Times New Roman" w:hAnsi="Times New Roman"/>
                <w:sz w:val="24"/>
                <w:szCs w:val="24"/>
                <w:lang w:eastAsia="en-US"/>
              </w:rPr>
              <w:softHyphen/>
              <w:t>тельной и молодежной среде</w:t>
            </w:r>
          </w:p>
        </w:tc>
        <w:tc>
          <w:tcPr>
            <w:tcW w:w="2652" w:type="dxa"/>
            <w:gridSpan w:val="2"/>
          </w:tcPr>
          <w:p w:rsidR="009E72F9" w:rsidRPr="00BA3043" w:rsidRDefault="009E72F9" w:rsidP="00545E6D">
            <w:pPr>
              <w:pStyle w:val="BodyText"/>
              <w:shd w:val="clear" w:color="auto" w:fill="auto"/>
              <w:spacing w:line="240" w:lineRule="auto"/>
              <w:ind w:left="40"/>
              <w:rPr>
                <w:rFonts w:ascii="Times New Roman" w:hAnsi="Times New Roman"/>
                <w:sz w:val="24"/>
                <w:szCs w:val="24"/>
                <w:lang w:eastAsia="en-US"/>
              </w:rPr>
            </w:pPr>
            <w:r w:rsidRPr="00BA3043">
              <w:rPr>
                <w:rFonts w:ascii="Times New Roman" w:hAnsi="Times New Roman"/>
                <w:sz w:val="24"/>
                <w:szCs w:val="24"/>
                <w:lang w:eastAsia="en-US"/>
              </w:rPr>
              <w:t>Проведение исследований, направленных на изучение ситуации, связанной с распространенностью проблемы наркомании в молодежной среде Белозерского района</w:t>
            </w:r>
          </w:p>
        </w:tc>
        <w:tc>
          <w:tcPr>
            <w:tcW w:w="1857" w:type="dxa"/>
            <w:gridSpan w:val="2"/>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СМПСиТ</w:t>
            </w:r>
          </w:p>
        </w:tc>
        <w:tc>
          <w:tcPr>
            <w:tcW w:w="1251" w:type="dxa"/>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0,5</w:t>
            </w:r>
          </w:p>
        </w:tc>
        <w:tc>
          <w:tcPr>
            <w:tcW w:w="170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xml:space="preserve">Целевые индикаторы </w:t>
            </w:r>
          </w:p>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xml:space="preserve">№ 3, 4, 6, 7 </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lang w:val="en-US"/>
              </w:rPr>
              <w:t>5</w:t>
            </w:r>
            <w:r w:rsidRPr="009E32F9">
              <w:rPr>
                <w:rFonts w:ascii="Times New Roman" w:hAnsi="Times New Roman" w:cs="Times New Roman"/>
                <w:sz w:val="22"/>
                <w:szCs w:val="22"/>
              </w:rPr>
              <w:t>.</w:t>
            </w:r>
          </w:p>
        </w:tc>
        <w:tc>
          <w:tcPr>
            <w:tcW w:w="2027"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tc>
        <w:tc>
          <w:tcPr>
            <w:tcW w:w="2652"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Проведение мероприятий по раннему выявлению наркопотребителей среди обучающихся  общеобразовательных организаций Белозерского района:</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1 этап: социально-</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педагогическое</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тестирование</w:t>
            </w:r>
          </w:p>
        </w:tc>
        <w:tc>
          <w:tcPr>
            <w:tcW w:w="1857" w:type="dxa"/>
            <w:gridSpan w:val="2"/>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9E32F9" w:rsidRDefault="009E72F9" w:rsidP="00545E6D">
            <w:pPr>
              <w:jc w:val="center"/>
              <w:rPr>
                <w:rFonts w:ascii="Times New Roman" w:hAnsi="Times New Roman" w:cs="Times New Roman"/>
                <w:b/>
              </w:rPr>
            </w:pPr>
          </w:p>
        </w:tc>
        <w:tc>
          <w:tcPr>
            <w:tcW w:w="1251"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5</w:t>
            </w:r>
          </w:p>
        </w:tc>
        <w:tc>
          <w:tcPr>
            <w:tcW w:w="807"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85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851" w:type="dxa"/>
            <w:gridSpan w:val="2"/>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170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xml:space="preserve">Целевые индикаторы </w:t>
            </w:r>
          </w:p>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4, 6</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 xml:space="preserve"> (раздел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9E32F9">
              <w:rPr>
                <w:rFonts w:ascii="Times New Roman" w:hAnsi="Times New Roman"/>
                <w:sz w:val="24"/>
                <w:szCs w:val="24"/>
                <w:lang w:val="en-US" w:eastAsia="en-US"/>
              </w:rPr>
              <w:t>6</w:t>
            </w:r>
            <w:r w:rsidRPr="00BA3043">
              <w:rPr>
                <w:rFonts w:ascii="Times New Roman" w:hAnsi="Times New Roman"/>
                <w:sz w:val="24"/>
                <w:szCs w:val="24"/>
                <w:lang w:eastAsia="en-US"/>
              </w:rPr>
              <w:t>.</w:t>
            </w:r>
          </w:p>
        </w:tc>
        <w:tc>
          <w:tcPr>
            <w:tcW w:w="2027"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w:t>
            </w:r>
            <w:r w:rsidRPr="00BA3043">
              <w:rPr>
                <w:rFonts w:ascii="Times New Roman" w:hAnsi="Times New Roman"/>
                <w:sz w:val="24"/>
                <w:szCs w:val="24"/>
                <w:lang w:eastAsia="en-US"/>
              </w:rPr>
              <w:softHyphen/>
              <w:t>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tc>
        <w:tc>
          <w:tcPr>
            <w:tcW w:w="2652"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Апробация и внедрение в образовательные организации Белозерского района эффективных моделей организации профилактической работы в области наркомании, включая тиражирование лучшего муниципального опыта, в том числе путем издания и распространения методических материалов</w:t>
            </w:r>
          </w:p>
        </w:tc>
        <w:tc>
          <w:tcPr>
            <w:tcW w:w="1857" w:type="dxa"/>
            <w:gridSpan w:val="2"/>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9E32F9" w:rsidRDefault="009E72F9" w:rsidP="00545E6D">
            <w:pPr>
              <w:jc w:val="center"/>
              <w:rPr>
                <w:rFonts w:ascii="Times New Roman" w:hAnsi="Times New Roman" w:cs="Times New Roman"/>
                <w:b/>
              </w:rPr>
            </w:pPr>
          </w:p>
        </w:tc>
        <w:tc>
          <w:tcPr>
            <w:tcW w:w="1251"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14</w:t>
            </w:r>
          </w:p>
        </w:tc>
        <w:tc>
          <w:tcPr>
            <w:tcW w:w="807"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2,4</w:t>
            </w:r>
          </w:p>
        </w:tc>
        <w:tc>
          <w:tcPr>
            <w:tcW w:w="85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2,6</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2,8</w:t>
            </w:r>
          </w:p>
        </w:tc>
        <w:tc>
          <w:tcPr>
            <w:tcW w:w="851" w:type="dxa"/>
            <w:gridSpan w:val="2"/>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3,0</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3,2</w:t>
            </w:r>
          </w:p>
        </w:tc>
        <w:tc>
          <w:tcPr>
            <w:tcW w:w="170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xml:space="preserve">Целевые индикаторы </w:t>
            </w:r>
          </w:p>
          <w:p w:rsidR="009E72F9" w:rsidRPr="009E32F9" w:rsidRDefault="009E72F9" w:rsidP="00545E6D">
            <w:pPr>
              <w:jc w:val="center"/>
              <w:rPr>
                <w:rStyle w:val="3pt10"/>
                <w:rFonts w:ascii="Times New Roman" w:hAnsi="Times New Roman"/>
              </w:rPr>
            </w:pPr>
            <w:r w:rsidRPr="009E32F9">
              <w:rPr>
                <w:rStyle w:val="3pt10"/>
                <w:rFonts w:ascii="Times New Roman" w:hAnsi="Times New Roman"/>
              </w:rPr>
              <w:t xml:space="preserve">№4-6 </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9E32F9">
              <w:rPr>
                <w:rFonts w:ascii="Times New Roman" w:hAnsi="Times New Roman"/>
                <w:sz w:val="24"/>
                <w:szCs w:val="24"/>
                <w:lang w:val="en-US" w:eastAsia="en-US"/>
              </w:rPr>
              <w:t>7</w:t>
            </w:r>
            <w:r w:rsidRPr="00BA3043">
              <w:rPr>
                <w:rFonts w:ascii="Times New Roman" w:hAnsi="Times New Roman"/>
                <w:sz w:val="24"/>
                <w:szCs w:val="24"/>
                <w:lang w:eastAsia="en-US"/>
              </w:rPr>
              <w:t>.</w:t>
            </w:r>
          </w:p>
        </w:tc>
        <w:tc>
          <w:tcPr>
            <w:tcW w:w="2027" w:type="dxa"/>
            <w:gridSpan w:val="2"/>
          </w:tcPr>
          <w:p w:rsidR="009E72F9" w:rsidRPr="00BA3043" w:rsidRDefault="009E72F9" w:rsidP="00545E6D">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tc>
        <w:tc>
          <w:tcPr>
            <w:tcW w:w="2652"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Обеспечение широкого внедрения в общеобразовательные организации Белозерского района программ, курсов и педагогических технологий, направленных на формирование у обучающихся мотивации к здоровому образу жизни, профилактику злоупотребления психоактивными веществами, включая тиражирование и распространение учебно-методических комплектов, изданий по специальным превентивным программам, курсам</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(в том числе по программе «Полезные привычки, навыки, выбор»)</w:t>
            </w:r>
          </w:p>
        </w:tc>
        <w:tc>
          <w:tcPr>
            <w:tcW w:w="1857" w:type="dxa"/>
            <w:gridSpan w:val="2"/>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9E32F9" w:rsidRDefault="009E72F9" w:rsidP="00545E6D">
            <w:pPr>
              <w:jc w:val="center"/>
              <w:rPr>
                <w:rFonts w:ascii="Times New Roman" w:hAnsi="Times New Roman" w:cs="Times New Roman"/>
                <w:b/>
              </w:rPr>
            </w:pPr>
          </w:p>
        </w:tc>
        <w:tc>
          <w:tcPr>
            <w:tcW w:w="1251"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28</w:t>
            </w:r>
          </w:p>
        </w:tc>
        <w:tc>
          <w:tcPr>
            <w:tcW w:w="807"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5</w:t>
            </w:r>
          </w:p>
        </w:tc>
        <w:tc>
          <w:tcPr>
            <w:tcW w:w="85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5</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6</w:t>
            </w:r>
          </w:p>
        </w:tc>
        <w:tc>
          <w:tcPr>
            <w:tcW w:w="851" w:type="dxa"/>
            <w:gridSpan w:val="2"/>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6</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6</w:t>
            </w:r>
          </w:p>
        </w:tc>
        <w:tc>
          <w:tcPr>
            <w:tcW w:w="170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xml:space="preserve">Целевые индикаторы </w:t>
            </w:r>
          </w:p>
          <w:p w:rsidR="009E72F9" w:rsidRPr="009E32F9" w:rsidRDefault="009E72F9" w:rsidP="00545E6D">
            <w:pPr>
              <w:jc w:val="center"/>
              <w:rPr>
                <w:rStyle w:val="3pt9"/>
                <w:rFonts w:ascii="Times New Roman" w:hAnsi="Times New Roman"/>
              </w:rPr>
            </w:pPr>
            <w:r w:rsidRPr="009E32F9">
              <w:rPr>
                <w:rStyle w:val="3pt9"/>
                <w:rFonts w:ascii="Times New Roman" w:hAnsi="Times New Roman"/>
              </w:rPr>
              <w:t xml:space="preserve">№4-5 </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8.</w:t>
            </w:r>
          </w:p>
        </w:tc>
        <w:tc>
          <w:tcPr>
            <w:tcW w:w="2027" w:type="dxa"/>
            <w:gridSpan w:val="2"/>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Развитие</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информационно-пропагандистс-кой работы, попу</w:t>
            </w:r>
            <w:r w:rsidRPr="00BA3043">
              <w:rPr>
                <w:rFonts w:ascii="Times New Roman" w:hAnsi="Times New Roman"/>
                <w:sz w:val="24"/>
                <w:szCs w:val="24"/>
                <w:lang w:eastAsia="en-US"/>
              </w:rPr>
              <w:softHyphen/>
              <w:t>ляризация здорового об</w:t>
            </w:r>
            <w:r w:rsidRPr="00BA3043">
              <w:rPr>
                <w:rFonts w:ascii="Times New Roman" w:hAnsi="Times New Roman"/>
                <w:sz w:val="24"/>
                <w:szCs w:val="24"/>
                <w:lang w:eastAsia="en-US"/>
              </w:rPr>
              <w:softHyphen/>
              <w:t>раза жизни</w:t>
            </w:r>
          </w:p>
        </w:tc>
        <w:tc>
          <w:tcPr>
            <w:tcW w:w="2652"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Приобретение, разработка и издание информационно- просветительской, агитационной, наглядной печатной продукции по пропаганде здорового образа жизни, профилактике злоупотребления психоактивных веществ в молодежной среде</w:t>
            </w:r>
          </w:p>
        </w:tc>
        <w:tc>
          <w:tcPr>
            <w:tcW w:w="1857" w:type="dxa"/>
            <w:gridSpan w:val="2"/>
          </w:tcPr>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СМПСиТ,</w:t>
            </w:r>
          </w:p>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BA3043" w:rsidRDefault="009E72F9" w:rsidP="00545E6D">
            <w:pPr>
              <w:pStyle w:val="BodyText"/>
              <w:shd w:val="clear" w:color="auto" w:fill="auto"/>
              <w:spacing w:line="240" w:lineRule="auto"/>
              <w:jc w:val="center"/>
              <w:rPr>
                <w:rFonts w:ascii="Times New Roman" w:hAnsi="Times New Roman"/>
                <w:sz w:val="24"/>
                <w:szCs w:val="24"/>
                <w:lang w:eastAsia="en-US"/>
              </w:rPr>
            </w:pPr>
          </w:p>
          <w:p w:rsidR="009E72F9" w:rsidRPr="009E32F9" w:rsidRDefault="009E72F9" w:rsidP="00545E6D">
            <w:pPr>
              <w:jc w:val="center"/>
              <w:rPr>
                <w:rFonts w:ascii="Times New Roman" w:hAnsi="Times New Roman" w:cs="Times New Roman"/>
                <w:b/>
              </w:rPr>
            </w:pPr>
          </w:p>
        </w:tc>
        <w:tc>
          <w:tcPr>
            <w:tcW w:w="1251"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7</w:t>
            </w:r>
          </w:p>
        </w:tc>
        <w:tc>
          <w:tcPr>
            <w:tcW w:w="807"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85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1,5</w:t>
            </w:r>
          </w:p>
        </w:tc>
        <w:tc>
          <w:tcPr>
            <w:tcW w:w="851" w:type="dxa"/>
            <w:gridSpan w:val="2"/>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1,5</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w:t>
            </w:r>
          </w:p>
        </w:tc>
        <w:tc>
          <w:tcPr>
            <w:tcW w:w="170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Целевые индикаторы</w:t>
            </w:r>
          </w:p>
          <w:p w:rsidR="009E72F9" w:rsidRPr="009E32F9" w:rsidRDefault="009E72F9" w:rsidP="00545E6D">
            <w:pPr>
              <w:jc w:val="center"/>
              <w:rPr>
                <w:rStyle w:val="3pt8"/>
                <w:rFonts w:ascii="Times New Roman" w:hAnsi="Times New Roman"/>
              </w:rPr>
            </w:pPr>
            <w:r w:rsidRPr="009E32F9">
              <w:rPr>
                <w:rFonts w:ascii="Times New Roman" w:hAnsi="Times New Roman" w:cs="Times New Roman"/>
                <w:sz w:val="22"/>
                <w:szCs w:val="22"/>
              </w:rPr>
              <w:t xml:space="preserve"> </w:t>
            </w:r>
            <w:r w:rsidRPr="009E32F9">
              <w:rPr>
                <w:rStyle w:val="3pt8"/>
                <w:rFonts w:ascii="Times New Roman" w:hAnsi="Times New Roman"/>
              </w:rPr>
              <w:t xml:space="preserve">№4-7 </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9.</w:t>
            </w:r>
          </w:p>
        </w:tc>
        <w:tc>
          <w:tcPr>
            <w:tcW w:w="2027" w:type="dxa"/>
            <w:gridSpan w:val="2"/>
          </w:tcPr>
          <w:p w:rsidR="009E72F9" w:rsidRPr="00BA3043" w:rsidRDefault="009E72F9" w:rsidP="00545E6D">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w:t>
            </w:r>
            <w:r w:rsidRPr="00BA3043">
              <w:rPr>
                <w:rFonts w:ascii="Times New Roman" w:hAnsi="Times New Roman"/>
                <w:sz w:val="24"/>
                <w:szCs w:val="24"/>
                <w:lang w:eastAsia="en-US"/>
              </w:rPr>
              <w:softHyphen/>
              <w:t>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tc>
        <w:tc>
          <w:tcPr>
            <w:tcW w:w="2639" w:type="dxa"/>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Приобретение и показ хроникально- документальных и художественных фильмов социальной направленности по профилактике наркомании и пропаганде здорового образа жизни</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Отдел культуры</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5</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170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Целевые</w:t>
            </w:r>
          </w:p>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индикаторы</w:t>
            </w:r>
          </w:p>
          <w:p w:rsidR="009E72F9" w:rsidRPr="009E32F9" w:rsidRDefault="009E72F9" w:rsidP="00545E6D">
            <w:pPr>
              <w:ind w:left="140"/>
              <w:jc w:val="center"/>
              <w:rPr>
                <w:rFonts w:ascii="Times New Roman" w:hAnsi="Times New Roman" w:cs="Times New Roman"/>
                <w:color w:val="auto"/>
              </w:rPr>
            </w:pPr>
            <w:r w:rsidRPr="009E32F9">
              <w:rPr>
                <w:rFonts w:ascii="Times New Roman" w:hAnsi="Times New Roman" w:cs="Times New Roman"/>
                <w:color w:val="auto"/>
                <w:spacing w:val="70"/>
                <w:sz w:val="22"/>
                <w:szCs w:val="22"/>
              </w:rPr>
              <w:t>№4-7</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jc w:val="both"/>
              <w:rPr>
                <w:rFonts w:ascii="Times New Roman" w:hAnsi="Times New Roman"/>
                <w:sz w:val="24"/>
                <w:szCs w:val="24"/>
                <w:lang w:eastAsia="en-US"/>
              </w:rPr>
            </w:pPr>
            <w:r w:rsidRPr="00BA3043">
              <w:rPr>
                <w:rFonts w:ascii="Times New Roman" w:hAnsi="Times New Roman"/>
                <w:sz w:val="24"/>
                <w:szCs w:val="24"/>
                <w:lang w:eastAsia="en-US"/>
              </w:rPr>
              <w:t>10.</w:t>
            </w:r>
          </w:p>
        </w:tc>
        <w:tc>
          <w:tcPr>
            <w:tcW w:w="2027" w:type="dxa"/>
            <w:gridSpan w:val="2"/>
          </w:tcPr>
          <w:p w:rsidR="009E72F9" w:rsidRPr="00BA3043" w:rsidRDefault="009E72F9" w:rsidP="00545E6D">
            <w:pPr>
              <w:pStyle w:val="BodyText"/>
              <w:shd w:val="clear" w:color="auto" w:fill="auto"/>
              <w:spacing w:line="240" w:lineRule="auto"/>
              <w:ind w:left="2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w:t>
            </w:r>
            <w:r w:rsidRPr="00BA3043">
              <w:rPr>
                <w:rFonts w:ascii="Times New Roman" w:hAnsi="Times New Roman"/>
                <w:sz w:val="24"/>
                <w:szCs w:val="24"/>
                <w:lang w:eastAsia="en-US"/>
              </w:rPr>
              <w:softHyphen/>
              <w:t>котической де</w:t>
            </w:r>
            <w:r w:rsidRPr="00BA3043">
              <w:rPr>
                <w:rFonts w:ascii="Times New Roman" w:hAnsi="Times New Roman"/>
                <w:sz w:val="24"/>
                <w:szCs w:val="24"/>
                <w:lang w:eastAsia="en-US"/>
              </w:rPr>
              <w:softHyphen/>
              <w:t>ятельности в образователь</w:t>
            </w:r>
            <w:r w:rsidRPr="00BA3043">
              <w:rPr>
                <w:rFonts w:ascii="Times New Roman" w:hAnsi="Times New Roman"/>
                <w:sz w:val="24"/>
                <w:szCs w:val="24"/>
                <w:lang w:eastAsia="en-US"/>
              </w:rPr>
              <w:softHyphen/>
              <w:t>ной и моло</w:t>
            </w:r>
            <w:r w:rsidRPr="00BA3043">
              <w:rPr>
                <w:rFonts w:ascii="Times New Roman" w:hAnsi="Times New Roman"/>
                <w:sz w:val="24"/>
                <w:szCs w:val="24"/>
                <w:lang w:eastAsia="en-US"/>
              </w:rPr>
              <w:softHyphen/>
              <w:t>дежной среде</w:t>
            </w:r>
          </w:p>
        </w:tc>
        <w:tc>
          <w:tcPr>
            <w:tcW w:w="2639" w:type="dxa"/>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Организация и проведение районных семинаров, тренингов для работников муниципальной системы образования, специалистов по работе с молодежью</w:t>
            </w:r>
          </w:p>
          <w:p w:rsidR="009E72F9" w:rsidRPr="00BA3043" w:rsidRDefault="009E72F9" w:rsidP="00545E6D">
            <w:pPr>
              <w:pStyle w:val="BodyText"/>
              <w:shd w:val="clear" w:color="auto" w:fill="auto"/>
              <w:spacing w:line="240" w:lineRule="auto"/>
              <w:ind w:left="-9"/>
              <w:rPr>
                <w:rFonts w:ascii="Times New Roman" w:hAnsi="Times New Roman"/>
                <w:sz w:val="24"/>
                <w:szCs w:val="24"/>
                <w:lang w:eastAsia="en-US"/>
              </w:rPr>
            </w:pPr>
            <w:r w:rsidRPr="00BA3043">
              <w:rPr>
                <w:rFonts w:ascii="Times New Roman" w:hAnsi="Times New Roman"/>
                <w:sz w:val="24"/>
                <w:szCs w:val="24"/>
                <w:lang w:eastAsia="en-US"/>
              </w:rPr>
              <w:t>Белозерского района по различным вопросам ведения</w:t>
            </w:r>
          </w:p>
          <w:p w:rsidR="009E72F9" w:rsidRPr="00BA3043" w:rsidRDefault="009E72F9" w:rsidP="00545E6D">
            <w:pPr>
              <w:pStyle w:val="BodyText"/>
              <w:shd w:val="clear" w:color="auto" w:fill="auto"/>
              <w:spacing w:line="240" w:lineRule="auto"/>
              <w:ind w:left="-9"/>
              <w:jc w:val="both"/>
              <w:rPr>
                <w:rFonts w:ascii="Times New Roman" w:hAnsi="Times New Roman"/>
                <w:sz w:val="24"/>
                <w:szCs w:val="24"/>
                <w:lang w:eastAsia="en-US"/>
              </w:rPr>
            </w:pPr>
            <w:r w:rsidRPr="00BA3043">
              <w:rPr>
                <w:rFonts w:ascii="Times New Roman" w:hAnsi="Times New Roman"/>
                <w:sz w:val="24"/>
                <w:szCs w:val="24"/>
                <w:lang w:eastAsia="en-US"/>
              </w:rPr>
              <w:t>профилактической антинаркотической работы в</w:t>
            </w:r>
          </w:p>
          <w:p w:rsidR="009E72F9" w:rsidRPr="00BA3043" w:rsidRDefault="009E72F9" w:rsidP="00545E6D">
            <w:pPr>
              <w:pStyle w:val="BodyText"/>
              <w:shd w:val="clear" w:color="auto" w:fill="auto"/>
              <w:spacing w:line="240" w:lineRule="auto"/>
              <w:ind w:left="-9"/>
              <w:rPr>
                <w:rFonts w:ascii="Times New Roman" w:hAnsi="Times New Roman"/>
                <w:sz w:val="24"/>
                <w:szCs w:val="24"/>
                <w:lang w:eastAsia="en-US"/>
              </w:rPr>
            </w:pPr>
            <w:r w:rsidRPr="00BA3043">
              <w:rPr>
                <w:rFonts w:ascii="Times New Roman" w:hAnsi="Times New Roman"/>
                <w:sz w:val="24"/>
                <w:szCs w:val="24"/>
                <w:lang w:eastAsia="en-US"/>
              </w:rPr>
              <w:t>образовательной и молодежной среде (включая вопросы использования электронных и печатных средств массовой информации в антинаркотической деятельности), в том числе с привлечением специалистов из других ведомств</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Отдел образования,</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СМПСиТ</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13</w:t>
            </w:r>
          </w:p>
        </w:tc>
        <w:tc>
          <w:tcPr>
            <w:tcW w:w="807"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w:t>
            </w:r>
          </w:p>
        </w:tc>
        <w:tc>
          <w:tcPr>
            <w:tcW w:w="851"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2</w:t>
            </w:r>
          </w:p>
        </w:tc>
        <w:tc>
          <w:tcPr>
            <w:tcW w:w="851" w:type="dxa"/>
            <w:gridSpan w:val="2"/>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3</w:t>
            </w:r>
          </w:p>
        </w:tc>
        <w:tc>
          <w:tcPr>
            <w:tcW w:w="850" w:type="dxa"/>
          </w:tcPr>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4</w:t>
            </w:r>
          </w:p>
        </w:tc>
        <w:tc>
          <w:tcPr>
            <w:tcW w:w="170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 xml:space="preserve">Целевые индикаторы </w:t>
            </w:r>
          </w:p>
          <w:p w:rsidR="009E72F9" w:rsidRPr="009E32F9" w:rsidRDefault="009E72F9" w:rsidP="00545E6D">
            <w:pPr>
              <w:jc w:val="center"/>
              <w:rPr>
                <w:rStyle w:val="3pt7"/>
                <w:rFonts w:ascii="Times New Roman" w:hAnsi="Times New Roman"/>
              </w:rPr>
            </w:pPr>
            <w:r w:rsidRPr="009E32F9">
              <w:rPr>
                <w:rStyle w:val="3pt7"/>
                <w:rFonts w:ascii="Times New Roman" w:hAnsi="Times New Roman"/>
              </w:rPr>
              <w:t xml:space="preserve">№4-7 </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11.</w:t>
            </w:r>
          </w:p>
        </w:tc>
        <w:tc>
          <w:tcPr>
            <w:tcW w:w="2027" w:type="dxa"/>
            <w:gridSpan w:val="2"/>
          </w:tcPr>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Увеличение числа</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под</w:t>
            </w:r>
            <w:r w:rsidRPr="00BA3043">
              <w:rPr>
                <w:rFonts w:ascii="Times New Roman" w:hAnsi="Times New Roman"/>
                <w:sz w:val="24"/>
                <w:szCs w:val="24"/>
                <w:lang w:eastAsia="en-US"/>
              </w:rPr>
              <w:softHyphen/>
              <w:t>ростков и</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мо</w:t>
            </w:r>
            <w:r w:rsidRPr="00BA3043">
              <w:rPr>
                <w:rFonts w:ascii="Times New Roman" w:hAnsi="Times New Roman"/>
                <w:sz w:val="24"/>
                <w:szCs w:val="24"/>
                <w:lang w:eastAsia="en-US"/>
              </w:rPr>
              <w:softHyphen/>
              <w:t xml:space="preserve">лодежи, </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за</w:t>
            </w:r>
            <w:r w:rsidRPr="00BA3043">
              <w:rPr>
                <w:rFonts w:ascii="Times New Roman" w:hAnsi="Times New Roman"/>
                <w:sz w:val="24"/>
                <w:szCs w:val="24"/>
                <w:lang w:eastAsia="en-US"/>
              </w:rPr>
              <w:softHyphen/>
              <w:t xml:space="preserve">нимающихся спортом, </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за</w:t>
            </w:r>
            <w:r w:rsidRPr="00BA3043">
              <w:rPr>
                <w:rFonts w:ascii="Times New Roman" w:hAnsi="Times New Roman"/>
                <w:sz w:val="24"/>
                <w:szCs w:val="24"/>
                <w:lang w:eastAsia="en-US"/>
              </w:rPr>
              <w:softHyphen/>
              <w:t xml:space="preserve">нятых </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обще</w:t>
            </w:r>
            <w:r w:rsidRPr="00BA3043">
              <w:rPr>
                <w:rFonts w:ascii="Times New Roman" w:hAnsi="Times New Roman"/>
                <w:sz w:val="24"/>
                <w:szCs w:val="24"/>
                <w:lang w:eastAsia="en-US"/>
              </w:rPr>
              <w:softHyphen/>
              <w:t>ственно-</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по</w:t>
            </w:r>
            <w:r w:rsidRPr="00BA3043">
              <w:rPr>
                <w:rFonts w:ascii="Times New Roman" w:hAnsi="Times New Roman"/>
                <w:sz w:val="24"/>
                <w:szCs w:val="24"/>
                <w:lang w:eastAsia="en-US"/>
              </w:rPr>
              <w:softHyphen/>
              <w:t xml:space="preserve">лезной </w:t>
            </w:r>
          </w:p>
          <w:p w:rsidR="009E72F9" w:rsidRPr="00BA3043" w:rsidRDefault="009E72F9" w:rsidP="00545E6D">
            <w:pPr>
              <w:pStyle w:val="BodyText"/>
              <w:shd w:val="clear" w:color="auto" w:fill="auto"/>
              <w:spacing w:line="240" w:lineRule="auto"/>
              <w:ind w:left="33"/>
              <w:rPr>
                <w:rFonts w:ascii="Times New Roman" w:hAnsi="Times New Roman"/>
                <w:sz w:val="24"/>
                <w:szCs w:val="24"/>
                <w:lang w:eastAsia="en-US"/>
              </w:rPr>
            </w:pPr>
            <w:r w:rsidRPr="00BA3043">
              <w:rPr>
                <w:rFonts w:ascii="Times New Roman" w:hAnsi="Times New Roman"/>
                <w:sz w:val="24"/>
                <w:szCs w:val="24"/>
                <w:lang w:eastAsia="en-US"/>
              </w:rPr>
              <w:t>дея</w:t>
            </w:r>
            <w:r w:rsidRPr="00BA3043">
              <w:rPr>
                <w:rFonts w:ascii="Times New Roman" w:hAnsi="Times New Roman"/>
                <w:sz w:val="24"/>
                <w:szCs w:val="24"/>
                <w:lang w:eastAsia="en-US"/>
              </w:rPr>
              <w:softHyphen/>
              <w:t>тельностью</w:t>
            </w:r>
          </w:p>
        </w:tc>
        <w:tc>
          <w:tcPr>
            <w:tcW w:w="2639" w:type="dxa"/>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Участие в областных сборах для лидеров волонтерских движений в сфере профилактики из числа подростков и молодежи. Проведение районных молодежных фестивалей лидеров молодежного движения и волонтеров</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СМПСиТ,</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Отдел образования</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122</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24</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24</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24</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1701" w:type="dxa"/>
          </w:tcPr>
          <w:p w:rsidR="009E72F9" w:rsidRPr="009E32F9" w:rsidRDefault="009E72F9" w:rsidP="00545E6D">
            <w:pPr>
              <w:spacing w:line="269" w:lineRule="exact"/>
              <w:jc w:val="center"/>
              <w:rPr>
                <w:rFonts w:ascii="Times New Roman" w:hAnsi="Times New Roman" w:cs="Times New Roman"/>
                <w:color w:val="auto"/>
              </w:rPr>
            </w:pPr>
            <w:r w:rsidRPr="009E32F9">
              <w:rPr>
                <w:rFonts w:ascii="Times New Roman" w:hAnsi="Times New Roman" w:cs="Times New Roman"/>
                <w:color w:val="auto"/>
                <w:sz w:val="22"/>
                <w:szCs w:val="22"/>
              </w:rPr>
              <w:t>Целевые</w:t>
            </w:r>
          </w:p>
          <w:p w:rsidR="009E72F9" w:rsidRPr="009E32F9" w:rsidRDefault="009E72F9" w:rsidP="00545E6D">
            <w:pPr>
              <w:spacing w:line="269" w:lineRule="exact"/>
              <w:jc w:val="center"/>
              <w:rPr>
                <w:rFonts w:ascii="Times New Roman" w:hAnsi="Times New Roman" w:cs="Times New Roman"/>
                <w:color w:val="auto"/>
              </w:rPr>
            </w:pPr>
            <w:r w:rsidRPr="009E32F9">
              <w:rPr>
                <w:rFonts w:ascii="Times New Roman" w:hAnsi="Times New Roman" w:cs="Times New Roman"/>
                <w:color w:val="auto"/>
                <w:sz w:val="22"/>
                <w:szCs w:val="22"/>
              </w:rPr>
              <w:t>индикаторы</w:t>
            </w:r>
          </w:p>
          <w:p w:rsidR="009E72F9" w:rsidRPr="009E32F9" w:rsidRDefault="009E72F9" w:rsidP="00545E6D">
            <w:pPr>
              <w:spacing w:line="269" w:lineRule="exact"/>
              <w:ind w:left="140"/>
              <w:jc w:val="center"/>
              <w:rPr>
                <w:rFonts w:ascii="Times New Roman" w:hAnsi="Times New Roman" w:cs="Times New Roman"/>
                <w:color w:val="auto"/>
              </w:rPr>
            </w:pPr>
            <w:r w:rsidRPr="009E32F9">
              <w:rPr>
                <w:rFonts w:ascii="Times New Roman" w:hAnsi="Times New Roman" w:cs="Times New Roman"/>
                <w:color w:val="auto"/>
                <w:spacing w:val="70"/>
                <w:sz w:val="22"/>
                <w:szCs w:val="22"/>
              </w:rPr>
              <w:t>№4-7</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(раздел VIII Программы)</w:t>
            </w:r>
          </w:p>
        </w:tc>
      </w:tr>
      <w:tr w:rsidR="009E72F9" w:rsidTr="00545E6D">
        <w:tc>
          <w:tcPr>
            <w:tcW w:w="53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12.</w:t>
            </w:r>
          </w:p>
        </w:tc>
        <w:tc>
          <w:tcPr>
            <w:tcW w:w="2027" w:type="dxa"/>
            <w:gridSpan w:val="2"/>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w:t>
            </w:r>
            <w:r w:rsidRPr="00BA3043">
              <w:rPr>
                <w:rFonts w:ascii="Times New Roman" w:hAnsi="Times New Roman"/>
                <w:sz w:val="24"/>
                <w:szCs w:val="24"/>
                <w:lang w:eastAsia="en-US"/>
              </w:rPr>
              <w:softHyphen/>
              <w:t>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tc>
        <w:tc>
          <w:tcPr>
            <w:tcW w:w="2639" w:type="dxa"/>
          </w:tcPr>
          <w:p w:rsidR="009E72F9" w:rsidRPr="00BA3043" w:rsidRDefault="009E72F9" w:rsidP="00545E6D">
            <w:pPr>
              <w:pStyle w:val="BodyText"/>
              <w:shd w:val="clear" w:color="auto" w:fill="auto"/>
              <w:spacing w:line="240" w:lineRule="auto"/>
              <w:ind w:left="60"/>
              <w:rPr>
                <w:rFonts w:ascii="Times New Roman" w:hAnsi="Times New Roman"/>
                <w:sz w:val="24"/>
                <w:szCs w:val="24"/>
              </w:rPr>
            </w:pPr>
            <w:r w:rsidRPr="00BA3043">
              <w:rPr>
                <w:rFonts w:ascii="Times New Roman" w:hAnsi="Times New Roman"/>
                <w:sz w:val="24"/>
                <w:szCs w:val="24"/>
                <w:lang w:eastAsia="en-US"/>
              </w:rPr>
              <w:t>Проведение конкурсов в образовательной и молодежной среде Белозерского района: среди муниципальных</w:t>
            </w:r>
            <w:r w:rsidRPr="00BA3043">
              <w:rPr>
                <w:rFonts w:ascii="Times New Roman" w:hAnsi="Times New Roman"/>
                <w:b/>
                <w:bCs/>
                <w:sz w:val="24"/>
                <w:szCs w:val="24"/>
              </w:rPr>
              <w:t xml:space="preserve"> </w:t>
            </w:r>
            <w:r w:rsidRPr="00BA3043">
              <w:rPr>
                <w:rFonts w:ascii="Times New Roman" w:hAnsi="Times New Roman"/>
                <w:sz w:val="24"/>
                <w:szCs w:val="24"/>
              </w:rPr>
              <w:t>общеобразовательных</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 xml:space="preserve">организаций, учреждений дополнительного образования для детей </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на лучшую</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организацию работы по профилактике</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злоупотребления</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психоактивными</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веществами;</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среди молодежных</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общественных</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объединений и</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организаций,</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волонтерских отрядов</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«Лучшая инициатива</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волонтеров в сфере</w:t>
            </w:r>
          </w:p>
          <w:p w:rsidR="009E72F9" w:rsidRPr="009E32F9" w:rsidRDefault="009E72F9" w:rsidP="00545E6D">
            <w:pPr>
              <w:ind w:left="60"/>
              <w:rPr>
                <w:rFonts w:ascii="Times New Roman" w:hAnsi="Times New Roman" w:cs="Times New Roman"/>
                <w:color w:val="auto"/>
              </w:rPr>
            </w:pPr>
            <w:r w:rsidRPr="009E32F9">
              <w:rPr>
                <w:rFonts w:ascii="Times New Roman" w:hAnsi="Times New Roman" w:cs="Times New Roman"/>
                <w:color w:val="auto"/>
                <w:sz w:val="22"/>
                <w:szCs w:val="22"/>
              </w:rPr>
              <w:t>профилактики</w:t>
            </w:r>
          </w:p>
          <w:p w:rsidR="009E72F9" w:rsidRPr="00BA3043" w:rsidRDefault="009E72F9" w:rsidP="00545E6D">
            <w:pPr>
              <w:pStyle w:val="BodyText"/>
              <w:shd w:val="clear" w:color="auto" w:fill="auto"/>
              <w:spacing w:line="240" w:lineRule="auto"/>
              <w:ind w:left="60"/>
              <w:rPr>
                <w:rFonts w:ascii="Times New Roman" w:hAnsi="Times New Roman"/>
                <w:color w:val="000000"/>
                <w:sz w:val="24"/>
                <w:szCs w:val="24"/>
              </w:rPr>
            </w:pPr>
            <w:r w:rsidRPr="00BA3043">
              <w:rPr>
                <w:rFonts w:ascii="Times New Roman" w:hAnsi="Times New Roman"/>
                <w:color w:val="000000"/>
                <w:sz w:val="24"/>
                <w:szCs w:val="24"/>
              </w:rPr>
              <w:t>наркомании»</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Отдел образования, СМПСиТ</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6</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1,5</w:t>
            </w:r>
          </w:p>
        </w:tc>
        <w:tc>
          <w:tcPr>
            <w:tcW w:w="1701" w:type="dxa"/>
          </w:tcPr>
          <w:p w:rsidR="009E72F9" w:rsidRPr="009E32F9" w:rsidRDefault="009E72F9" w:rsidP="00545E6D">
            <w:pPr>
              <w:ind w:left="140"/>
              <w:jc w:val="center"/>
              <w:rPr>
                <w:rFonts w:ascii="Times New Roman" w:hAnsi="Times New Roman" w:cs="Times New Roman"/>
                <w:color w:val="auto"/>
              </w:rPr>
            </w:pPr>
            <w:r w:rsidRPr="009E32F9">
              <w:rPr>
                <w:rFonts w:ascii="Times New Roman" w:hAnsi="Times New Roman" w:cs="Times New Roman"/>
                <w:color w:val="auto"/>
                <w:sz w:val="22"/>
                <w:szCs w:val="22"/>
              </w:rPr>
              <w:t>Целевые индикаторы</w:t>
            </w:r>
          </w:p>
          <w:p w:rsidR="009E72F9" w:rsidRPr="009E32F9" w:rsidRDefault="009E72F9" w:rsidP="00545E6D">
            <w:pPr>
              <w:ind w:left="140"/>
              <w:jc w:val="center"/>
              <w:rPr>
                <w:rFonts w:ascii="Times New Roman" w:hAnsi="Times New Roman" w:cs="Times New Roman"/>
                <w:color w:val="auto"/>
                <w:spacing w:val="30"/>
              </w:rPr>
            </w:pPr>
            <w:r w:rsidRPr="009E32F9">
              <w:rPr>
                <w:rFonts w:ascii="Times New Roman" w:hAnsi="Times New Roman" w:cs="Times New Roman"/>
                <w:color w:val="auto"/>
                <w:sz w:val="22"/>
                <w:szCs w:val="22"/>
              </w:rPr>
              <w:t xml:space="preserve"> </w:t>
            </w:r>
            <w:r w:rsidRPr="009E32F9">
              <w:rPr>
                <w:rFonts w:ascii="Times New Roman" w:hAnsi="Times New Roman" w:cs="Times New Roman"/>
                <w:color w:val="auto"/>
                <w:spacing w:val="30"/>
                <w:sz w:val="22"/>
                <w:szCs w:val="22"/>
              </w:rPr>
              <w:t xml:space="preserve">№4-5 </w:t>
            </w:r>
          </w:p>
          <w:p w:rsidR="009E72F9" w:rsidRPr="009E32F9" w:rsidRDefault="009E72F9" w:rsidP="00545E6D">
            <w:pPr>
              <w:ind w:left="140"/>
              <w:jc w:val="center"/>
              <w:rPr>
                <w:rFonts w:ascii="Times New Roman" w:hAnsi="Times New Roman" w:cs="Times New Roman"/>
                <w:color w:val="auto"/>
              </w:rPr>
            </w:pPr>
            <w:r w:rsidRPr="009E32F9">
              <w:rPr>
                <w:rFonts w:ascii="Times New Roman" w:hAnsi="Times New Roman" w:cs="Times New Roman"/>
                <w:color w:val="auto"/>
                <w:sz w:val="22"/>
                <w:szCs w:val="22"/>
              </w:rPr>
              <w:t>(раздел VIII</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 xml:space="preserve">   Программы)</w:t>
            </w:r>
          </w:p>
        </w:tc>
      </w:tr>
      <w:tr w:rsidR="009E72F9" w:rsidTr="00545E6D">
        <w:tc>
          <w:tcPr>
            <w:tcW w:w="53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13.</w:t>
            </w:r>
          </w:p>
        </w:tc>
        <w:tc>
          <w:tcPr>
            <w:tcW w:w="2027" w:type="dxa"/>
            <w:gridSpan w:val="2"/>
          </w:tcPr>
          <w:p w:rsidR="009E72F9" w:rsidRPr="00BA3043" w:rsidRDefault="009E72F9" w:rsidP="00545E6D">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w:t>
            </w:r>
            <w:r w:rsidRPr="00BA3043">
              <w:rPr>
                <w:rFonts w:ascii="Times New Roman" w:hAnsi="Times New Roman"/>
                <w:sz w:val="24"/>
                <w:szCs w:val="24"/>
                <w:lang w:eastAsia="en-US"/>
              </w:rPr>
              <w:softHyphen/>
              <w:t>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p w:rsidR="009E72F9" w:rsidRPr="00BA3043" w:rsidRDefault="009E72F9" w:rsidP="00545E6D">
            <w:pPr>
              <w:pStyle w:val="BodyText"/>
              <w:shd w:val="clear" w:color="auto" w:fill="auto"/>
              <w:spacing w:line="240" w:lineRule="auto"/>
              <w:ind w:left="80"/>
              <w:rPr>
                <w:rFonts w:ascii="Times New Roman" w:hAnsi="Times New Roman"/>
                <w:sz w:val="24"/>
                <w:szCs w:val="24"/>
                <w:lang w:eastAsia="en-US"/>
              </w:rPr>
            </w:pPr>
          </w:p>
        </w:tc>
        <w:tc>
          <w:tcPr>
            <w:tcW w:w="2639" w:type="dxa"/>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Проведение конкурса среди учреждений культуры  на лучшую организацию работы по профилактике распространения наркотиков в детской и молодежной среде</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Отдел культуры</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4,5</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1,5</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w:t>
            </w:r>
          </w:p>
        </w:tc>
        <w:tc>
          <w:tcPr>
            <w:tcW w:w="1701" w:type="dxa"/>
          </w:tcPr>
          <w:p w:rsidR="009E72F9" w:rsidRPr="009E32F9" w:rsidRDefault="009E72F9" w:rsidP="00545E6D">
            <w:pPr>
              <w:ind w:left="140"/>
              <w:jc w:val="center"/>
              <w:rPr>
                <w:rFonts w:ascii="Times New Roman" w:hAnsi="Times New Roman" w:cs="Times New Roman"/>
                <w:color w:val="auto"/>
              </w:rPr>
            </w:pPr>
            <w:r w:rsidRPr="009E32F9">
              <w:rPr>
                <w:rFonts w:ascii="Times New Roman" w:hAnsi="Times New Roman" w:cs="Times New Roman"/>
                <w:color w:val="auto"/>
                <w:sz w:val="22"/>
                <w:szCs w:val="22"/>
              </w:rPr>
              <w:t>Целевые индикаторы</w:t>
            </w:r>
          </w:p>
          <w:p w:rsidR="009E72F9" w:rsidRPr="009E32F9" w:rsidRDefault="009E72F9" w:rsidP="00545E6D">
            <w:pPr>
              <w:ind w:left="140"/>
              <w:jc w:val="center"/>
              <w:rPr>
                <w:rFonts w:ascii="Times New Roman" w:hAnsi="Times New Roman" w:cs="Times New Roman"/>
                <w:color w:val="auto"/>
                <w:spacing w:val="70"/>
              </w:rPr>
            </w:pPr>
            <w:r w:rsidRPr="009E32F9">
              <w:rPr>
                <w:rFonts w:ascii="Times New Roman" w:hAnsi="Times New Roman" w:cs="Times New Roman"/>
                <w:color w:val="auto"/>
                <w:spacing w:val="70"/>
                <w:sz w:val="22"/>
                <w:szCs w:val="22"/>
              </w:rPr>
              <w:t>№4-5</w:t>
            </w:r>
          </w:p>
          <w:p w:rsidR="009E72F9" w:rsidRPr="009E32F9" w:rsidRDefault="009E72F9" w:rsidP="00545E6D">
            <w:pPr>
              <w:ind w:left="140"/>
              <w:jc w:val="center"/>
              <w:rPr>
                <w:rFonts w:ascii="Times New Roman" w:hAnsi="Times New Roman" w:cs="Times New Roman"/>
                <w:color w:val="auto"/>
              </w:rPr>
            </w:pPr>
            <w:r w:rsidRPr="009E32F9">
              <w:rPr>
                <w:rFonts w:ascii="Times New Roman" w:hAnsi="Times New Roman" w:cs="Times New Roman"/>
                <w:color w:val="auto"/>
                <w:sz w:val="22"/>
                <w:szCs w:val="22"/>
              </w:rPr>
              <w:t>(раздел VIII</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 xml:space="preserve">    Программы)</w:t>
            </w:r>
          </w:p>
        </w:tc>
      </w:tr>
      <w:tr w:rsidR="009E72F9" w:rsidRPr="000F7FA9" w:rsidTr="00545E6D">
        <w:tc>
          <w:tcPr>
            <w:tcW w:w="53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14.</w:t>
            </w:r>
          </w:p>
        </w:tc>
        <w:tc>
          <w:tcPr>
            <w:tcW w:w="1984" w:type="dxa"/>
          </w:tcPr>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Увеличение числа подростков и мо</w:t>
            </w:r>
            <w:r w:rsidRPr="00BA3043">
              <w:rPr>
                <w:rFonts w:ascii="Times New Roman" w:hAnsi="Times New Roman"/>
                <w:sz w:val="24"/>
                <w:szCs w:val="24"/>
                <w:lang w:eastAsia="en-US"/>
              </w:rPr>
              <w:softHyphen/>
              <w:t>лодежи,</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за</w:t>
            </w:r>
            <w:r w:rsidRPr="00BA3043">
              <w:rPr>
                <w:rFonts w:ascii="Times New Roman" w:hAnsi="Times New Roman"/>
                <w:sz w:val="24"/>
                <w:szCs w:val="24"/>
                <w:lang w:eastAsia="en-US"/>
              </w:rPr>
              <w:softHyphen/>
              <w:t>нимающихся спортом,</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за</w:t>
            </w:r>
            <w:r w:rsidRPr="00BA3043">
              <w:rPr>
                <w:rFonts w:ascii="Times New Roman" w:hAnsi="Times New Roman"/>
                <w:sz w:val="24"/>
                <w:szCs w:val="24"/>
                <w:lang w:eastAsia="en-US"/>
              </w:rPr>
              <w:softHyphen/>
              <w:t xml:space="preserve">нятых </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обще</w:t>
            </w:r>
            <w:r w:rsidRPr="00BA3043">
              <w:rPr>
                <w:rFonts w:ascii="Times New Roman" w:hAnsi="Times New Roman"/>
                <w:sz w:val="24"/>
                <w:szCs w:val="24"/>
                <w:lang w:eastAsia="en-US"/>
              </w:rPr>
              <w:softHyphen/>
              <w:t>ственно-</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по</w:t>
            </w:r>
            <w:r w:rsidRPr="00BA3043">
              <w:rPr>
                <w:rFonts w:ascii="Times New Roman" w:hAnsi="Times New Roman"/>
                <w:sz w:val="24"/>
                <w:szCs w:val="24"/>
                <w:lang w:eastAsia="en-US"/>
              </w:rPr>
              <w:softHyphen/>
              <w:t xml:space="preserve">лезной </w:t>
            </w:r>
          </w:p>
          <w:p w:rsidR="009E72F9" w:rsidRPr="00BA3043" w:rsidRDefault="009E72F9" w:rsidP="00545E6D">
            <w:pPr>
              <w:pStyle w:val="BodyText"/>
              <w:shd w:val="clear" w:color="auto" w:fill="auto"/>
              <w:spacing w:line="240" w:lineRule="auto"/>
              <w:ind w:left="60"/>
              <w:rPr>
                <w:rFonts w:ascii="Times New Roman" w:hAnsi="Times New Roman"/>
                <w:sz w:val="24"/>
                <w:szCs w:val="24"/>
                <w:lang w:eastAsia="en-US"/>
              </w:rPr>
            </w:pPr>
            <w:r w:rsidRPr="00BA3043">
              <w:rPr>
                <w:rFonts w:ascii="Times New Roman" w:hAnsi="Times New Roman"/>
                <w:sz w:val="24"/>
                <w:szCs w:val="24"/>
                <w:lang w:eastAsia="en-US"/>
              </w:rPr>
              <w:t>дея</w:t>
            </w:r>
            <w:r w:rsidRPr="00BA3043">
              <w:rPr>
                <w:rFonts w:ascii="Times New Roman" w:hAnsi="Times New Roman"/>
                <w:sz w:val="24"/>
                <w:szCs w:val="24"/>
                <w:lang w:eastAsia="en-US"/>
              </w:rPr>
              <w:softHyphen/>
              <w:t>тельностью</w:t>
            </w:r>
          </w:p>
        </w:tc>
        <w:tc>
          <w:tcPr>
            <w:tcW w:w="2682" w:type="dxa"/>
            <w:gridSpan w:val="2"/>
          </w:tcPr>
          <w:p w:rsidR="009E72F9" w:rsidRPr="00BA3043" w:rsidRDefault="009E72F9" w:rsidP="00545E6D">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Проведение направленных на широкий круг молодежи мероприятий и акций, пропагандирующих здоровый образ жизни, в том числе образовательно- воспитательных театрализованных постановок антинаркотической направленности</w:t>
            </w:r>
          </w:p>
        </w:tc>
        <w:tc>
          <w:tcPr>
            <w:tcW w:w="1851" w:type="dxa"/>
            <w:gridSpan w:val="2"/>
          </w:tcPr>
          <w:p w:rsidR="009E72F9" w:rsidRPr="00BA3043" w:rsidRDefault="009E72F9" w:rsidP="00545E6D">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образования,</w:t>
            </w:r>
          </w:p>
          <w:p w:rsidR="009E72F9" w:rsidRPr="00BA3043" w:rsidRDefault="009E72F9" w:rsidP="00545E6D">
            <w:pPr>
              <w:pStyle w:val="BodyText"/>
              <w:shd w:val="clear" w:color="auto" w:fill="auto"/>
              <w:spacing w:line="269" w:lineRule="exact"/>
              <w:jc w:val="center"/>
              <w:rPr>
                <w:rFonts w:ascii="Times New Roman" w:hAnsi="Times New Roman"/>
                <w:sz w:val="24"/>
                <w:szCs w:val="24"/>
                <w:lang w:eastAsia="en-US"/>
              </w:rPr>
            </w:pPr>
            <w:r w:rsidRPr="00BA3043">
              <w:rPr>
                <w:rFonts w:ascii="Times New Roman" w:hAnsi="Times New Roman"/>
                <w:sz w:val="24"/>
                <w:szCs w:val="24"/>
                <w:lang w:eastAsia="en-US"/>
              </w:rPr>
              <w:t>Отдел культуры,</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СМПСиТ</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22,5</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4</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4,5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4,5</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4,5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5</w:t>
            </w:r>
          </w:p>
        </w:tc>
        <w:tc>
          <w:tcPr>
            <w:tcW w:w="1701" w:type="dxa"/>
          </w:tcPr>
          <w:p w:rsidR="009E72F9" w:rsidRPr="00BA3043" w:rsidRDefault="009E72F9" w:rsidP="00545E6D">
            <w:pPr>
              <w:pStyle w:val="BodyText"/>
              <w:shd w:val="clear" w:color="auto" w:fill="auto"/>
              <w:spacing w:line="240" w:lineRule="auto"/>
              <w:ind w:left="140"/>
              <w:jc w:val="center"/>
              <w:rPr>
                <w:rFonts w:ascii="Times New Roman" w:hAnsi="Times New Roman"/>
                <w:sz w:val="24"/>
                <w:szCs w:val="24"/>
                <w:lang w:eastAsia="en-US"/>
              </w:rPr>
            </w:pPr>
            <w:r w:rsidRPr="00BA3043">
              <w:rPr>
                <w:rFonts w:ascii="Times New Roman" w:hAnsi="Times New Roman"/>
                <w:sz w:val="24"/>
                <w:szCs w:val="24"/>
                <w:lang w:eastAsia="en-US"/>
              </w:rPr>
              <w:t>Целевые индикаторы</w:t>
            </w:r>
          </w:p>
          <w:p w:rsidR="009E72F9" w:rsidRPr="00BA3043" w:rsidRDefault="009E72F9" w:rsidP="00545E6D">
            <w:pPr>
              <w:pStyle w:val="BodyText"/>
              <w:shd w:val="clear" w:color="auto" w:fill="auto"/>
              <w:spacing w:line="240" w:lineRule="auto"/>
              <w:ind w:left="140"/>
              <w:jc w:val="center"/>
              <w:rPr>
                <w:rFonts w:ascii="Times New Roman" w:hAnsi="Times New Roman"/>
                <w:sz w:val="24"/>
                <w:szCs w:val="24"/>
                <w:lang w:eastAsia="en-US"/>
              </w:rPr>
            </w:pPr>
            <w:r w:rsidRPr="00BA3043">
              <w:rPr>
                <w:rFonts w:ascii="Times New Roman" w:hAnsi="Times New Roman"/>
                <w:sz w:val="24"/>
                <w:szCs w:val="24"/>
                <w:lang w:eastAsia="en-US"/>
              </w:rPr>
              <w:t>№ 4-7</w:t>
            </w:r>
          </w:p>
          <w:p w:rsidR="009E72F9" w:rsidRPr="00BA3043" w:rsidRDefault="009E72F9" w:rsidP="00545E6D">
            <w:pPr>
              <w:pStyle w:val="BodyText"/>
              <w:shd w:val="clear" w:color="auto" w:fill="auto"/>
              <w:spacing w:line="240" w:lineRule="auto"/>
              <w:ind w:left="140"/>
              <w:jc w:val="center"/>
              <w:rPr>
                <w:rFonts w:ascii="Times New Roman" w:hAnsi="Times New Roman"/>
                <w:sz w:val="24"/>
                <w:szCs w:val="24"/>
                <w:lang w:eastAsia="en-US"/>
              </w:rPr>
            </w:pPr>
            <w:r w:rsidRPr="00BA3043">
              <w:rPr>
                <w:rFonts w:ascii="Times New Roman" w:hAnsi="Times New Roman"/>
                <w:sz w:val="24"/>
                <w:szCs w:val="24"/>
                <w:lang w:eastAsia="en-US"/>
              </w:rPr>
              <w:t>(раздел VIII Программы)</w:t>
            </w:r>
          </w:p>
        </w:tc>
      </w:tr>
      <w:tr w:rsidR="009E72F9" w:rsidRPr="000F7FA9" w:rsidTr="00545E6D">
        <w:tc>
          <w:tcPr>
            <w:tcW w:w="53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15.</w:t>
            </w:r>
          </w:p>
        </w:tc>
        <w:tc>
          <w:tcPr>
            <w:tcW w:w="198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 xml:space="preserve">Увеличение числа </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под</w:t>
            </w:r>
            <w:r w:rsidRPr="00BA3043">
              <w:rPr>
                <w:rFonts w:ascii="Times New Roman" w:hAnsi="Times New Roman"/>
                <w:sz w:val="24"/>
                <w:szCs w:val="24"/>
                <w:lang w:eastAsia="en-US"/>
              </w:rPr>
              <w:softHyphen/>
              <w:t>ростков и мо</w:t>
            </w:r>
            <w:r w:rsidRPr="00BA3043">
              <w:rPr>
                <w:rFonts w:ascii="Times New Roman" w:hAnsi="Times New Roman"/>
                <w:sz w:val="24"/>
                <w:szCs w:val="24"/>
                <w:lang w:eastAsia="en-US"/>
              </w:rPr>
              <w:softHyphen/>
              <w:t>лодежи,</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за</w:t>
            </w:r>
            <w:r w:rsidRPr="00BA3043">
              <w:rPr>
                <w:rFonts w:ascii="Times New Roman" w:hAnsi="Times New Roman"/>
                <w:sz w:val="24"/>
                <w:szCs w:val="24"/>
                <w:lang w:eastAsia="en-US"/>
              </w:rPr>
              <w:softHyphen/>
              <w:t>нимающихся спортом,</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за</w:t>
            </w:r>
            <w:r w:rsidRPr="00BA3043">
              <w:rPr>
                <w:rFonts w:ascii="Times New Roman" w:hAnsi="Times New Roman"/>
                <w:sz w:val="24"/>
                <w:szCs w:val="24"/>
                <w:lang w:eastAsia="en-US"/>
              </w:rPr>
              <w:softHyphen/>
              <w:t xml:space="preserve">нятых </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 xml:space="preserve">общественно-полезной </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дея</w:t>
            </w:r>
            <w:r w:rsidRPr="00BA3043">
              <w:rPr>
                <w:rFonts w:ascii="Times New Roman" w:hAnsi="Times New Roman"/>
                <w:sz w:val="24"/>
                <w:szCs w:val="24"/>
                <w:lang w:eastAsia="en-US"/>
              </w:rPr>
              <w:softHyphen/>
              <w:t>тельностью</w:t>
            </w:r>
          </w:p>
        </w:tc>
        <w:tc>
          <w:tcPr>
            <w:tcW w:w="2682" w:type="dxa"/>
            <w:gridSpan w:val="2"/>
          </w:tcPr>
          <w:p w:rsidR="009E72F9" w:rsidRPr="00BA3043" w:rsidRDefault="009E72F9" w:rsidP="00545E6D">
            <w:pPr>
              <w:pStyle w:val="BodyText"/>
              <w:shd w:val="clear" w:color="auto" w:fill="auto"/>
              <w:spacing w:line="240" w:lineRule="auto"/>
              <w:ind w:left="80"/>
              <w:rPr>
                <w:rFonts w:ascii="Times New Roman" w:hAnsi="Times New Roman"/>
                <w:sz w:val="24"/>
                <w:szCs w:val="24"/>
                <w:lang w:eastAsia="en-US"/>
              </w:rPr>
            </w:pPr>
            <w:r w:rsidRPr="00BA3043">
              <w:rPr>
                <w:rFonts w:ascii="Times New Roman" w:hAnsi="Times New Roman"/>
                <w:sz w:val="24"/>
                <w:szCs w:val="24"/>
                <w:lang w:eastAsia="en-US"/>
              </w:rPr>
              <w:t>Организация и проведение физкультурно- спортивных мероприятий для детей, подростков, в том числе состоящих на учете в органах внутренних дел и склонных к употреблению наркотиков, токсических веществ и спиртных напитков, молодежи, школьных и дворовых команд в соответствии с календарным планом официальных физкультурных мероприятий и спортивных мероприятий Белозерского района</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СМПСиТ,</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Отдел образования</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567</w:t>
            </w:r>
          </w:p>
        </w:tc>
        <w:tc>
          <w:tcPr>
            <w:tcW w:w="807" w:type="dxa"/>
          </w:tcPr>
          <w:p w:rsidR="009E72F9" w:rsidRPr="009E32F9" w:rsidRDefault="009E72F9" w:rsidP="00545E6D">
            <w:pPr>
              <w:pStyle w:val="BodyTextIndent2"/>
              <w:tabs>
                <w:tab w:val="left" w:pos="980"/>
              </w:tabs>
              <w:jc w:val="center"/>
            </w:pPr>
            <w:r w:rsidRPr="009E32F9">
              <w:rPr>
                <w:sz w:val="22"/>
                <w:szCs w:val="22"/>
              </w:rPr>
              <w:t>110</w:t>
            </w:r>
          </w:p>
        </w:tc>
        <w:tc>
          <w:tcPr>
            <w:tcW w:w="851" w:type="dxa"/>
          </w:tcPr>
          <w:p w:rsidR="009E72F9" w:rsidRPr="009E32F9" w:rsidRDefault="009E72F9" w:rsidP="00545E6D">
            <w:pPr>
              <w:pStyle w:val="BodyTextIndent2"/>
              <w:tabs>
                <w:tab w:val="left" w:pos="980"/>
              </w:tabs>
              <w:jc w:val="center"/>
            </w:pPr>
            <w:r w:rsidRPr="009E32F9">
              <w:rPr>
                <w:sz w:val="22"/>
                <w:szCs w:val="22"/>
              </w:rPr>
              <w:t>110</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115</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115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117</w:t>
            </w:r>
          </w:p>
        </w:tc>
        <w:tc>
          <w:tcPr>
            <w:tcW w:w="1701" w:type="dxa"/>
          </w:tcPr>
          <w:p w:rsidR="009E72F9" w:rsidRPr="00BA3043" w:rsidRDefault="009E72F9" w:rsidP="00545E6D">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 xml:space="preserve">Целевые индикаторы </w:t>
            </w:r>
          </w:p>
          <w:p w:rsidR="009E72F9" w:rsidRPr="00BA3043" w:rsidRDefault="009E72F9" w:rsidP="00545E6D">
            <w:pPr>
              <w:pStyle w:val="BodyText"/>
              <w:shd w:val="clear" w:color="auto" w:fill="auto"/>
              <w:spacing w:line="240" w:lineRule="auto"/>
              <w:ind w:left="140"/>
              <w:rPr>
                <w:rStyle w:val="3pt2"/>
                <w:rFonts w:ascii="Times New Roman" w:hAnsi="Times New Roman"/>
                <w:sz w:val="24"/>
                <w:szCs w:val="24"/>
                <w:lang w:eastAsia="en-US"/>
              </w:rPr>
            </w:pPr>
            <w:r w:rsidRPr="00BA3043">
              <w:rPr>
                <w:rStyle w:val="3pt2"/>
                <w:rFonts w:ascii="Times New Roman" w:hAnsi="Times New Roman"/>
                <w:sz w:val="24"/>
                <w:szCs w:val="24"/>
                <w:lang w:eastAsia="en-US"/>
              </w:rPr>
              <w:t xml:space="preserve">№4-5 </w:t>
            </w:r>
          </w:p>
          <w:p w:rsidR="009E72F9" w:rsidRPr="00BA3043" w:rsidRDefault="009E72F9" w:rsidP="00545E6D">
            <w:pPr>
              <w:pStyle w:val="BodyText"/>
              <w:shd w:val="clear" w:color="auto" w:fill="auto"/>
              <w:spacing w:line="240" w:lineRule="auto"/>
              <w:ind w:left="140"/>
              <w:rPr>
                <w:rFonts w:ascii="Times New Roman" w:hAnsi="Times New Roman"/>
                <w:sz w:val="24"/>
                <w:szCs w:val="24"/>
                <w:lang w:eastAsia="en-US"/>
              </w:rPr>
            </w:pPr>
            <w:r w:rsidRPr="00BA3043">
              <w:rPr>
                <w:rFonts w:ascii="Times New Roman" w:hAnsi="Times New Roman"/>
                <w:sz w:val="24"/>
                <w:szCs w:val="24"/>
                <w:lang w:eastAsia="en-US"/>
              </w:rPr>
              <w:t>(раздел VIII Программы)</w:t>
            </w:r>
          </w:p>
        </w:tc>
      </w:tr>
      <w:tr w:rsidR="009E72F9" w:rsidRPr="000F7FA9" w:rsidTr="00545E6D">
        <w:tc>
          <w:tcPr>
            <w:tcW w:w="534"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16</w:t>
            </w:r>
            <w:r w:rsidRPr="009E32F9">
              <w:rPr>
                <w:rFonts w:ascii="Times New Roman" w:hAnsi="Times New Roman" w:cs="Times New Roman"/>
                <w:b/>
                <w:sz w:val="22"/>
                <w:szCs w:val="22"/>
              </w:rPr>
              <w:t>.</w:t>
            </w:r>
          </w:p>
        </w:tc>
        <w:tc>
          <w:tcPr>
            <w:tcW w:w="1984" w:type="dxa"/>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Повышение качества про</w:t>
            </w:r>
            <w:r w:rsidRPr="00BA3043">
              <w:rPr>
                <w:rFonts w:ascii="Times New Roman" w:hAnsi="Times New Roman"/>
                <w:sz w:val="24"/>
                <w:szCs w:val="24"/>
                <w:lang w:eastAsia="en-US"/>
              </w:rPr>
              <w:softHyphen/>
              <w:t>филактиче</w:t>
            </w:r>
            <w:r w:rsidRPr="00BA3043">
              <w:rPr>
                <w:rFonts w:ascii="Times New Roman" w:hAnsi="Times New Roman"/>
                <w:sz w:val="24"/>
                <w:szCs w:val="24"/>
                <w:lang w:eastAsia="en-US"/>
              </w:rPr>
              <w:softHyphen/>
              <w:t>ской антинар</w:t>
            </w:r>
            <w:r w:rsidRPr="00BA3043">
              <w:rPr>
                <w:rFonts w:ascii="Times New Roman" w:hAnsi="Times New Roman"/>
                <w:sz w:val="24"/>
                <w:szCs w:val="24"/>
                <w:lang w:eastAsia="en-US"/>
              </w:rPr>
              <w:softHyphen/>
              <w:t>котической деятельности в образова</w:t>
            </w:r>
            <w:r w:rsidRPr="00BA3043">
              <w:rPr>
                <w:rFonts w:ascii="Times New Roman" w:hAnsi="Times New Roman"/>
                <w:sz w:val="24"/>
                <w:szCs w:val="24"/>
                <w:lang w:eastAsia="en-US"/>
              </w:rPr>
              <w:softHyphen/>
              <w:t>тельной и мо</w:t>
            </w:r>
            <w:r w:rsidRPr="00BA3043">
              <w:rPr>
                <w:rFonts w:ascii="Times New Roman" w:hAnsi="Times New Roman"/>
                <w:sz w:val="24"/>
                <w:szCs w:val="24"/>
                <w:lang w:eastAsia="en-US"/>
              </w:rPr>
              <w:softHyphen/>
              <w:t>лодежной среде</w:t>
            </w:r>
          </w:p>
        </w:tc>
        <w:tc>
          <w:tcPr>
            <w:tcW w:w="2682" w:type="dxa"/>
            <w:gridSpan w:val="2"/>
          </w:tcPr>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 xml:space="preserve">Оборудование </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комнаты</w:t>
            </w:r>
          </w:p>
          <w:p w:rsidR="009E72F9" w:rsidRPr="00BA3043" w:rsidRDefault="009E72F9" w:rsidP="00545E6D">
            <w:pPr>
              <w:pStyle w:val="BodyText"/>
              <w:shd w:val="clear" w:color="auto" w:fill="auto"/>
              <w:spacing w:line="240" w:lineRule="auto"/>
              <w:rPr>
                <w:rFonts w:ascii="Times New Roman" w:hAnsi="Times New Roman"/>
                <w:sz w:val="24"/>
                <w:szCs w:val="24"/>
                <w:lang w:eastAsia="en-US"/>
              </w:rPr>
            </w:pPr>
            <w:r w:rsidRPr="00BA3043">
              <w:rPr>
                <w:rFonts w:ascii="Times New Roman" w:hAnsi="Times New Roman"/>
                <w:sz w:val="24"/>
                <w:szCs w:val="24"/>
                <w:lang w:eastAsia="en-US"/>
              </w:rPr>
              <w:t>психологической разгрузки в МКОУ «Белозерская СОШ»</w:t>
            </w:r>
          </w:p>
        </w:tc>
        <w:tc>
          <w:tcPr>
            <w:tcW w:w="1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Отдел образования</w:t>
            </w:r>
          </w:p>
        </w:tc>
        <w:tc>
          <w:tcPr>
            <w:tcW w:w="1270"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Районный бюджет</w:t>
            </w:r>
          </w:p>
        </w:tc>
        <w:tc>
          <w:tcPr>
            <w:tcW w:w="76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10</w:t>
            </w:r>
          </w:p>
        </w:tc>
        <w:tc>
          <w:tcPr>
            <w:tcW w:w="807"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w:t>
            </w:r>
          </w:p>
        </w:tc>
        <w:tc>
          <w:tcPr>
            <w:tcW w:w="851"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1,5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w:t>
            </w:r>
          </w:p>
        </w:tc>
        <w:tc>
          <w:tcPr>
            <w:tcW w:w="851" w:type="dxa"/>
            <w:gridSpan w:val="2"/>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2,5</w:t>
            </w:r>
          </w:p>
        </w:tc>
        <w:tc>
          <w:tcPr>
            <w:tcW w:w="850" w:type="dxa"/>
          </w:tcPr>
          <w:p w:rsidR="009E72F9" w:rsidRPr="009E32F9" w:rsidRDefault="009E72F9" w:rsidP="00545E6D">
            <w:pPr>
              <w:jc w:val="center"/>
              <w:rPr>
                <w:rFonts w:ascii="Times New Roman" w:hAnsi="Times New Roman" w:cs="Times New Roman"/>
              </w:rPr>
            </w:pPr>
            <w:r w:rsidRPr="009E32F9">
              <w:rPr>
                <w:rFonts w:ascii="Times New Roman" w:hAnsi="Times New Roman" w:cs="Times New Roman"/>
                <w:sz w:val="22"/>
                <w:szCs w:val="22"/>
              </w:rPr>
              <w:t>3</w:t>
            </w:r>
          </w:p>
        </w:tc>
        <w:tc>
          <w:tcPr>
            <w:tcW w:w="1701" w:type="dxa"/>
          </w:tcPr>
          <w:p w:rsidR="009E72F9" w:rsidRPr="009E32F9" w:rsidRDefault="009E72F9" w:rsidP="00545E6D">
            <w:pPr>
              <w:ind w:left="140"/>
              <w:jc w:val="center"/>
              <w:rPr>
                <w:rFonts w:ascii="Times New Roman" w:hAnsi="Times New Roman" w:cs="Times New Roman"/>
                <w:color w:val="auto"/>
              </w:rPr>
            </w:pPr>
            <w:r w:rsidRPr="009E32F9">
              <w:rPr>
                <w:rFonts w:ascii="Times New Roman" w:hAnsi="Times New Roman" w:cs="Times New Roman"/>
                <w:color w:val="auto"/>
                <w:sz w:val="22"/>
                <w:szCs w:val="22"/>
              </w:rPr>
              <w:t>Целевой         индикатор</w:t>
            </w:r>
          </w:p>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 4</w:t>
            </w:r>
          </w:p>
          <w:p w:rsidR="009E72F9" w:rsidRPr="009E32F9" w:rsidRDefault="009E72F9" w:rsidP="00545E6D">
            <w:pPr>
              <w:jc w:val="center"/>
              <w:rPr>
                <w:rFonts w:ascii="Times New Roman" w:hAnsi="Times New Roman" w:cs="Times New Roman"/>
                <w:color w:val="auto"/>
              </w:rPr>
            </w:pPr>
            <w:r w:rsidRPr="009E32F9">
              <w:rPr>
                <w:rFonts w:ascii="Times New Roman" w:hAnsi="Times New Roman" w:cs="Times New Roman"/>
                <w:color w:val="auto"/>
                <w:sz w:val="22"/>
                <w:szCs w:val="22"/>
              </w:rPr>
              <w:t>(раздел VIII</w:t>
            </w:r>
          </w:p>
          <w:p w:rsidR="009E72F9" w:rsidRPr="009E32F9" w:rsidRDefault="009E72F9" w:rsidP="00545E6D">
            <w:pPr>
              <w:jc w:val="center"/>
              <w:rPr>
                <w:rFonts w:ascii="Times New Roman" w:hAnsi="Times New Roman" w:cs="Times New Roman"/>
                <w:b/>
              </w:rPr>
            </w:pPr>
            <w:r w:rsidRPr="009E32F9">
              <w:rPr>
                <w:rFonts w:ascii="Times New Roman" w:hAnsi="Times New Roman" w:cs="Times New Roman"/>
                <w:sz w:val="22"/>
                <w:szCs w:val="22"/>
              </w:rPr>
              <w:t>Программы)</w:t>
            </w:r>
          </w:p>
        </w:tc>
      </w:tr>
      <w:tr w:rsidR="009E72F9" w:rsidRPr="004B66B2" w:rsidTr="00545E6D">
        <w:tc>
          <w:tcPr>
            <w:tcW w:w="534" w:type="dxa"/>
          </w:tcPr>
          <w:p w:rsidR="009E72F9" w:rsidRPr="00BA3043" w:rsidRDefault="009E72F9" w:rsidP="00545E6D">
            <w:pPr>
              <w:pStyle w:val="BodyText"/>
              <w:shd w:val="clear" w:color="auto" w:fill="auto"/>
              <w:spacing w:line="240" w:lineRule="auto"/>
              <w:jc w:val="both"/>
              <w:rPr>
                <w:rFonts w:ascii="Times New Roman" w:hAnsi="Times New Roman"/>
                <w:b/>
                <w:sz w:val="24"/>
                <w:szCs w:val="24"/>
                <w:lang w:eastAsia="en-US"/>
              </w:rPr>
            </w:pPr>
          </w:p>
        </w:tc>
        <w:tc>
          <w:tcPr>
            <w:tcW w:w="1984" w:type="dxa"/>
          </w:tcPr>
          <w:p w:rsidR="009E72F9" w:rsidRPr="00BA3043" w:rsidRDefault="009E72F9" w:rsidP="00545E6D">
            <w:pPr>
              <w:pStyle w:val="BodyText"/>
              <w:shd w:val="clear" w:color="auto" w:fill="auto"/>
              <w:spacing w:line="240" w:lineRule="auto"/>
              <w:rPr>
                <w:rFonts w:ascii="Times New Roman" w:hAnsi="Times New Roman"/>
                <w:b/>
                <w:sz w:val="24"/>
                <w:szCs w:val="24"/>
                <w:lang w:eastAsia="en-US"/>
              </w:rPr>
            </w:pPr>
            <w:r w:rsidRPr="00BA3043">
              <w:rPr>
                <w:rFonts w:ascii="Times New Roman" w:hAnsi="Times New Roman"/>
                <w:b/>
                <w:sz w:val="24"/>
                <w:szCs w:val="24"/>
                <w:lang w:eastAsia="en-US"/>
              </w:rPr>
              <w:t>ИТОГО:</w:t>
            </w:r>
          </w:p>
        </w:tc>
        <w:tc>
          <w:tcPr>
            <w:tcW w:w="2682" w:type="dxa"/>
            <w:gridSpan w:val="2"/>
          </w:tcPr>
          <w:p w:rsidR="009E72F9" w:rsidRPr="00BA3043" w:rsidRDefault="009E72F9" w:rsidP="00545E6D">
            <w:pPr>
              <w:pStyle w:val="BodyText"/>
              <w:shd w:val="clear" w:color="auto" w:fill="auto"/>
              <w:spacing w:line="240" w:lineRule="auto"/>
              <w:ind w:left="60"/>
              <w:rPr>
                <w:rFonts w:ascii="Times New Roman" w:hAnsi="Times New Roman"/>
                <w:b/>
                <w:sz w:val="24"/>
                <w:szCs w:val="24"/>
                <w:lang w:eastAsia="en-US"/>
              </w:rPr>
            </w:pPr>
          </w:p>
        </w:tc>
        <w:tc>
          <w:tcPr>
            <w:tcW w:w="1851" w:type="dxa"/>
            <w:gridSpan w:val="2"/>
          </w:tcPr>
          <w:p w:rsidR="009E72F9" w:rsidRPr="009E32F9" w:rsidRDefault="009E72F9" w:rsidP="00545E6D">
            <w:pPr>
              <w:jc w:val="center"/>
              <w:rPr>
                <w:rFonts w:ascii="Times New Roman" w:hAnsi="Times New Roman" w:cs="Times New Roman"/>
                <w:b/>
              </w:rPr>
            </w:pPr>
          </w:p>
        </w:tc>
        <w:tc>
          <w:tcPr>
            <w:tcW w:w="1270" w:type="dxa"/>
            <w:gridSpan w:val="2"/>
          </w:tcPr>
          <w:p w:rsidR="009E72F9" w:rsidRPr="009E32F9" w:rsidRDefault="009E72F9" w:rsidP="00545E6D">
            <w:pPr>
              <w:jc w:val="center"/>
              <w:rPr>
                <w:rFonts w:ascii="Times New Roman" w:hAnsi="Times New Roman" w:cs="Times New Roman"/>
                <w:b/>
              </w:rPr>
            </w:pPr>
          </w:p>
        </w:tc>
        <w:tc>
          <w:tcPr>
            <w:tcW w:w="761"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rPr>
              <w:t>851,0</w:t>
            </w:r>
          </w:p>
        </w:tc>
        <w:tc>
          <w:tcPr>
            <w:tcW w:w="807"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rPr>
              <w:t>161,4</w:t>
            </w:r>
          </w:p>
        </w:tc>
        <w:tc>
          <w:tcPr>
            <w:tcW w:w="851"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rPr>
              <w:t>162,1</w:t>
            </w:r>
          </w:p>
        </w:tc>
        <w:tc>
          <w:tcPr>
            <w:tcW w:w="850"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rPr>
              <w:t>172,3</w:t>
            </w:r>
          </w:p>
        </w:tc>
        <w:tc>
          <w:tcPr>
            <w:tcW w:w="851" w:type="dxa"/>
            <w:gridSpan w:val="2"/>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rPr>
              <w:t>174,0</w:t>
            </w:r>
          </w:p>
        </w:tc>
        <w:tc>
          <w:tcPr>
            <w:tcW w:w="850" w:type="dxa"/>
          </w:tcPr>
          <w:p w:rsidR="009E72F9" w:rsidRPr="009E32F9" w:rsidRDefault="009E72F9" w:rsidP="00545E6D">
            <w:pPr>
              <w:jc w:val="center"/>
              <w:rPr>
                <w:rFonts w:ascii="Times New Roman" w:hAnsi="Times New Roman" w:cs="Times New Roman"/>
                <w:b/>
              </w:rPr>
            </w:pPr>
            <w:r w:rsidRPr="009E32F9">
              <w:rPr>
                <w:rFonts w:ascii="Times New Roman" w:hAnsi="Times New Roman" w:cs="Times New Roman"/>
                <w:b/>
                <w:sz w:val="22"/>
                <w:szCs w:val="22"/>
              </w:rPr>
              <w:t>181,2</w:t>
            </w:r>
          </w:p>
        </w:tc>
        <w:tc>
          <w:tcPr>
            <w:tcW w:w="1701" w:type="dxa"/>
          </w:tcPr>
          <w:p w:rsidR="009E72F9" w:rsidRPr="009E32F9" w:rsidRDefault="009E72F9" w:rsidP="00545E6D">
            <w:pPr>
              <w:jc w:val="center"/>
              <w:rPr>
                <w:rFonts w:ascii="Times New Roman" w:hAnsi="Times New Roman" w:cs="Times New Roman"/>
                <w:b/>
              </w:rPr>
            </w:pPr>
          </w:p>
        </w:tc>
      </w:tr>
    </w:tbl>
    <w:p w:rsidR="009E72F9" w:rsidRPr="004B66B2" w:rsidRDefault="009E72F9" w:rsidP="00B60888">
      <w:pPr>
        <w:ind w:right="20" w:firstLine="708"/>
        <w:jc w:val="both"/>
        <w:rPr>
          <w:rFonts w:ascii="Times New Roman" w:hAnsi="Times New Roman" w:cs="Times New Roman"/>
          <w:b/>
          <w:color w:val="auto"/>
        </w:rPr>
      </w:pPr>
    </w:p>
    <w:p w:rsidR="009E72F9" w:rsidRPr="00B13E98" w:rsidRDefault="009E72F9" w:rsidP="00B60888">
      <w:pPr>
        <w:ind w:right="20" w:firstLine="708"/>
        <w:jc w:val="both"/>
        <w:rPr>
          <w:rFonts w:ascii="Times New Roman" w:hAnsi="Times New Roman" w:cs="Times New Roman"/>
          <w:color w:val="auto"/>
        </w:rPr>
      </w:pPr>
      <w:r w:rsidRPr="00B13E98">
        <w:rPr>
          <w:rFonts w:ascii="Times New Roman" w:hAnsi="Times New Roman" w:cs="Times New Roman"/>
          <w:color w:val="auto"/>
        </w:rPr>
        <w:t>Наименования и значения целевых индикаторов по годам приведен</w:t>
      </w:r>
      <w:r>
        <w:rPr>
          <w:rFonts w:ascii="Times New Roman" w:hAnsi="Times New Roman" w:cs="Times New Roman"/>
          <w:color w:val="auto"/>
        </w:rPr>
        <w:t>ы в разделе VIII муниципальной программы Белозерского района</w:t>
      </w:r>
      <w:r w:rsidRPr="00B13E98">
        <w:rPr>
          <w:rFonts w:ascii="Times New Roman" w:hAnsi="Times New Roman" w:cs="Times New Roman"/>
          <w:color w:val="auto"/>
        </w:rPr>
        <w:t xml:space="preserve"> «Противодействие незакон</w:t>
      </w:r>
      <w:r>
        <w:rPr>
          <w:rFonts w:ascii="Times New Roman" w:hAnsi="Times New Roman" w:cs="Times New Roman"/>
          <w:color w:val="auto"/>
        </w:rPr>
        <w:t>ному обороту наркотиков» на 2015</w:t>
      </w:r>
      <w:r w:rsidRPr="00B13E98">
        <w:rPr>
          <w:rFonts w:ascii="Times New Roman" w:hAnsi="Times New Roman" w:cs="Times New Roman"/>
          <w:color w:val="auto"/>
        </w:rPr>
        <w:t>-2019 годы.</w:t>
      </w:r>
    </w:p>
    <w:p w:rsidR="009E72F9" w:rsidRDefault="009E72F9" w:rsidP="00B60888">
      <w:pPr>
        <w:ind w:firstLine="708"/>
        <w:jc w:val="both"/>
        <w:rPr>
          <w:rFonts w:ascii="Times New Roman" w:hAnsi="Times New Roman" w:cs="Times New Roman"/>
          <w:color w:val="auto"/>
        </w:rPr>
      </w:pPr>
      <w:r>
        <w:rPr>
          <w:rFonts w:ascii="Times New Roman" w:hAnsi="Times New Roman" w:cs="Times New Roman"/>
          <w:color w:val="auto"/>
        </w:rPr>
        <w:t>В приложении 2 к муниципальной программе Белозерского района</w:t>
      </w:r>
      <w:r w:rsidRPr="00B13E98">
        <w:rPr>
          <w:rFonts w:ascii="Times New Roman" w:hAnsi="Times New Roman" w:cs="Times New Roman"/>
          <w:color w:val="auto"/>
        </w:rPr>
        <w:t xml:space="preserve"> «Противодействие незаконному обороту наркотиков»</w:t>
      </w:r>
      <w:r>
        <w:rPr>
          <w:rFonts w:ascii="Times New Roman" w:hAnsi="Times New Roman" w:cs="Times New Roman"/>
          <w:color w:val="auto"/>
        </w:rPr>
        <w:t xml:space="preserve">                   </w:t>
      </w:r>
      <w:r w:rsidRPr="000F7FA9">
        <w:rPr>
          <w:rFonts w:ascii="Times New Roman" w:hAnsi="Times New Roman" w:cs="Times New Roman"/>
          <w:color w:val="auto"/>
        </w:rPr>
        <w:t xml:space="preserve"> </w:t>
      </w:r>
      <w:r>
        <w:rPr>
          <w:rFonts w:ascii="Times New Roman" w:hAnsi="Times New Roman" w:cs="Times New Roman"/>
          <w:color w:val="auto"/>
        </w:rPr>
        <w:t>на 2015</w:t>
      </w:r>
      <w:r w:rsidRPr="00B13E98">
        <w:rPr>
          <w:rFonts w:ascii="Times New Roman" w:hAnsi="Times New Roman" w:cs="Times New Roman"/>
          <w:color w:val="auto"/>
        </w:rPr>
        <w:t>-2019 годы используются следующие сокращения:</w:t>
      </w:r>
    </w:p>
    <w:p w:rsidR="009E72F9" w:rsidRPr="00A8421B" w:rsidRDefault="009E72F9" w:rsidP="00B60888">
      <w:pPr>
        <w:ind w:firstLine="708"/>
        <w:jc w:val="both"/>
        <w:rPr>
          <w:rFonts w:ascii="Times New Roman" w:hAnsi="Times New Roman" w:cs="Times New Roman"/>
          <w:color w:val="auto"/>
          <w:lang w:eastAsia="en-US"/>
        </w:rPr>
      </w:pPr>
      <w:r w:rsidRPr="00A8421B">
        <w:rPr>
          <w:rFonts w:ascii="Times New Roman" w:hAnsi="Times New Roman" w:cs="Times New Roman"/>
          <w:color w:val="auto"/>
          <w:lang w:eastAsia="en-US"/>
        </w:rPr>
        <w:t>Отдел образования – Отдел образования Администрации Белозерского района;</w:t>
      </w:r>
    </w:p>
    <w:p w:rsidR="009E72F9" w:rsidRPr="00A8421B" w:rsidRDefault="009E72F9" w:rsidP="00B60888">
      <w:pPr>
        <w:ind w:firstLine="708"/>
        <w:jc w:val="both"/>
        <w:rPr>
          <w:rFonts w:ascii="Times New Roman" w:hAnsi="Times New Roman" w:cs="Times New Roman"/>
          <w:color w:val="auto"/>
          <w:lang w:eastAsia="en-US"/>
        </w:rPr>
      </w:pPr>
      <w:r w:rsidRPr="00A8421B">
        <w:rPr>
          <w:rFonts w:ascii="Times New Roman" w:hAnsi="Times New Roman" w:cs="Times New Roman"/>
          <w:color w:val="auto"/>
          <w:lang w:eastAsia="en-US"/>
        </w:rPr>
        <w:t>Отдел культуры – Отдел культуры Администрации Белозерского района;</w:t>
      </w:r>
    </w:p>
    <w:p w:rsidR="009E72F9" w:rsidRPr="00A8421B" w:rsidRDefault="009E72F9" w:rsidP="00B60888">
      <w:pPr>
        <w:ind w:firstLine="708"/>
        <w:jc w:val="both"/>
        <w:rPr>
          <w:rFonts w:ascii="Times New Roman" w:hAnsi="Times New Roman" w:cs="Times New Roman"/>
          <w:color w:val="auto"/>
          <w:lang w:eastAsia="en-US"/>
        </w:rPr>
      </w:pPr>
      <w:r w:rsidRPr="00A8421B">
        <w:rPr>
          <w:rFonts w:ascii="Times New Roman" w:hAnsi="Times New Roman" w:cs="Times New Roman"/>
          <w:color w:val="auto"/>
          <w:lang w:eastAsia="en-US"/>
        </w:rPr>
        <w:t>СМПСиТ</w:t>
      </w:r>
      <w:r>
        <w:rPr>
          <w:rFonts w:ascii="Times New Roman" w:hAnsi="Times New Roman" w:cs="Times New Roman"/>
          <w:color w:val="auto"/>
          <w:lang w:eastAsia="en-US"/>
        </w:rPr>
        <w:t xml:space="preserve"> </w:t>
      </w:r>
      <w:r w:rsidRPr="00A8421B">
        <w:rPr>
          <w:rFonts w:ascii="Times New Roman" w:hAnsi="Times New Roman" w:cs="Times New Roman"/>
          <w:color w:val="auto"/>
          <w:lang w:eastAsia="en-US"/>
        </w:rPr>
        <w:t>- сектор молодежной политики, спорта и туризма Администрации Белозерского района;</w:t>
      </w:r>
    </w:p>
    <w:p w:rsidR="009E72F9" w:rsidRPr="00B13E98" w:rsidRDefault="009E72F9" w:rsidP="00B60888">
      <w:pPr>
        <w:ind w:left="720"/>
        <w:jc w:val="both"/>
        <w:rPr>
          <w:rFonts w:ascii="Times New Roman" w:hAnsi="Times New Roman" w:cs="Times New Roman"/>
          <w:color w:val="auto"/>
        </w:rPr>
      </w:pPr>
      <w:r w:rsidRPr="00A8421B">
        <w:rPr>
          <w:rFonts w:ascii="Times New Roman" w:hAnsi="Times New Roman" w:cs="Times New Roman"/>
          <w:color w:val="auto"/>
        </w:rPr>
        <w:t>ОМС – органы местного самоуправления муниципальных образований Белозерского района.</w:t>
      </w:r>
      <w:r w:rsidRPr="00A8421B">
        <w:rPr>
          <w:rFonts w:ascii="Times New Roman" w:hAnsi="Times New Roman" w:cs="Times New Roman"/>
          <w:color w:val="FF0000"/>
        </w:rPr>
        <w:t xml:space="preserve"> </w:t>
      </w:r>
    </w:p>
    <w:p w:rsidR="009E72F9" w:rsidRPr="005B2AFD" w:rsidRDefault="009E72F9" w:rsidP="00865B48">
      <w:pPr>
        <w:spacing w:line="274" w:lineRule="exact"/>
        <w:ind w:left="40" w:right="23" w:firstLine="697"/>
        <w:jc w:val="both"/>
        <w:rPr>
          <w:rFonts w:ascii="Times New Roman" w:hAnsi="Times New Roman" w:cs="Times New Roman"/>
        </w:rPr>
      </w:pPr>
    </w:p>
    <w:sectPr w:rsidR="009E72F9" w:rsidRPr="005B2AFD" w:rsidSect="005B2AF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4EBA8794"/>
    <w:lvl w:ilvl="0">
      <w:start w:val="201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2014"/>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upperRoman"/>
      <w:lvlText w:val="%1"/>
      <w:lvlJc w:val="left"/>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3">
    <w:nsid w:val="0FBC4A59"/>
    <w:multiLevelType w:val="hybridMultilevel"/>
    <w:tmpl w:val="F3B40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1519F8"/>
    <w:multiLevelType w:val="hybridMultilevel"/>
    <w:tmpl w:val="EED297EC"/>
    <w:lvl w:ilvl="0" w:tplc="2500E90C">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61705A"/>
    <w:multiLevelType w:val="hybridMultilevel"/>
    <w:tmpl w:val="A854513E"/>
    <w:lvl w:ilvl="0" w:tplc="0419000F">
      <w:start w:val="2"/>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num w:numId="1">
    <w:abstractNumId w:val="0"/>
  </w:num>
  <w:num w:numId="2">
    <w:abstractNumId w:val="5"/>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F94"/>
    <w:rsid w:val="00017AA6"/>
    <w:rsid w:val="0005260B"/>
    <w:rsid w:val="000623FE"/>
    <w:rsid w:val="00064D32"/>
    <w:rsid w:val="000B5689"/>
    <w:rsid w:val="000F7FA9"/>
    <w:rsid w:val="00127260"/>
    <w:rsid w:val="00161909"/>
    <w:rsid w:val="00181072"/>
    <w:rsid w:val="00184636"/>
    <w:rsid w:val="001E0053"/>
    <w:rsid w:val="001E3F97"/>
    <w:rsid w:val="00202A08"/>
    <w:rsid w:val="0022098C"/>
    <w:rsid w:val="00233B5D"/>
    <w:rsid w:val="002818C2"/>
    <w:rsid w:val="00294668"/>
    <w:rsid w:val="002F4AAB"/>
    <w:rsid w:val="00304574"/>
    <w:rsid w:val="003519E0"/>
    <w:rsid w:val="0035753A"/>
    <w:rsid w:val="00360393"/>
    <w:rsid w:val="00364F29"/>
    <w:rsid w:val="00381439"/>
    <w:rsid w:val="00391BAB"/>
    <w:rsid w:val="00395A61"/>
    <w:rsid w:val="003A0610"/>
    <w:rsid w:val="003A3A09"/>
    <w:rsid w:val="00427B0B"/>
    <w:rsid w:val="00491189"/>
    <w:rsid w:val="004A3E79"/>
    <w:rsid w:val="004B66B2"/>
    <w:rsid w:val="004C3EAE"/>
    <w:rsid w:val="004D328F"/>
    <w:rsid w:val="004E0361"/>
    <w:rsid w:val="005247B5"/>
    <w:rsid w:val="0052737B"/>
    <w:rsid w:val="005409EF"/>
    <w:rsid w:val="00544EC8"/>
    <w:rsid w:val="00545E6D"/>
    <w:rsid w:val="00591DA2"/>
    <w:rsid w:val="005B2AFD"/>
    <w:rsid w:val="005D7FD9"/>
    <w:rsid w:val="005E42DD"/>
    <w:rsid w:val="006026AC"/>
    <w:rsid w:val="0060389A"/>
    <w:rsid w:val="00626362"/>
    <w:rsid w:val="00676602"/>
    <w:rsid w:val="006A51B4"/>
    <w:rsid w:val="006D05BE"/>
    <w:rsid w:val="006F72C7"/>
    <w:rsid w:val="007132E4"/>
    <w:rsid w:val="00747127"/>
    <w:rsid w:val="00761D95"/>
    <w:rsid w:val="007665A6"/>
    <w:rsid w:val="00766EE7"/>
    <w:rsid w:val="007B1E1E"/>
    <w:rsid w:val="007F1BF3"/>
    <w:rsid w:val="008024A3"/>
    <w:rsid w:val="0083439C"/>
    <w:rsid w:val="00865B48"/>
    <w:rsid w:val="008676A6"/>
    <w:rsid w:val="008A01CD"/>
    <w:rsid w:val="008F53ED"/>
    <w:rsid w:val="00923566"/>
    <w:rsid w:val="0099602F"/>
    <w:rsid w:val="009C0BB0"/>
    <w:rsid w:val="009E32F9"/>
    <w:rsid w:val="009E72F9"/>
    <w:rsid w:val="00A07D93"/>
    <w:rsid w:val="00A42D95"/>
    <w:rsid w:val="00A55A66"/>
    <w:rsid w:val="00A8421B"/>
    <w:rsid w:val="00AA08D4"/>
    <w:rsid w:val="00AA3D3C"/>
    <w:rsid w:val="00B05B31"/>
    <w:rsid w:val="00B13E98"/>
    <w:rsid w:val="00B60888"/>
    <w:rsid w:val="00B83C26"/>
    <w:rsid w:val="00BA3043"/>
    <w:rsid w:val="00BA5A2D"/>
    <w:rsid w:val="00BB5663"/>
    <w:rsid w:val="00BC0EB9"/>
    <w:rsid w:val="00BC0F00"/>
    <w:rsid w:val="00BD2702"/>
    <w:rsid w:val="00BD7B77"/>
    <w:rsid w:val="00C01DE2"/>
    <w:rsid w:val="00C1234F"/>
    <w:rsid w:val="00C27E00"/>
    <w:rsid w:val="00C454ED"/>
    <w:rsid w:val="00C61907"/>
    <w:rsid w:val="00C94643"/>
    <w:rsid w:val="00CA3A31"/>
    <w:rsid w:val="00CF079C"/>
    <w:rsid w:val="00D57828"/>
    <w:rsid w:val="00D80ACD"/>
    <w:rsid w:val="00D90111"/>
    <w:rsid w:val="00DB02BE"/>
    <w:rsid w:val="00DE4B23"/>
    <w:rsid w:val="00DF2BCA"/>
    <w:rsid w:val="00E022BE"/>
    <w:rsid w:val="00E04660"/>
    <w:rsid w:val="00E27E5F"/>
    <w:rsid w:val="00E31970"/>
    <w:rsid w:val="00EA11F6"/>
    <w:rsid w:val="00EC454A"/>
    <w:rsid w:val="00EE7D17"/>
    <w:rsid w:val="00EF7ADC"/>
    <w:rsid w:val="00F02E90"/>
    <w:rsid w:val="00F23F94"/>
    <w:rsid w:val="00F80920"/>
    <w:rsid w:val="00FA071B"/>
    <w:rsid w:val="00FA4C48"/>
    <w:rsid w:val="00FA7223"/>
    <w:rsid w:val="00FB2B97"/>
    <w:rsid w:val="00FE30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94"/>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locked/>
    <w:rsid w:val="00F23F94"/>
    <w:rPr>
      <w:rFonts w:ascii="Arial" w:hAnsi="Arial"/>
      <w:shd w:val="clear" w:color="auto" w:fill="FFFFFF"/>
    </w:rPr>
  </w:style>
  <w:style w:type="character" w:customStyle="1" w:styleId="6">
    <w:name w:val="Основной текст (6)_"/>
    <w:basedOn w:val="DefaultParagraphFont"/>
    <w:link w:val="60"/>
    <w:uiPriority w:val="99"/>
    <w:locked/>
    <w:rsid w:val="00F23F94"/>
    <w:rPr>
      <w:rFonts w:ascii="Arial" w:hAnsi="Arial" w:cs="Arial"/>
      <w:sz w:val="23"/>
      <w:szCs w:val="23"/>
      <w:shd w:val="clear" w:color="auto" w:fill="FFFFFF"/>
    </w:rPr>
  </w:style>
  <w:style w:type="character" w:customStyle="1" w:styleId="5">
    <w:name w:val="Заголовок №5_"/>
    <w:basedOn w:val="DefaultParagraphFont"/>
    <w:link w:val="50"/>
    <w:uiPriority w:val="99"/>
    <w:locked/>
    <w:rsid w:val="00F23F94"/>
    <w:rPr>
      <w:rFonts w:ascii="Arial" w:hAnsi="Arial" w:cs="Arial"/>
      <w:b/>
      <w:bCs/>
      <w:sz w:val="23"/>
      <w:szCs w:val="23"/>
      <w:shd w:val="clear" w:color="auto" w:fill="FFFFFF"/>
    </w:rPr>
  </w:style>
  <w:style w:type="character" w:customStyle="1" w:styleId="11">
    <w:name w:val="Основной текст + 11"/>
    <w:aliases w:val="5 pt"/>
    <w:basedOn w:val="BodyTextChar"/>
    <w:uiPriority w:val="99"/>
    <w:rsid w:val="00F23F94"/>
    <w:rPr>
      <w:rFonts w:cs="Arial"/>
      <w:sz w:val="23"/>
      <w:szCs w:val="23"/>
    </w:rPr>
  </w:style>
  <w:style w:type="character" w:customStyle="1" w:styleId="2">
    <w:name w:val="Заголовок №2_"/>
    <w:basedOn w:val="DefaultParagraphFont"/>
    <w:link w:val="20"/>
    <w:uiPriority w:val="99"/>
    <w:locked/>
    <w:rsid w:val="00F23F94"/>
    <w:rPr>
      <w:rFonts w:ascii="Lucida Sans Unicode" w:hAnsi="Lucida Sans Unicode" w:cs="Lucida Sans Unicode"/>
      <w:b/>
      <w:bCs/>
      <w:noProof/>
      <w:sz w:val="54"/>
      <w:szCs w:val="54"/>
      <w:shd w:val="clear" w:color="auto" w:fill="FFFFFF"/>
    </w:rPr>
  </w:style>
  <w:style w:type="character" w:customStyle="1" w:styleId="4">
    <w:name w:val="Основной текст (4)_"/>
    <w:basedOn w:val="DefaultParagraphFont"/>
    <w:link w:val="40"/>
    <w:uiPriority w:val="99"/>
    <w:locked/>
    <w:rsid w:val="00F23F94"/>
    <w:rPr>
      <w:rFonts w:ascii="Arial" w:hAnsi="Arial" w:cs="Arial"/>
      <w:noProof/>
      <w:sz w:val="21"/>
      <w:szCs w:val="21"/>
      <w:shd w:val="clear" w:color="auto" w:fill="FFFFFF"/>
    </w:rPr>
  </w:style>
  <w:style w:type="paragraph" w:styleId="BodyText">
    <w:name w:val="Body Text"/>
    <w:basedOn w:val="Normal"/>
    <w:link w:val="BodyTextChar1"/>
    <w:uiPriority w:val="99"/>
    <w:rsid w:val="00F23F94"/>
    <w:pPr>
      <w:shd w:val="clear" w:color="auto" w:fill="FFFFFF"/>
      <w:spacing w:line="240" w:lineRule="atLeast"/>
    </w:pPr>
    <w:rPr>
      <w:rFonts w:ascii="Arial" w:hAnsi="Arial" w:cs="Times New Roman"/>
      <w:color w:val="auto"/>
      <w:sz w:val="20"/>
      <w:szCs w:val="20"/>
    </w:rPr>
  </w:style>
  <w:style w:type="character" w:customStyle="1" w:styleId="BodyTextChar1">
    <w:name w:val="Body Text Char1"/>
    <w:basedOn w:val="DefaultParagraphFont"/>
    <w:link w:val="BodyText"/>
    <w:uiPriority w:val="99"/>
    <w:semiHidden/>
    <w:locked/>
    <w:rsid w:val="007665A6"/>
    <w:rPr>
      <w:rFonts w:ascii="Arial Unicode MS" w:hAnsi="Arial Unicode MS" w:cs="Arial Unicode MS"/>
      <w:color w:val="000000"/>
      <w:sz w:val="24"/>
      <w:szCs w:val="24"/>
    </w:rPr>
  </w:style>
  <w:style w:type="character" w:customStyle="1" w:styleId="a">
    <w:name w:val="Основной текст Знак"/>
    <w:basedOn w:val="DefaultParagraphFont"/>
    <w:uiPriority w:val="99"/>
    <w:semiHidden/>
    <w:rsid w:val="00F23F94"/>
    <w:rPr>
      <w:rFonts w:ascii="Arial Unicode MS" w:hAnsi="Arial Unicode MS" w:cs="Arial Unicode MS"/>
      <w:color w:val="000000"/>
      <w:sz w:val="24"/>
      <w:szCs w:val="24"/>
      <w:lang w:eastAsia="ru-RU"/>
    </w:rPr>
  </w:style>
  <w:style w:type="paragraph" w:customStyle="1" w:styleId="60">
    <w:name w:val="Основной текст (6)"/>
    <w:basedOn w:val="Normal"/>
    <w:link w:val="6"/>
    <w:uiPriority w:val="99"/>
    <w:rsid w:val="00F23F94"/>
    <w:pPr>
      <w:shd w:val="clear" w:color="auto" w:fill="FFFFFF"/>
      <w:spacing w:line="240" w:lineRule="atLeast"/>
    </w:pPr>
    <w:rPr>
      <w:rFonts w:ascii="Arial" w:hAnsi="Arial" w:cs="Arial"/>
      <w:color w:val="auto"/>
      <w:sz w:val="23"/>
      <w:szCs w:val="23"/>
      <w:lang w:eastAsia="en-US"/>
    </w:rPr>
  </w:style>
  <w:style w:type="paragraph" w:customStyle="1" w:styleId="50">
    <w:name w:val="Заголовок №5"/>
    <w:basedOn w:val="Normal"/>
    <w:link w:val="5"/>
    <w:uiPriority w:val="99"/>
    <w:rsid w:val="00F23F94"/>
    <w:pPr>
      <w:shd w:val="clear" w:color="auto" w:fill="FFFFFF"/>
      <w:spacing w:after="480" w:line="274" w:lineRule="exact"/>
      <w:jc w:val="center"/>
      <w:outlineLvl w:val="4"/>
    </w:pPr>
    <w:rPr>
      <w:rFonts w:ascii="Arial" w:hAnsi="Arial" w:cs="Arial"/>
      <w:b/>
      <w:bCs/>
      <w:color w:val="auto"/>
      <w:sz w:val="23"/>
      <w:szCs w:val="23"/>
      <w:lang w:eastAsia="en-US"/>
    </w:rPr>
  </w:style>
  <w:style w:type="paragraph" w:customStyle="1" w:styleId="20">
    <w:name w:val="Заголовок №2"/>
    <w:basedOn w:val="Normal"/>
    <w:link w:val="2"/>
    <w:uiPriority w:val="99"/>
    <w:rsid w:val="00F23F94"/>
    <w:pPr>
      <w:shd w:val="clear" w:color="auto" w:fill="FFFFFF"/>
      <w:spacing w:after="960" w:line="240" w:lineRule="atLeast"/>
      <w:outlineLvl w:val="1"/>
    </w:pPr>
    <w:rPr>
      <w:rFonts w:ascii="Lucida Sans Unicode" w:hAnsi="Lucida Sans Unicode" w:cs="Lucida Sans Unicode"/>
      <w:b/>
      <w:bCs/>
      <w:noProof/>
      <w:color w:val="auto"/>
      <w:sz w:val="54"/>
      <w:szCs w:val="54"/>
      <w:lang w:eastAsia="en-US"/>
    </w:rPr>
  </w:style>
  <w:style w:type="paragraph" w:customStyle="1" w:styleId="40">
    <w:name w:val="Основной текст (4)"/>
    <w:basedOn w:val="Normal"/>
    <w:link w:val="4"/>
    <w:uiPriority w:val="99"/>
    <w:rsid w:val="00F23F94"/>
    <w:pPr>
      <w:shd w:val="clear" w:color="auto" w:fill="FFFFFF"/>
      <w:spacing w:before="960" w:after="300" w:line="240" w:lineRule="atLeast"/>
    </w:pPr>
    <w:rPr>
      <w:rFonts w:ascii="Arial" w:hAnsi="Arial" w:cs="Arial"/>
      <w:noProof/>
      <w:color w:val="auto"/>
      <w:sz w:val="21"/>
      <w:szCs w:val="21"/>
      <w:lang w:eastAsia="en-US"/>
    </w:rPr>
  </w:style>
  <w:style w:type="paragraph" w:styleId="BalloonText">
    <w:name w:val="Balloon Text"/>
    <w:basedOn w:val="Normal"/>
    <w:link w:val="BalloonTextChar"/>
    <w:uiPriority w:val="99"/>
    <w:semiHidden/>
    <w:rsid w:val="00F23F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3F94"/>
    <w:rPr>
      <w:rFonts w:ascii="Tahoma" w:hAnsi="Tahoma" w:cs="Tahoma"/>
      <w:color w:val="000000"/>
      <w:sz w:val="16"/>
      <w:szCs w:val="16"/>
      <w:lang w:eastAsia="ru-RU"/>
    </w:rPr>
  </w:style>
  <w:style w:type="paragraph" w:customStyle="1" w:styleId="a0">
    <w:name w:val="Знак Знак Знак Знак"/>
    <w:basedOn w:val="Normal"/>
    <w:uiPriority w:val="99"/>
    <w:rsid w:val="00CF079C"/>
    <w:pPr>
      <w:spacing w:before="100" w:beforeAutospacing="1" w:after="100" w:afterAutospacing="1"/>
    </w:pPr>
    <w:rPr>
      <w:rFonts w:ascii="Tahoma" w:eastAsia="Times New Roman" w:hAnsi="Tahoma" w:cs="Tahoma"/>
      <w:color w:val="auto"/>
      <w:sz w:val="20"/>
      <w:szCs w:val="20"/>
      <w:lang w:val="en-US" w:eastAsia="en-US"/>
    </w:rPr>
  </w:style>
  <w:style w:type="table" w:styleId="TableGrid">
    <w:name w:val="Table Grid"/>
    <w:basedOn w:val="TableNormal"/>
    <w:uiPriority w:val="99"/>
    <w:rsid w:val="00CF07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91DA2"/>
    <w:pPr>
      <w:ind w:left="720"/>
      <w:contextualSpacing/>
    </w:pPr>
  </w:style>
  <w:style w:type="character" w:customStyle="1" w:styleId="3">
    <w:name w:val="Заголовок №3_"/>
    <w:basedOn w:val="DefaultParagraphFont"/>
    <w:link w:val="30"/>
    <w:uiPriority w:val="99"/>
    <w:locked/>
    <w:rsid w:val="00C454ED"/>
    <w:rPr>
      <w:rFonts w:ascii="Times New Roman" w:hAnsi="Times New Roman" w:cs="Times New Roman"/>
      <w:b/>
      <w:bCs/>
      <w:sz w:val="47"/>
      <w:szCs w:val="47"/>
      <w:shd w:val="clear" w:color="auto" w:fill="FFFFFF"/>
    </w:rPr>
  </w:style>
  <w:style w:type="paragraph" w:customStyle="1" w:styleId="30">
    <w:name w:val="Заголовок №3"/>
    <w:basedOn w:val="Normal"/>
    <w:link w:val="3"/>
    <w:uiPriority w:val="99"/>
    <w:rsid w:val="00C454ED"/>
    <w:pPr>
      <w:shd w:val="clear" w:color="auto" w:fill="FFFFFF"/>
      <w:spacing w:before="420" w:after="240" w:line="240" w:lineRule="atLeast"/>
      <w:outlineLvl w:val="2"/>
    </w:pPr>
    <w:rPr>
      <w:rFonts w:ascii="Times New Roman" w:hAnsi="Times New Roman" w:cs="Times New Roman"/>
      <w:b/>
      <w:bCs/>
      <w:color w:val="auto"/>
      <w:sz w:val="47"/>
      <w:szCs w:val="47"/>
      <w:lang w:eastAsia="en-US"/>
    </w:rPr>
  </w:style>
  <w:style w:type="paragraph" w:styleId="BodyText2">
    <w:name w:val="Body Text 2"/>
    <w:basedOn w:val="Normal"/>
    <w:link w:val="BodyText2Char"/>
    <w:uiPriority w:val="99"/>
    <w:semiHidden/>
    <w:rsid w:val="005D7FD9"/>
    <w:pPr>
      <w:spacing w:after="120" w:line="480" w:lineRule="auto"/>
    </w:pPr>
  </w:style>
  <w:style w:type="character" w:customStyle="1" w:styleId="BodyText2Char">
    <w:name w:val="Body Text 2 Char"/>
    <w:basedOn w:val="DefaultParagraphFont"/>
    <w:link w:val="BodyText2"/>
    <w:uiPriority w:val="99"/>
    <w:semiHidden/>
    <w:locked/>
    <w:rsid w:val="005D7FD9"/>
    <w:rPr>
      <w:rFonts w:ascii="Arial Unicode MS" w:hAnsi="Arial Unicode MS" w:cs="Arial Unicode MS"/>
      <w:color w:val="000000"/>
      <w:sz w:val="24"/>
      <w:szCs w:val="24"/>
      <w:lang w:eastAsia="ru-RU"/>
    </w:rPr>
  </w:style>
  <w:style w:type="character" w:customStyle="1" w:styleId="a1">
    <w:name w:val="Подпись к таблице_"/>
    <w:basedOn w:val="DefaultParagraphFont"/>
    <w:link w:val="a2"/>
    <w:uiPriority w:val="99"/>
    <w:locked/>
    <w:rsid w:val="0052737B"/>
    <w:rPr>
      <w:rFonts w:ascii="Arial" w:hAnsi="Arial" w:cs="Arial"/>
      <w:b/>
      <w:bCs/>
      <w:sz w:val="23"/>
      <w:szCs w:val="23"/>
      <w:shd w:val="clear" w:color="auto" w:fill="FFFFFF"/>
    </w:rPr>
  </w:style>
  <w:style w:type="paragraph" w:customStyle="1" w:styleId="a2">
    <w:name w:val="Подпись к таблице"/>
    <w:basedOn w:val="Normal"/>
    <w:link w:val="a1"/>
    <w:uiPriority w:val="99"/>
    <w:rsid w:val="0052737B"/>
    <w:pPr>
      <w:shd w:val="clear" w:color="auto" w:fill="FFFFFF"/>
      <w:spacing w:line="240" w:lineRule="atLeast"/>
    </w:pPr>
    <w:rPr>
      <w:rFonts w:ascii="Arial" w:hAnsi="Arial" w:cs="Arial"/>
      <w:b/>
      <w:bCs/>
      <w:color w:val="auto"/>
      <w:sz w:val="23"/>
      <w:szCs w:val="23"/>
      <w:lang w:eastAsia="en-US"/>
    </w:rPr>
  </w:style>
  <w:style w:type="character" w:customStyle="1" w:styleId="12">
    <w:name w:val="Основной текст (12)_"/>
    <w:basedOn w:val="DefaultParagraphFont"/>
    <w:link w:val="120"/>
    <w:uiPriority w:val="99"/>
    <w:locked/>
    <w:rsid w:val="00EA11F6"/>
    <w:rPr>
      <w:rFonts w:ascii="Arial" w:hAnsi="Arial" w:cs="Arial"/>
      <w:noProof/>
      <w:sz w:val="23"/>
      <w:szCs w:val="23"/>
      <w:shd w:val="clear" w:color="auto" w:fill="FFFFFF"/>
    </w:rPr>
  </w:style>
  <w:style w:type="paragraph" w:customStyle="1" w:styleId="120">
    <w:name w:val="Основной текст (12)"/>
    <w:basedOn w:val="Normal"/>
    <w:link w:val="12"/>
    <w:uiPriority w:val="99"/>
    <w:rsid w:val="00EA11F6"/>
    <w:pPr>
      <w:shd w:val="clear" w:color="auto" w:fill="FFFFFF"/>
      <w:spacing w:line="240" w:lineRule="atLeast"/>
    </w:pPr>
    <w:rPr>
      <w:rFonts w:ascii="Arial" w:hAnsi="Arial" w:cs="Arial"/>
      <w:noProof/>
      <w:color w:val="auto"/>
      <w:sz w:val="23"/>
      <w:szCs w:val="23"/>
      <w:lang w:eastAsia="en-US"/>
    </w:rPr>
  </w:style>
  <w:style w:type="character" w:customStyle="1" w:styleId="17">
    <w:name w:val="Основной текст (17)_"/>
    <w:basedOn w:val="DefaultParagraphFont"/>
    <w:link w:val="170"/>
    <w:uiPriority w:val="99"/>
    <w:locked/>
    <w:rsid w:val="00F02E90"/>
    <w:rPr>
      <w:rFonts w:ascii="Sylfaen" w:hAnsi="Sylfaen" w:cs="Sylfaen"/>
      <w:noProof/>
      <w:sz w:val="24"/>
      <w:szCs w:val="24"/>
      <w:shd w:val="clear" w:color="auto" w:fill="FFFFFF"/>
    </w:rPr>
  </w:style>
  <w:style w:type="paragraph" w:customStyle="1" w:styleId="170">
    <w:name w:val="Основной текст (17)"/>
    <w:basedOn w:val="Normal"/>
    <w:link w:val="17"/>
    <w:uiPriority w:val="99"/>
    <w:rsid w:val="00F02E90"/>
    <w:pPr>
      <w:shd w:val="clear" w:color="auto" w:fill="FFFFFF"/>
      <w:spacing w:line="240" w:lineRule="atLeast"/>
    </w:pPr>
    <w:rPr>
      <w:rFonts w:ascii="Sylfaen" w:hAnsi="Sylfaen" w:cs="Sylfaen"/>
      <w:noProof/>
      <w:color w:val="auto"/>
      <w:lang w:eastAsia="en-US"/>
    </w:rPr>
  </w:style>
  <w:style w:type="character" w:customStyle="1" w:styleId="111">
    <w:name w:val="Основной текст + 111"/>
    <w:aliases w:val="5 pt1"/>
    <w:basedOn w:val="BodyTextChar"/>
    <w:uiPriority w:val="99"/>
    <w:rsid w:val="00F02E90"/>
    <w:rPr>
      <w:rFonts w:cs="Arial"/>
      <w:noProof/>
      <w:spacing w:val="0"/>
      <w:sz w:val="23"/>
      <w:szCs w:val="23"/>
    </w:rPr>
  </w:style>
  <w:style w:type="character" w:customStyle="1" w:styleId="411pt">
    <w:name w:val="Заголовок №4 + 11 pt"/>
    <w:basedOn w:val="DefaultParagraphFont"/>
    <w:uiPriority w:val="99"/>
    <w:rsid w:val="00AA3D3C"/>
    <w:rPr>
      <w:rFonts w:ascii="Arial" w:hAnsi="Arial" w:cs="Arial"/>
      <w:spacing w:val="0"/>
      <w:sz w:val="22"/>
      <w:szCs w:val="22"/>
    </w:rPr>
  </w:style>
  <w:style w:type="paragraph" w:customStyle="1" w:styleId="ConsPlusNormal">
    <w:name w:val="ConsPlusNormal"/>
    <w:next w:val="Normal"/>
    <w:uiPriority w:val="99"/>
    <w:rsid w:val="00BA5A2D"/>
    <w:pPr>
      <w:widowControl w:val="0"/>
      <w:suppressAutoHyphens/>
      <w:autoSpaceDE w:val="0"/>
      <w:ind w:firstLine="720"/>
    </w:pPr>
    <w:rPr>
      <w:rFonts w:ascii="Arial" w:hAnsi="Arial"/>
      <w:sz w:val="20"/>
      <w:szCs w:val="20"/>
    </w:rPr>
  </w:style>
  <w:style w:type="paragraph" w:styleId="BodyTextIndent2">
    <w:name w:val="Body Text Indent 2"/>
    <w:basedOn w:val="Normal"/>
    <w:link w:val="BodyTextIndent2Char"/>
    <w:uiPriority w:val="99"/>
    <w:rsid w:val="005B2AFD"/>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Unicode MS" w:hAnsi="Arial Unicode MS" w:cs="Arial Unicode MS"/>
      <w:color w:val="000000"/>
      <w:sz w:val="24"/>
      <w:szCs w:val="24"/>
    </w:rPr>
  </w:style>
  <w:style w:type="character" w:customStyle="1" w:styleId="7">
    <w:name w:val="Основной текст (7)_"/>
    <w:basedOn w:val="DefaultParagraphFont"/>
    <w:link w:val="70"/>
    <w:uiPriority w:val="99"/>
    <w:locked/>
    <w:rsid w:val="005B2AFD"/>
    <w:rPr>
      <w:rFonts w:ascii="Arial" w:hAnsi="Arial" w:cs="Arial"/>
      <w:b/>
      <w:bCs/>
      <w:sz w:val="23"/>
      <w:szCs w:val="23"/>
      <w:shd w:val="clear" w:color="auto" w:fill="FFFFFF"/>
      <w:lang w:bidi="ar-SA"/>
    </w:rPr>
  </w:style>
  <w:style w:type="paragraph" w:customStyle="1" w:styleId="70">
    <w:name w:val="Основной текст (7)"/>
    <w:basedOn w:val="Normal"/>
    <w:link w:val="7"/>
    <w:uiPriority w:val="99"/>
    <w:rsid w:val="005B2AFD"/>
    <w:pPr>
      <w:shd w:val="clear" w:color="auto" w:fill="FFFFFF"/>
      <w:spacing w:before="240" w:after="240" w:line="274" w:lineRule="exact"/>
      <w:jc w:val="center"/>
    </w:pPr>
    <w:rPr>
      <w:rFonts w:ascii="Arial" w:hAnsi="Arial" w:cs="Arial"/>
      <w:b/>
      <w:bCs/>
      <w:noProof/>
      <w:color w:val="auto"/>
      <w:sz w:val="23"/>
      <w:szCs w:val="23"/>
      <w:shd w:val="clear" w:color="auto" w:fill="FFFFFF"/>
    </w:rPr>
  </w:style>
  <w:style w:type="character" w:customStyle="1" w:styleId="19">
    <w:name w:val="Основной текст (19)_"/>
    <w:basedOn w:val="DefaultParagraphFont"/>
    <w:link w:val="190"/>
    <w:uiPriority w:val="99"/>
    <w:locked/>
    <w:rsid w:val="005B2AFD"/>
    <w:rPr>
      <w:rFonts w:ascii="Arial" w:hAnsi="Arial" w:cs="Arial"/>
      <w:noProof/>
      <w:shd w:val="clear" w:color="auto" w:fill="FFFFFF"/>
      <w:lang w:bidi="ar-SA"/>
    </w:rPr>
  </w:style>
  <w:style w:type="paragraph" w:customStyle="1" w:styleId="190">
    <w:name w:val="Основной текст (19)"/>
    <w:basedOn w:val="Normal"/>
    <w:link w:val="19"/>
    <w:uiPriority w:val="99"/>
    <w:rsid w:val="005B2AFD"/>
    <w:pPr>
      <w:shd w:val="clear" w:color="auto" w:fill="FFFFFF"/>
      <w:spacing w:before="900" w:line="240" w:lineRule="atLeast"/>
      <w:ind w:firstLine="340"/>
    </w:pPr>
    <w:rPr>
      <w:rFonts w:ascii="Arial" w:hAnsi="Arial" w:cs="Arial"/>
      <w:noProof/>
      <w:color w:val="auto"/>
      <w:sz w:val="20"/>
      <w:szCs w:val="20"/>
      <w:shd w:val="clear" w:color="auto" w:fill="FFFFFF"/>
    </w:rPr>
  </w:style>
  <w:style w:type="character" w:customStyle="1" w:styleId="21">
    <w:name w:val="Основной текст (21)_"/>
    <w:basedOn w:val="DefaultParagraphFont"/>
    <w:link w:val="211"/>
    <w:uiPriority w:val="99"/>
    <w:locked/>
    <w:rsid w:val="005B2AFD"/>
    <w:rPr>
      <w:rFonts w:ascii="Arial" w:hAnsi="Arial" w:cs="Arial"/>
      <w:shd w:val="clear" w:color="auto" w:fill="FFFFFF"/>
      <w:lang w:bidi="ar-SA"/>
    </w:rPr>
  </w:style>
  <w:style w:type="paragraph" w:customStyle="1" w:styleId="211">
    <w:name w:val="Основной текст (21)1"/>
    <w:basedOn w:val="Normal"/>
    <w:link w:val="21"/>
    <w:uiPriority w:val="99"/>
    <w:rsid w:val="005B2AFD"/>
    <w:pPr>
      <w:shd w:val="clear" w:color="auto" w:fill="FFFFFF"/>
      <w:spacing w:line="240" w:lineRule="atLeast"/>
    </w:pPr>
    <w:rPr>
      <w:rFonts w:ascii="Arial" w:hAnsi="Arial" w:cs="Arial"/>
      <w:noProof/>
      <w:color w:val="auto"/>
      <w:sz w:val="20"/>
      <w:szCs w:val="20"/>
      <w:shd w:val="clear" w:color="auto" w:fill="FFFFFF"/>
    </w:rPr>
  </w:style>
  <w:style w:type="character" w:customStyle="1" w:styleId="22">
    <w:name w:val="Основной текст (22)_"/>
    <w:basedOn w:val="DefaultParagraphFont"/>
    <w:link w:val="220"/>
    <w:uiPriority w:val="99"/>
    <w:locked/>
    <w:rsid w:val="005B2AFD"/>
    <w:rPr>
      <w:rFonts w:ascii="Arial" w:hAnsi="Arial" w:cs="Arial"/>
      <w:i/>
      <w:iCs/>
      <w:spacing w:val="10"/>
      <w:shd w:val="clear" w:color="auto" w:fill="FFFFFF"/>
      <w:lang w:bidi="ar-SA"/>
    </w:rPr>
  </w:style>
  <w:style w:type="paragraph" w:customStyle="1" w:styleId="220">
    <w:name w:val="Основной текст (22)"/>
    <w:basedOn w:val="Normal"/>
    <w:link w:val="22"/>
    <w:uiPriority w:val="99"/>
    <w:rsid w:val="005B2AFD"/>
    <w:pPr>
      <w:shd w:val="clear" w:color="auto" w:fill="FFFFFF"/>
      <w:spacing w:line="240" w:lineRule="atLeast"/>
    </w:pPr>
    <w:rPr>
      <w:rFonts w:ascii="Arial" w:hAnsi="Arial" w:cs="Arial"/>
      <w:i/>
      <w:iCs/>
      <w:noProof/>
      <w:color w:val="auto"/>
      <w:spacing w:val="10"/>
      <w:sz w:val="20"/>
      <w:szCs w:val="20"/>
      <w:shd w:val="clear" w:color="auto" w:fill="FFFFFF"/>
    </w:rPr>
  </w:style>
  <w:style w:type="character" w:customStyle="1" w:styleId="3pt10">
    <w:name w:val="Основной текст + Интервал 3 pt10"/>
    <w:basedOn w:val="BodyTextChar"/>
    <w:uiPriority w:val="99"/>
    <w:rsid w:val="00B60888"/>
    <w:rPr>
      <w:rFonts w:cs="Times New Roman"/>
      <w:spacing w:val="70"/>
      <w:sz w:val="22"/>
      <w:szCs w:val="22"/>
      <w:lang w:bidi="ar-SA"/>
    </w:rPr>
  </w:style>
  <w:style w:type="character" w:customStyle="1" w:styleId="3pt9">
    <w:name w:val="Основной текст + Интервал 3 pt9"/>
    <w:basedOn w:val="BodyTextChar"/>
    <w:uiPriority w:val="99"/>
    <w:rsid w:val="00B60888"/>
    <w:rPr>
      <w:rFonts w:cs="Times New Roman"/>
      <w:spacing w:val="70"/>
      <w:sz w:val="22"/>
      <w:szCs w:val="22"/>
      <w:lang w:bidi="ar-SA"/>
    </w:rPr>
  </w:style>
  <w:style w:type="character" w:customStyle="1" w:styleId="3pt8">
    <w:name w:val="Основной текст + Интервал 3 pt8"/>
    <w:basedOn w:val="BodyTextChar"/>
    <w:uiPriority w:val="99"/>
    <w:rsid w:val="00B60888"/>
    <w:rPr>
      <w:rFonts w:cs="Times New Roman"/>
      <w:spacing w:val="70"/>
      <w:sz w:val="22"/>
      <w:szCs w:val="22"/>
      <w:lang w:bidi="ar-SA"/>
    </w:rPr>
  </w:style>
  <w:style w:type="character" w:customStyle="1" w:styleId="3pt7">
    <w:name w:val="Основной текст + Интервал 3 pt7"/>
    <w:basedOn w:val="BodyTextChar"/>
    <w:uiPriority w:val="99"/>
    <w:rsid w:val="00B60888"/>
    <w:rPr>
      <w:rFonts w:cs="Times New Roman"/>
      <w:spacing w:val="70"/>
      <w:sz w:val="22"/>
      <w:szCs w:val="22"/>
      <w:lang w:bidi="ar-SA"/>
    </w:rPr>
  </w:style>
  <w:style w:type="character" w:customStyle="1" w:styleId="3pt2">
    <w:name w:val="Основной текст + Интервал 3 pt2"/>
    <w:basedOn w:val="BodyTextChar"/>
    <w:uiPriority w:val="99"/>
    <w:rsid w:val="00B60888"/>
    <w:rPr>
      <w:rFonts w:cs="Times New Roman"/>
      <w:spacing w:val="70"/>
      <w:sz w:val="22"/>
      <w:szCs w:val="22"/>
      <w:lang w:bidi="ar-SA"/>
    </w:rPr>
  </w:style>
</w:styles>
</file>

<file path=word/webSettings.xml><?xml version="1.0" encoding="utf-8"?>
<w:webSettings xmlns:r="http://schemas.openxmlformats.org/officeDocument/2006/relationships" xmlns:w="http://schemas.openxmlformats.org/wordprocessingml/2006/main">
  <w:divs>
    <w:div w:id="1970892730">
      <w:marLeft w:val="0"/>
      <w:marRight w:val="0"/>
      <w:marTop w:val="0"/>
      <w:marBottom w:val="0"/>
      <w:divBdr>
        <w:top w:val="none" w:sz="0" w:space="0" w:color="auto"/>
        <w:left w:val="none" w:sz="0" w:space="0" w:color="auto"/>
        <w:bottom w:val="none" w:sz="0" w:space="0" w:color="auto"/>
        <w:right w:val="none" w:sz="0" w:space="0" w:color="auto"/>
      </w:divBdr>
    </w:div>
    <w:div w:id="1970892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38</Pages>
  <Words>9235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БЕЛОЗЕРСКОГО РАЙОНА</dc:title>
  <dc:subject/>
  <dc:creator>User</dc:creator>
  <cp:keywords/>
  <dc:description/>
  <cp:lastModifiedBy>USER</cp:lastModifiedBy>
  <cp:revision>2</cp:revision>
  <cp:lastPrinted>2015-03-06T03:52:00Z</cp:lastPrinted>
  <dcterms:created xsi:type="dcterms:W3CDTF">2015-03-11T10:17:00Z</dcterms:created>
  <dcterms:modified xsi:type="dcterms:W3CDTF">2015-03-11T10:17:00Z</dcterms:modified>
</cp:coreProperties>
</file>