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D4" w:rsidRDefault="007A37D4" w:rsidP="007A37D4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r w:rsidRPr="007A37D4">
        <w:rPr>
          <w:rFonts w:ascii="PT Astra Sans" w:eastAsia="Times New Roman" w:hAnsi="PT Astra Sans" w:cs="Arial"/>
          <w:b/>
          <w:color w:val="002060"/>
          <w:sz w:val="28"/>
          <w:szCs w:val="28"/>
          <w:lang w:eastAsia="ru-RU"/>
        </w:rPr>
        <w:t xml:space="preserve">День чистого спорта (другое название – </w:t>
      </w:r>
      <w:bookmarkStart w:id="0" w:name="_GoBack"/>
      <w:r w:rsidRPr="007A37D4">
        <w:rPr>
          <w:rFonts w:ascii="PT Astra Sans" w:eastAsia="Times New Roman" w:hAnsi="PT Astra Sans" w:cs="Arial"/>
          <w:b/>
          <w:color w:val="002060"/>
          <w:sz w:val="28"/>
          <w:szCs w:val="28"/>
          <w:lang w:eastAsia="ru-RU"/>
        </w:rPr>
        <w:t>День честного спорта</w:t>
      </w:r>
      <w:bookmarkEnd w:id="0"/>
      <w:r w:rsidRPr="007A37D4">
        <w:rPr>
          <w:rFonts w:ascii="PT Astra Sans" w:eastAsia="Times New Roman" w:hAnsi="PT Astra Sans" w:cs="Arial"/>
          <w:b/>
          <w:color w:val="002060"/>
          <w:sz w:val="28"/>
          <w:szCs w:val="28"/>
          <w:lang w:eastAsia="ru-RU"/>
        </w:rPr>
        <w:t>),</w:t>
      </w:r>
      <w:r w:rsidRPr="007A37D4">
        <w:rPr>
          <w:rFonts w:ascii="PT Astra Sans" w:eastAsia="Times New Roman" w:hAnsi="PT Astra Sans" w:cs="Arial"/>
          <w:color w:val="002060"/>
          <w:sz w:val="28"/>
          <w:szCs w:val="28"/>
          <w:lang w:eastAsia="ru-RU"/>
        </w:rPr>
        <w:t xml:space="preserve"> </w:t>
      </w:r>
    </w:p>
    <w:p w:rsidR="007A37D4" w:rsidRDefault="007A37D4" w:rsidP="007A37D4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</w:p>
    <w:p w:rsidR="007A37D4" w:rsidRPr="007A37D4" w:rsidRDefault="007A37D4" w:rsidP="007A37D4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символизирующий отказ от допинга, с 2013 года отмечается ежегодно 10 апреля по инициативе Всемирного допингового агентства (WADA).</w:t>
      </w:r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К этому празднику Российское антидопинговое агентство (РУСАДА) проводит сетевую акцию, предлагая людям спорта рассказать о личном отношении к проблеме допинга. Каждый пост должен быть снабжен хештэгами </w:t>
      </w:r>
      <w:hyperlink r:id="rId5" w:history="1">
        <w:r w:rsidRPr="007A37D4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#ДеньЧистогоСпорта</w:t>
        </w:r>
      </w:hyperlink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6" w:history="1">
        <w:r w:rsidRPr="007A37D4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#PlayTrueDay</w:t>
        </w:r>
      </w:hyperlink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7" w:history="1">
        <w:r w:rsidRPr="007A37D4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#МарафонРУСАДА</w:t>
        </w:r>
      </w:hyperlink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8" w:history="1">
        <w:r w:rsidRPr="007A37D4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#РУСАДА</w:t>
        </w:r>
      </w:hyperlink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и ссылкой на аккаунт WADA: @</w:t>
      </w:r>
      <w:proofErr w:type="spellStart"/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wada_ama</w:t>
      </w:r>
      <w:proofErr w:type="spellEnd"/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Instagram</w:t>
      </w:r>
      <w:proofErr w:type="spellEnd"/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и @</w:t>
      </w:r>
      <w:proofErr w:type="spellStart"/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wada.ama</w:t>
      </w:r>
      <w:proofErr w:type="spellEnd"/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Facebook</w:t>
      </w:r>
      <w:proofErr w:type="spellEnd"/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.</w:t>
      </w:r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День честного спорта направлен не только на борьбу с применением допинга – биологически активных веществ, стимулирующих физическую активность и повышающих спортивные результаты, но и повышение интереса и осведомленности спортивного сообщества о проблеме допинга и формирование негативного отношения к его применению.</w:t>
      </w:r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 xml:space="preserve">Приглашаем спортсменов и тренеров Курганской области поддержать День чистого спорта! Размещайте в своих социальных сетях посты, фото или короткие видео с </w:t>
      </w:r>
      <w:proofErr w:type="spellStart"/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хештэгами</w:t>
      </w:r>
      <w:proofErr w:type="spellEnd"/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9" w:history="1">
        <w:r w:rsidRPr="007A37D4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</w:t>
        </w:r>
        <w:proofErr w:type="spellStart"/>
        <w:r w:rsidRPr="007A37D4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ДеньЧистогоСпорта</w:t>
        </w:r>
        <w:proofErr w:type="spellEnd"/>
      </w:hyperlink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10" w:history="1">
        <w:r w:rsidRPr="007A37D4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</w:t>
        </w:r>
        <w:proofErr w:type="spellStart"/>
        <w:r w:rsidRPr="007A37D4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PlayTrueDay</w:t>
        </w:r>
        <w:proofErr w:type="spellEnd"/>
      </w:hyperlink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11" w:history="1">
        <w:r w:rsidRPr="007A37D4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</w:t>
        </w:r>
        <w:proofErr w:type="spellStart"/>
        <w:r w:rsidRPr="007A37D4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МарафонРУСАДА</w:t>
        </w:r>
        <w:proofErr w:type="spellEnd"/>
      </w:hyperlink>
      <w:r w:rsidRPr="007A37D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12" w:history="1">
        <w:r w:rsidRPr="007A37D4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#РУСАДА</w:t>
        </w:r>
      </w:hyperlink>
    </w:p>
    <w:p w:rsidR="00334628" w:rsidRPr="007A37D4" w:rsidRDefault="007A37D4">
      <w:pPr>
        <w:rPr>
          <w:rFonts w:ascii="PT Astra Sans" w:hAnsi="PT Astra Sans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13A9BAB" wp14:editId="1338BB00">
                <wp:extent cx="310515" cy="310515"/>
                <wp:effectExtent l="0" t="0" r="0" b="0"/>
                <wp:docPr id="1" name="AutoShape 1" descr="https://sun1-25.userapi.com/Vc2dvOh0nhOIlDWVk_0p4k664eKXT5ZIaInURg/Q0Eat3dQlC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sun1-25.userapi.com/Vc2dvOh0nhOIlDWVk_0p4k664eKXT5ZIaInURg/Q0Eat3dQlCs.jpg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PT Astra Sans" w:hAnsi="PT Astra Sans"/>
          <w:noProof/>
          <w:sz w:val="28"/>
          <w:szCs w:val="28"/>
          <w:lang w:eastAsia="ru-RU"/>
        </w:rPr>
        <w:drawing>
          <wp:inline distT="0" distB="0" distL="0" distR="0">
            <wp:extent cx="5940425" cy="4186897"/>
            <wp:effectExtent l="0" t="0" r="3175" b="4445"/>
            <wp:docPr id="2" name="Рисунок 2" descr="C:\Users\Нелли\Desktop\2020 г ГТО\Картинки ГТО\Q0Eat3dQl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Q0Eat3dQlC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628" w:rsidRPr="007A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334628"/>
    <w:rsid w:val="007A37D4"/>
    <w:rsid w:val="0090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A3%D0%A1%D0%90%D0%94%D0%9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0%B0%D1%80%D0%B0%D1%84%D0%BE%D0%BD%D0%A0%D0%A3%D0%A1%D0%90%D0%94%D0%90" TargetMode="External"/><Relationship Id="rId12" Type="http://schemas.openxmlformats.org/officeDocument/2006/relationships/hyperlink" Target="https://vk.com/feed?section=search&amp;q=%23%D0%A0%D0%A3%D0%A1%D0%90%D0%94%D0%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PlayTrueDay" TargetMode="External"/><Relationship Id="rId11" Type="http://schemas.openxmlformats.org/officeDocument/2006/relationships/hyperlink" Target="https://vk.com/feed?section=search&amp;q=%23%D0%9C%D0%B0%D1%80%D0%B0%D1%84%D0%BE%D0%BD%D0%A0%D0%A3%D0%A1%D0%90%D0%94%D0%90" TargetMode="External"/><Relationship Id="rId5" Type="http://schemas.openxmlformats.org/officeDocument/2006/relationships/hyperlink" Target="https://vk.com/feed?section=search&amp;q=%23%D0%94%D0%B5%D0%BD%D1%8C%D0%A7%D0%B8%D1%81%D1%82%D0%BE%D0%B3%D0%BE%D0%A1%D0%BF%D0%BE%D1%80%D1%82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PlayTrue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4%D0%B5%D0%BD%D1%8C%D0%A7%D0%B8%D1%81%D1%82%D0%BE%D0%B3%D0%BE%D0%A1%D0%BF%D0%BE%D1%80%D1%8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2020-05-13T04:18:00Z</dcterms:created>
  <dcterms:modified xsi:type="dcterms:W3CDTF">2020-05-13T04:22:00Z</dcterms:modified>
</cp:coreProperties>
</file>