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6E" w:rsidRDefault="001D0A6E" w:rsidP="001D0A6E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</w:p>
    <w:p w:rsidR="001D0A6E" w:rsidRDefault="001D0A6E" w:rsidP="001D0A6E">
      <w:pPr>
        <w:tabs>
          <w:tab w:val="left" w:pos="9356"/>
        </w:tabs>
        <w:ind w:right="-1"/>
        <w:jc w:val="right"/>
      </w:pPr>
      <w:r>
        <w:t>ПРОЕКТ</w:t>
      </w:r>
    </w:p>
    <w:p w:rsidR="001D0A6E" w:rsidRDefault="001D0A6E" w:rsidP="001D0A6E">
      <w:pPr>
        <w:tabs>
          <w:tab w:val="left" w:pos="9356"/>
        </w:tabs>
        <w:ind w:right="-1"/>
        <w:jc w:val="right"/>
      </w:pPr>
    </w:p>
    <w:p w:rsidR="001D0A6E" w:rsidRPr="002B2135" w:rsidRDefault="001D0A6E" w:rsidP="001D0A6E">
      <w:pPr>
        <w:tabs>
          <w:tab w:val="left" w:pos="9356"/>
        </w:tabs>
        <w:ind w:right="-1"/>
        <w:jc w:val="center"/>
      </w:pPr>
      <w:r w:rsidRPr="002B2135">
        <w:t>ПОВЕСТКА</w:t>
      </w:r>
    </w:p>
    <w:p w:rsidR="001D0A6E" w:rsidRPr="002B2135" w:rsidRDefault="001D0A6E" w:rsidP="001D0A6E">
      <w:pPr>
        <w:tabs>
          <w:tab w:val="left" w:pos="9356"/>
        </w:tabs>
        <w:ind w:right="-1"/>
        <w:jc w:val="center"/>
      </w:pPr>
      <w:r w:rsidRPr="002B2135">
        <w:t>заседания Белозерской районной Думы</w:t>
      </w:r>
    </w:p>
    <w:p w:rsidR="001D0A6E" w:rsidRPr="002B2135" w:rsidRDefault="001D0A6E" w:rsidP="001D0A6E">
      <w:pPr>
        <w:tabs>
          <w:tab w:val="left" w:pos="9356"/>
        </w:tabs>
        <w:ind w:right="-1"/>
        <w:jc w:val="center"/>
      </w:pPr>
    </w:p>
    <w:p w:rsidR="001D0A6E" w:rsidRPr="002B2135" w:rsidRDefault="001D0A6E" w:rsidP="001D0A6E">
      <w:pPr>
        <w:tabs>
          <w:tab w:val="left" w:pos="9356"/>
        </w:tabs>
        <w:ind w:right="-1"/>
        <w:jc w:val="right"/>
      </w:pPr>
      <w:r>
        <w:t>от   30</w:t>
      </w:r>
      <w:r w:rsidRPr="002B2135">
        <w:t xml:space="preserve">  </w:t>
      </w:r>
      <w:r>
        <w:t>марта</w:t>
      </w:r>
      <w:r w:rsidRPr="002B2135">
        <w:t xml:space="preserve">  201</w:t>
      </w:r>
      <w:r>
        <w:t>8</w:t>
      </w:r>
      <w:r w:rsidRPr="002B2135">
        <w:t xml:space="preserve"> года</w:t>
      </w:r>
    </w:p>
    <w:p w:rsidR="001D0A6E" w:rsidRPr="002B2135" w:rsidRDefault="001D0A6E" w:rsidP="001D0A6E">
      <w:pPr>
        <w:tabs>
          <w:tab w:val="left" w:pos="9356"/>
        </w:tabs>
        <w:ind w:right="-1"/>
        <w:jc w:val="right"/>
      </w:pPr>
      <w:r w:rsidRPr="002B2135">
        <w:t>Начало: 10.00 час.</w:t>
      </w:r>
    </w:p>
    <w:p w:rsidR="001D0A6E" w:rsidRPr="002B2135" w:rsidRDefault="001D0A6E" w:rsidP="001D0A6E">
      <w:pPr>
        <w:tabs>
          <w:tab w:val="left" w:pos="9356"/>
        </w:tabs>
        <w:ind w:right="-1"/>
        <w:jc w:val="right"/>
      </w:pPr>
      <w:r w:rsidRPr="002B2135">
        <w:t>Место проведения:</w:t>
      </w:r>
    </w:p>
    <w:p w:rsidR="001D0A6E" w:rsidRPr="002B2135" w:rsidRDefault="001D0A6E" w:rsidP="001D0A6E">
      <w:pPr>
        <w:tabs>
          <w:tab w:val="left" w:pos="9356"/>
        </w:tabs>
        <w:ind w:right="-1"/>
        <w:jc w:val="right"/>
      </w:pPr>
      <w:r w:rsidRPr="002B2135">
        <w:t xml:space="preserve">кабинет №202 </w:t>
      </w:r>
    </w:p>
    <w:p w:rsidR="001D0A6E" w:rsidRPr="002B2135" w:rsidRDefault="001D0A6E" w:rsidP="001D0A6E">
      <w:r w:rsidRPr="002B2135">
        <w:t xml:space="preserve">                                                                                           Администрации Белозерского района</w:t>
      </w:r>
    </w:p>
    <w:p w:rsidR="001D0A6E" w:rsidRPr="002B2135" w:rsidRDefault="001D0A6E" w:rsidP="001D0A6E"/>
    <w:bookmarkEnd w:id="0"/>
    <w:p w:rsidR="001D0A6E" w:rsidRDefault="001D0A6E" w:rsidP="001D0A6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0A6E" w:rsidRDefault="001D0A6E" w:rsidP="001D0A6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0A6E" w:rsidRDefault="001D0A6E" w:rsidP="001D0A6E">
      <w:pPr>
        <w:pStyle w:val="a3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 Об отчете Главы Белозерского района о результатах его деятельности, деятельности Администрации Белозерского района за 2017 год</w:t>
      </w:r>
    </w:p>
    <w:p w:rsidR="001D0A6E" w:rsidRDefault="001D0A6E" w:rsidP="001D0A6E">
      <w:pPr>
        <w:pStyle w:val="a3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             Вносит: Белозерская  районная  Дума</w:t>
      </w:r>
    </w:p>
    <w:p w:rsidR="001D0A6E" w:rsidRDefault="001D0A6E" w:rsidP="001D0A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             Докладчик: </w:t>
      </w:r>
      <w:proofErr w:type="spellStart"/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Терёхин</w:t>
      </w:r>
      <w:proofErr w:type="spellEnd"/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Виктор Владимирович,</w:t>
      </w:r>
      <w:r>
        <w:rPr>
          <w:rFonts w:ascii="Times New Roman" w:hAnsi="Times New Roman"/>
          <w:sz w:val="24"/>
          <w:szCs w:val="24"/>
        </w:rPr>
        <w:t xml:space="preserve"> Глава Белозерского района</w:t>
      </w:r>
    </w:p>
    <w:p w:rsidR="00090B97" w:rsidRDefault="00090B97"/>
    <w:sectPr w:rsidR="00090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2A"/>
    <w:rsid w:val="00090B97"/>
    <w:rsid w:val="001D0A6E"/>
    <w:rsid w:val="002E70A4"/>
    <w:rsid w:val="005A5747"/>
    <w:rsid w:val="00A5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A6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A6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444</Characters>
  <Application>Microsoft Office Word</Application>
  <DocSecurity>0</DocSecurity>
  <Lines>3</Lines>
  <Paragraphs>1</Paragraphs>
  <ScaleCrop>false</ScaleCrop>
  <Company>Home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Arm-Duma</dc:creator>
  <cp:keywords/>
  <dc:description/>
  <cp:lastModifiedBy>Arm-Duma</cp:lastModifiedBy>
  <cp:revision>7</cp:revision>
  <dcterms:created xsi:type="dcterms:W3CDTF">2018-03-01T04:49:00Z</dcterms:created>
  <dcterms:modified xsi:type="dcterms:W3CDTF">2018-03-26T06:57:00Z</dcterms:modified>
</cp:coreProperties>
</file>