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63" w:rsidRDefault="00A42263" w:rsidP="00A42263">
      <w:pPr>
        <w:ind w:left="567" w:right="337" w:hanging="283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Р О Т О К О Л  № 2</w:t>
      </w:r>
    </w:p>
    <w:p w:rsidR="00A42263" w:rsidRDefault="00A42263" w:rsidP="00A42263">
      <w:pPr>
        <w:ind w:left="567" w:right="337" w:hanging="283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заседания </w:t>
      </w:r>
      <w:r w:rsidRPr="00AD4EC2">
        <w:rPr>
          <w:b/>
        </w:rPr>
        <w:t>экспертной группы по общественной оценке внедрения стандарта деятельности по созданию благоприятных условий для ведения бизнеса в Белозерском районе</w:t>
      </w:r>
    </w:p>
    <w:p w:rsidR="00A42263" w:rsidRDefault="00A42263" w:rsidP="00A42263">
      <w:pPr>
        <w:ind w:left="567" w:right="337" w:hanging="283"/>
        <w:jc w:val="both"/>
        <w:rPr>
          <w:sz w:val="22"/>
          <w:szCs w:val="22"/>
        </w:rPr>
      </w:pPr>
      <w:r>
        <w:rPr>
          <w:sz w:val="22"/>
          <w:szCs w:val="22"/>
        </w:rPr>
        <w:t>Дата проведения:  10 июля 2017 года</w:t>
      </w:r>
    </w:p>
    <w:p w:rsidR="00A42263" w:rsidRDefault="00A42263" w:rsidP="00A42263">
      <w:pPr>
        <w:ind w:left="567" w:right="337" w:hanging="283"/>
        <w:jc w:val="both"/>
        <w:rPr>
          <w:sz w:val="22"/>
          <w:szCs w:val="22"/>
        </w:rPr>
      </w:pPr>
      <w:r>
        <w:rPr>
          <w:sz w:val="22"/>
          <w:szCs w:val="22"/>
        </w:rPr>
        <w:t>Место проведения: Администрация Белозерского района</w:t>
      </w:r>
    </w:p>
    <w:p w:rsidR="00A42263" w:rsidRDefault="00A42263" w:rsidP="00A42263">
      <w:pPr>
        <w:ind w:left="567" w:right="337" w:hanging="283"/>
        <w:jc w:val="both"/>
        <w:rPr>
          <w:sz w:val="22"/>
          <w:szCs w:val="22"/>
        </w:rPr>
      </w:pPr>
      <w:r>
        <w:rPr>
          <w:sz w:val="22"/>
          <w:szCs w:val="22"/>
        </w:rPr>
        <w:t>Время начала заседания: 14.00 час.</w:t>
      </w:r>
    </w:p>
    <w:p w:rsidR="00A42263" w:rsidRDefault="00A42263" w:rsidP="00A42263">
      <w:pPr>
        <w:ind w:left="567" w:right="337" w:hanging="283"/>
        <w:jc w:val="both"/>
        <w:rPr>
          <w:sz w:val="22"/>
          <w:szCs w:val="22"/>
        </w:rPr>
      </w:pPr>
    </w:p>
    <w:p w:rsidR="00A42263" w:rsidRDefault="00A42263" w:rsidP="00A42263">
      <w:pPr>
        <w:ind w:left="567" w:right="337" w:hanging="283"/>
        <w:jc w:val="both"/>
      </w:pPr>
      <w:r>
        <w:rPr>
          <w:b/>
          <w:sz w:val="22"/>
          <w:szCs w:val="22"/>
        </w:rPr>
        <w:t>Присутствовали:</w:t>
      </w:r>
      <w:r w:rsidRPr="00885524">
        <w:t xml:space="preserve"> </w:t>
      </w:r>
    </w:p>
    <w:p w:rsidR="00A42263" w:rsidRDefault="00A42263" w:rsidP="00A42263">
      <w:pPr>
        <w:pStyle w:val="a3"/>
        <w:tabs>
          <w:tab w:val="left" w:pos="3465"/>
        </w:tabs>
        <w:ind w:left="720" w:right="337"/>
        <w:jc w:val="both"/>
      </w:pPr>
      <w:r>
        <w:t>- Александров Владимир Рудольфович, индивидуальный предприниматель;</w:t>
      </w:r>
    </w:p>
    <w:p w:rsidR="00A42263" w:rsidRDefault="00A42263" w:rsidP="00A42263">
      <w:pPr>
        <w:pStyle w:val="a3"/>
        <w:tabs>
          <w:tab w:val="left" w:pos="3465"/>
        </w:tabs>
        <w:ind w:left="720" w:right="337"/>
        <w:jc w:val="both"/>
      </w:pPr>
      <w:r>
        <w:t>- Федотова Людмила Владимировна, индивидуальный предприниматель;</w:t>
      </w:r>
    </w:p>
    <w:p w:rsidR="00A42263" w:rsidRDefault="00A42263" w:rsidP="00A42263">
      <w:pPr>
        <w:pStyle w:val="a3"/>
        <w:tabs>
          <w:tab w:val="left" w:pos="3465"/>
        </w:tabs>
        <w:ind w:left="720" w:right="337"/>
        <w:jc w:val="both"/>
      </w:pPr>
      <w:r>
        <w:t>- Орлова Зоя Геннадьевна, руководитель ООО «Золотая рыбка»;</w:t>
      </w:r>
    </w:p>
    <w:p w:rsidR="00A42263" w:rsidRDefault="00A42263" w:rsidP="00A42263">
      <w:pPr>
        <w:pStyle w:val="a3"/>
        <w:tabs>
          <w:tab w:val="left" w:pos="3465"/>
        </w:tabs>
        <w:ind w:left="720" w:right="337"/>
        <w:jc w:val="both"/>
      </w:pPr>
      <w:r>
        <w:t>- Шутов Юрий Анатольевич, директор ООО «Нива»;</w:t>
      </w:r>
    </w:p>
    <w:p w:rsidR="00A42263" w:rsidRDefault="00A42263" w:rsidP="00A42263">
      <w:pPr>
        <w:pStyle w:val="a3"/>
        <w:tabs>
          <w:tab w:val="left" w:pos="3465"/>
        </w:tabs>
        <w:ind w:left="720" w:right="337"/>
        <w:jc w:val="both"/>
      </w:pPr>
      <w:r>
        <w:t>- Кузнецова Татьяна Юрьевна, генеральный директор ООО «Виола».</w:t>
      </w:r>
    </w:p>
    <w:p w:rsidR="00A42263" w:rsidRDefault="00A42263" w:rsidP="00A42263">
      <w:pPr>
        <w:ind w:left="567" w:right="337" w:hanging="283"/>
        <w:jc w:val="both"/>
        <w:rPr>
          <w:b/>
          <w:sz w:val="22"/>
          <w:szCs w:val="22"/>
        </w:rPr>
      </w:pPr>
    </w:p>
    <w:p w:rsidR="00A42263" w:rsidRDefault="00A42263" w:rsidP="00A4226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Повестка заседания:</w:t>
      </w:r>
    </w:p>
    <w:p w:rsidR="00A42263" w:rsidRPr="0066371C" w:rsidRDefault="00A42263" w:rsidP="00A42263">
      <w:pPr>
        <w:pStyle w:val="a3"/>
        <w:numPr>
          <w:ilvl w:val="0"/>
          <w:numId w:val="1"/>
        </w:numPr>
        <w:tabs>
          <w:tab w:val="left" w:pos="3465"/>
        </w:tabs>
        <w:ind w:right="337"/>
        <w:jc w:val="both"/>
        <w:rPr>
          <w:b/>
        </w:rPr>
      </w:pPr>
      <w:proofErr w:type="gramStart"/>
      <w:r>
        <w:t>Об утверждении плана работы экспертной группы по общественной оценке внедрения стандарта деятельности по созданию благоприятных условий для ведения бизнеса в Белозерском</w:t>
      </w:r>
      <w:proofErr w:type="gramEnd"/>
      <w:r>
        <w:t xml:space="preserve"> районе на 2017 год..</w:t>
      </w:r>
    </w:p>
    <w:p w:rsidR="00A42263" w:rsidRDefault="00A42263" w:rsidP="00A42263">
      <w:pPr>
        <w:pStyle w:val="a3"/>
        <w:tabs>
          <w:tab w:val="left" w:pos="3465"/>
        </w:tabs>
        <w:ind w:left="720" w:right="337"/>
        <w:jc w:val="both"/>
        <w:rPr>
          <w:b/>
        </w:rPr>
      </w:pPr>
      <w:r>
        <w:t xml:space="preserve"> </w:t>
      </w:r>
      <w:r>
        <w:rPr>
          <w:b/>
        </w:rPr>
        <w:t>Решили:</w:t>
      </w:r>
    </w:p>
    <w:p w:rsidR="00A42263" w:rsidRDefault="00A42263" w:rsidP="00A42263">
      <w:pPr>
        <w:pStyle w:val="a3"/>
        <w:numPr>
          <w:ilvl w:val="0"/>
          <w:numId w:val="2"/>
        </w:numPr>
        <w:tabs>
          <w:tab w:val="left" w:pos="3465"/>
        </w:tabs>
        <w:ind w:right="337"/>
        <w:jc w:val="both"/>
      </w:pPr>
      <w:r>
        <w:t xml:space="preserve">Утвердить план. </w:t>
      </w:r>
    </w:p>
    <w:p w:rsidR="00A42263" w:rsidRDefault="00A42263" w:rsidP="00A42263">
      <w:pPr>
        <w:pStyle w:val="a3"/>
        <w:tabs>
          <w:tab w:val="left" w:pos="3465"/>
        </w:tabs>
        <w:ind w:left="720" w:right="337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3969"/>
        <w:gridCol w:w="2942"/>
      </w:tblGrid>
      <w:tr w:rsidR="00A42263" w:rsidTr="00217F34">
        <w:tc>
          <w:tcPr>
            <w:tcW w:w="2660" w:type="dxa"/>
          </w:tcPr>
          <w:p w:rsidR="00A42263" w:rsidRDefault="00A42263" w:rsidP="00217F34">
            <w:pPr>
              <w:tabs>
                <w:tab w:val="left" w:pos="3465"/>
              </w:tabs>
              <w:ind w:right="113"/>
              <w:jc w:val="center"/>
            </w:pPr>
            <w:r>
              <w:t>Период проведения заседания экспертной группы</w:t>
            </w:r>
          </w:p>
        </w:tc>
        <w:tc>
          <w:tcPr>
            <w:tcW w:w="3969" w:type="dxa"/>
          </w:tcPr>
          <w:p w:rsidR="00A42263" w:rsidRDefault="00A42263" w:rsidP="00217F34">
            <w:pPr>
              <w:tabs>
                <w:tab w:val="left" w:pos="3719"/>
              </w:tabs>
              <w:ind w:right="113"/>
              <w:jc w:val="center"/>
            </w:pPr>
            <w:r>
              <w:t>Мероприятия по обеспечению благоприятного инвестиционного климата, в отношении которого проводится общественная экспертиза</w:t>
            </w:r>
          </w:p>
        </w:tc>
        <w:tc>
          <w:tcPr>
            <w:tcW w:w="2942" w:type="dxa"/>
          </w:tcPr>
          <w:p w:rsidR="00A42263" w:rsidRDefault="00A42263" w:rsidP="00217F34">
            <w:pPr>
              <w:tabs>
                <w:tab w:val="left" w:pos="3465"/>
              </w:tabs>
              <w:ind w:right="113"/>
              <w:jc w:val="center"/>
            </w:pPr>
            <w:proofErr w:type="gramStart"/>
            <w:r>
              <w:t>Ответственный за этап реализации</w:t>
            </w:r>
            <w:proofErr w:type="gramEnd"/>
          </w:p>
        </w:tc>
      </w:tr>
      <w:tr w:rsidR="00A42263" w:rsidTr="00217F34">
        <w:tc>
          <w:tcPr>
            <w:tcW w:w="2660" w:type="dxa"/>
          </w:tcPr>
          <w:p w:rsidR="00A42263" w:rsidRDefault="00A42263" w:rsidP="00217F34">
            <w:pPr>
              <w:tabs>
                <w:tab w:val="left" w:pos="3465"/>
              </w:tabs>
              <w:ind w:right="113"/>
              <w:jc w:val="both"/>
            </w:pPr>
            <w:r>
              <w:t>19.07.2017г. по 26.07.2017г.</w:t>
            </w:r>
          </w:p>
        </w:tc>
        <w:tc>
          <w:tcPr>
            <w:tcW w:w="3969" w:type="dxa"/>
          </w:tcPr>
          <w:p w:rsidR="00A42263" w:rsidRPr="00A8245A" w:rsidRDefault="00A42263" w:rsidP="00217F34">
            <w:pPr>
              <w:tabs>
                <w:tab w:val="left" w:pos="3719"/>
              </w:tabs>
              <w:ind w:right="113"/>
              <w:jc w:val="both"/>
            </w:pPr>
            <w:r w:rsidRPr="00A8245A">
              <w:rPr>
                <w:rFonts w:eastAsia="Arial"/>
                <w:bCs/>
                <w:color w:val="000000"/>
                <w:lang w:bidi="hi-IN"/>
              </w:rPr>
              <w:t>Разработка, утверждение, публикация инвестиционного паспорта муниципального образования Белозерский район</w:t>
            </w:r>
          </w:p>
        </w:tc>
        <w:tc>
          <w:tcPr>
            <w:tcW w:w="2942" w:type="dxa"/>
          </w:tcPr>
          <w:p w:rsidR="00A42263" w:rsidRDefault="00A42263" w:rsidP="00217F34">
            <w:pPr>
              <w:tabs>
                <w:tab w:val="left" w:pos="3465"/>
              </w:tabs>
              <w:ind w:right="113"/>
              <w:jc w:val="both"/>
            </w:pPr>
            <w:r w:rsidRPr="00002DDA">
              <w:rPr>
                <w:lang w:bidi="hi-IN"/>
              </w:rPr>
              <w:t>Белозерский районный комитет экономики и управления муниципальным имуществом</w:t>
            </w:r>
          </w:p>
        </w:tc>
      </w:tr>
      <w:tr w:rsidR="00A42263" w:rsidTr="00217F34">
        <w:tc>
          <w:tcPr>
            <w:tcW w:w="2660" w:type="dxa"/>
          </w:tcPr>
          <w:p w:rsidR="00A42263" w:rsidRDefault="00A42263" w:rsidP="00217F34">
            <w:pPr>
              <w:tabs>
                <w:tab w:val="left" w:pos="3465"/>
              </w:tabs>
              <w:ind w:right="113"/>
              <w:jc w:val="both"/>
            </w:pPr>
            <w:r>
              <w:t>14.07.2017г. по 21.07.2017г.</w:t>
            </w:r>
          </w:p>
        </w:tc>
        <w:tc>
          <w:tcPr>
            <w:tcW w:w="3969" w:type="dxa"/>
          </w:tcPr>
          <w:p w:rsidR="00A42263" w:rsidRPr="0040083D" w:rsidRDefault="00A42263" w:rsidP="00217F34">
            <w:pPr>
              <w:tabs>
                <w:tab w:val="left" w:pos="3719"/>
              </w:tabs>
              <w:ind w:right="113"/>
              <w:jc w:val="both"/>
            </w:pPr>
            <w:r w:rsidRPr="0040083D">
              <w:rPr>
                <w:rFonts w:eastAsia="Arial"/>
                <w:bCs/>
                <w:lang w:bidi="hi-IN"/>
              </w:rPr>
              <w:t>Ежегодное послание Главы муниципального образования Белозерского района Курганской области об инвестиционном климате и инвестиционной полит</w:t>
            </w:r>
            <w:r>
              <w:rPr>
                <w:rFonts w:eastAsia="Arial"/>
                <w:bCs/>
                <w:lang w:bidi="hi-IN"/>
              </w:rPr>
              <w:t>ике в муниципальном образовании</w:t>
            </w:r>
          </w:p>
        </w:tc>
        <w:tc>
          <w:tcPr>
            <w:tcW w:w="2942" w:type="dxa"/>
          </w:tcPr>
          <w:p w:rsidR="00A42263" w:rsidRDefault="00A42263" w:rsidP="00217F34">
            <w:pPr>
              <w:tabs>
                <w:tab w:val="left" w:pos="3465"/>
              </w:tabs>
              <w:ind w:right="113"/>
              <w:jc w:val="both"/>
            </w:pPr>
            <w:r w:rsidRPr="00002DDA">
              <w:rPr>
                <w:lang w:bidi="hi-IN"/>
              </w:rPr>
              <w:t>Белозерский районный комитет экономики и управления муниципальным имуществом</w:t>
            </w:r>
          </w:p>
        </w:tc>
      </w:tr>
      <w:tr w:rsidR="00A42263" w:rsidTr="00217F34">
        <w:tc>
          <w:tcPr>
            <w:tcW w:w="2660" w:type="dxa"/>
          </w:tcPr>
          <w:p w:rsidR="00A42263" w:rsidRDefault="00A42263" w:rsidP="00217F34">
            <w:pPr>
              <w:tabs>
                <w:tab w:val="left" w:pos="3465"/>
              </w:tabs>
              <w:ind w:right="113"/>
              <w:jc w:val="both"/>
            </w:pPr>
            <w:r>
              <w:t>01.10.2017г. по 15.10 2017г.</w:t>
            </w:r>
          </w:p>
        </w:tc>
        <w:tc>
          <w:tcPr>
            <w:tcW w:w="3969" w:type="dxa"/>
          </w:tcPr>
          <w:p w:rsidR="00A42263" w:rsidRPr="0040083D" w:rsidRDefault="00A42263" w:rsidP="00217F34">
            <w:pPr>
              <w:tabs>
                <w:tab w:val="left" w:pos="3753"/>
              </w:tabs>
              <w:ind w:right="113"/>
              <w:jc w:val="both"/>
            </w:pPr>
            <w:r w:rsidRPr="0040083D">
              <w:rPr>
                <w:rFonts w:eastAsia="Arial"/>
                <w:bCs/>
                <w:lang w:bidi="hi-IN"/>
              </w:rPr>
              <w:t>Формирование системы управления земельно-имущественным комплексом, соответствующей инвестиционным приоритетам Белозерского района (поэтапная корректировка документов территориального планирования района с учетом потребн</w:t>
            </w:r>
            <w:r>
              <w:rPr>
                <w:rFonts w:eastAsia="Arial"/>
                <w:bCs/>
                <w:lang w:bidi="hi-IN"/>
              </w:rPr>
              <w:t>остей потенциальных инвесторов)</w:t>
            </w:r>
          </w:p>
        </w:tc>
        <w:tc>
          <w:tcPr>
            <w:tcW w:w="2942" w:type="dxa"/>
          </w:tcPr>
          <w:p w:rsidR="00A42263" w:rsidRDefault="00A42263" w:rsidP="00217F34">
            <w:pPr>
              <w:tabs>
                <w:tab w:val="left" w:pos="2726"/>
                <w:tab w:val="left" w:pos="3465"/>
              </w:tabs>
              <w:ind w:right="113"/>
              <w:jc w:val="both"/>
            </w:pPr>
            <w:r w:rsidRPr="00002DDA">
              <w:rPr>
                <w:lang w:bidi="hi-IN"/>
              </w:rPr>
              <w:t>Белозерский районный комитет экономики и управления муниципальным имуществом</w:t>
            </w:r>
            <w:r>
              <w:rPr>
                <w:lang w:bidi="hi-IN"/>
              </w:rPr>
              <w:t>,</w:t>
            </w:r>
            <w:r w:rsidRPr="00002DDA">
              <w:rPr>
                <w:lang w:bidi="hi-IN"/>
              </w:rPr>
              <w:t xml:space="preserve"> </w:t>
            </w:r>
            <w:r>
              <w:rPr>
                <w:lang w:bidi="hi-IN"/>
              </w:rPr>
              <w:t>о</w:t>
            </w:r>
            <w:r w:rsidRPr="00002DDA">
              <w:rPr>
                <w:lang w:bidi="hi-IN"/>
              </w:rPr>
              <w:t>тдел ЖКХ, газификации и производственных отраслей Администрации Белозерского района</w:t>
            </w:r>
          </w:p>
        </w:tc>
      </w:tr>
      <w:tr w:rsidR="00A42263" w:rsidTr="00217F34">
        <w:tc>
          <w:tcPr>
            <w:tcW w:w="2660" w:type="dxa"/>
          </w:tcPr>
          <w:p w:rsidR="00A42263" w:rsidRDefault="00A42263" w:rsidP="00217F34">
            <w:pPr>
              <w:tabs>
                <w:tab w:val="left" w:pos="3465"/>
              </w:tabs>
              <w:ind w:right="113"/>
              <w:jc w:val="both"/>
            </w:pPr>
            <w:r>
              <w:t>01.10.2017г. по 15.10.2017г.</w:t>
            </w:r>
          </w:p>
        </w:tc>
        <w:tc>
          <w:tcPr>
            <w:tcW w:w="3969" w:type="dxa"/>
          </w:tcPr>
          <w:p w:rsidR="00A42263" w:rsidRPr="0040083D" w:rsidRDefault="00A42263" w:rsidP="00217F34">
            <w:pPr>
              <w:tabs>
                <w:tab w:val="left" w:pos="3719"/>
              </w:tabs>
              <w:ind w:right="113"/>
              <w:jc w:val="both"/>
            </w:pPr>
            <w:r w:rsidRPr="0040083D">
              <w:rPr>
                <w:rFonts w:eastAsia="Arial"/>
                <w:bCs/>
                <w:lang w:bidi="hi-IN"/>
              </w:rPr>
              <w:t xml:space="preserve">Разработка, утверждение и размещение в открытом доступе  создания инвестиционных объектов и объектов </w:t>
            </w:r>
            <w:r w:rsidRPr="0040083D">
              <w:rPr>
                <w:rFonts w:eastAsia="Arial"/>
                <w:bCs/>
                <w:lang w:bidi="hi-IN"/>
              </w:rPr>
              <w:lastRenderedPageBreak/>
              <w:t>инвестиционной инфраструктуры Белозерского района (далее — План). В плане должны быть указаны планируемые к строительству (реконструкции) инвестиционные объекты с указанием требуемых мощностей потребления энергоресурсов (э</w:t>
            </w:r>
            <w:r>
              <w:rPr>
                <w:rFonts w:eastAsia="Arial"/>
                <w:bCs/>
                <w:lang w:bidi="hi-IN"/>
              </w:rPr>
              <w:t>лектр</w:t>
            </w:r>
            <w:proofErr w:type="gramStart"/>
            <w:r>
              <w:rPr>
                <w:rFonts w:eastAsia="Arial"/>
                <w:bCs/>
                <w:lang w:bidi="hi-IN"/>
              </w:rPr>
              <w:t>о-</w:t>
            </w:r>
            <w:proofErr w:type="gramEnd"/>
            <w:r>
              <w:rPr>
                <w:rFonts w:eastAsia="Arial"/>
                <w:bCs/>
                <w:lang w:bidi="hi-IN"/>
              </w:rPr>
              <w:t>, газо-, теплоснабжение)</w:t>
            </w:r>
          </w:p>
        </w:tc>
        <w:tc>
          <w:tcPr>
            <w:tcW w:w="2942" w:type="dxa"/>
          </w:tcPr>
          <w:p w:rsidR="00A42263" w:rsidRDefault="00A42263" w:rsidP="00217F34">
            <w:pPr>
              <w:tabs>
                <w:tab w:val="left" w:pos="3465"/>
              </w:tabs>
              <w:ind w:right="113"/>
              <w:jc w:val="both"/>
            </w:pPr>
            <w:r w:rsidRPr="00002DDA">
              <w:rPr>
                <w:lang w:bidi="hi-IN"/>
              </w:rPr>
              <w:lastRenderedPageBreak/>
              <w:t xml:space="preserve">Белозерский районный комитет экономики и управления муниципальным </w:t>
            </w:r>
            <w:r w:rsidRPr="00002DDA">
              <w:rPr>
                <w:lang w:bidi="hi-IN"/>
              </w:rPr>
              <w:lastRenderedPageBreak/>
              <w:t>имуществом</w:t>
            </w:r>
            <w:r>
              <w:rPr>
                <w:lang w:bidi="hi-IN"/>
              </w:rPr>
              <w:t>,</w:t>
            </w:r>
            <w:r w:rsidRPr="00002DDA">
              <w:rPr>
                <w:lang w:bidi="hi-IN"/>
              </w:rPr>
              <w:t xml:space="preserve"> </w:t>
            </w:r>
            <w:r>
              <w:rPr>
                <w:lang w:bidi="hi-IN"/>
              </w:rPr>
              <w:t>о</w:t>
            </w:r>
            <w:r w:rsidRPr="00002DDA">
              <w:rPr>
                <w:lang w:bidi="hi-IN"/>
              </w:rPr>
              <w:t>тдел ЖКХ, газификации и производственных отраслей Администрации Белозерского района</w:t>
            </w:r>
          </w:p>
        </w:tc>
      </w:tr>
      <w:tr w:rsidR="00A42263" w:rsidTr="00217F34">
        <w:tc>
          <w:tcPr>
            <w:tcW w:w="2660" w:type="dxa"/>
          </w:tcPr>
          <w:p w:rsidR="00A42263" w:rsidRDefault="00A42263" w:rsidP="00217F34">
            <w:pPr>
              <w:tabs>
                <w:tab w:val="left" w:pos="3465"/>
              </w:tabs>
              <w:ind w:right="113"/>
              <w:jc w:val="both"/>
            </w:pPr>
            <w:r>
              <w:lastRenderedPageBreak/>
              <w:t>01.10.2017г. по 15.10.2017г.</w:t>
            </w:r>
          </w:p>
        </w:tc>
        <w:tc>
          <w:tcPr>
            <w:tcW w:w="3969" w:type="dxa"/>
          </w:tcPr>
          <w:p w:rsidR="00A42263" w:rsidRPr="0040083D" w:rsidRDefault="00A42263" w:rsidP="00217F34">
            <w:pPr>
              <w:tabs>
                <w:tab w:val="left" w:pos="3719"/>
              </w:tabs>
              <w:ind w:right="113"/>
              <w:jc w:val="both"/>
            </w:pPr>
            <w:r w:rsidRPr="0040083D">
              <w:rPr>
                <w:rFonts w:eastAsia="Arial"/>
                <w:bCs/>
                <w:lang w:bidi="hi-IN"/>
              </w:rPr>
              <w:t>Поэтапное сокращение сроков прохождения разрешительных процедур в сфере земельных отношений, строительства, подключения к сетям при реализации инвестиционных проектов с учетом лучших практик</w:t>
            </w:r>
          </w:p>
        </w:tc>
        <w:tc>
          <w:tcPr>
            <w:tcW w:w="2942" w:type="dxa"/>
          </w:tcPr>
          <w:p w:rsidR="00A42263" w:rsidRDefault="00A42263" w:rsidP="00217F34">
            <w:pPr>
              <w:tabs>
                <w:tab w:val="left" w:pos="3465"/>
              </w:tabs>
              <w:ind w:right="113"/>
              <w:jc w:val="both"/>
            </w:pPr>
            <w:r w:rsidRPr="00002DDA">
              <w:rPr>
                <w:lang w:bidi="hi-IN"/>
              </w:rPr>
              <w:t>Белозерский районный комитет экономики и управления муниципальным имуществом</w:t>
            </w:r>
            <w:r>
              <w:rPr>
                <w:lang w:bidi="hi-IN"/>
              </w:rPr>
              <w:t>,</w:t>
            </w:r>
            <w:r w:rsidRPr="00002DDA">
              <w:rPr>
                <w:lang w:bidi="hi-IN"/>
              </w:rPr>
              <w:t xml:space="preserve"> </w:t>
            </w:r>
            <w:r>
              <w:rPr>
                <w:lang w:bidi="hi-IN"/>
              </w:rPr>
              <w:t>о</w:t>
            </w:r>
            <w:r w:rsidRPr="00002DDA">
              <w:rPr>
                <w:lang w:bidi="hi-IN"/>
              </w:rPr>
              <w:t>тдел ЖКХ, газификации и производственных отраслей Администрации Белозерского района</w:t>
            </w:r>
          </w:p>
        </w:tc>
      </w:tr>
      <w:tr w:rsidR="00A42263" w:rsidTr="00217F34">
        <w:tc>
          <w:tcPr>
            <w:tcW w:w="2660" w:type="dxa"/>
          </w:tcPr>
          <w:p w:rsidR="00A42263" w:rsidRDefault="00A42263" w:rsidP="00217F34">
            <w:pPr>
              <w:tabs>
                <w:tab w:val="left" w:pos="3465"/>
              </w:tabs>
              <w:ind w:right="113"/>
              <w:jc w:val="both"/>
            </w:pPr>
            <w:r>
              <w:t>01.10.2017г. по 15.10.2017г.</w:t>
            </w:r>
          </w:p>
        </w:tc>
        <w:tc>
          <w:tcPr>
            <w:tcW w:w="3969" w:type="dxa"/>
          </w:tcPr>
          <w:p w:rsidR="00A42263" w:rsidRPr="0040083D" w:rsidRDefault="00A42263" w:rsidP="00217F34">
            <w:pPr>
              <w:snapToGrid w:val="0"/>
              <w:ind w:right="113"/>
              <w:rPr>
                <w:rFonts w:eastAsia="Arial"/>
                <w:lang w:bidi="hi-IN"/>
              </w:rPr>
            </w:pPr>
            <w:r w:rsidRPr="0040083D">
              <w:rPr>
                <w:rFonts w:eastAsia="Arial"/>
                <w:lang w:bidi="hi-IN"/>
              </w:rPr>
              <w:t xml:space="preserve">Подготовка предложений </w:t>
            </w:r>
            <w:proofErr w:type="spellStart"/>
            <w:r w:rsidRPr="0040083D">
              <w:rPr>
                <w:rFonts w:eastAsia="Arial"/>
                <w:lang w:bidi="hi-IN"/>
              </w:rPr>
              <w:t>ресурсоснабжающим</w:t>
            </w:r>
            <w:proofErr w:type="spellEnd"/>
            <w:r w:rsidRPr="0040083D">
              <w:rPr>
                <w:rFonts w:eastAsia="Arial"/>
                <w:lang w:bidi="hi-IN"/>
              </w:rPr>
              <w:t xml:space="preserve"> организациям Курганской области по включению мероприятий по строительству объектов инженерной инфраструктуры, необходимой для реализации на территории Белозерского района инвестиционных проектов, в инвестиционные </w:t>
            </w:r>
            <w:r>
              <w:rPr>
                <w:rFonts w:eastAsia="Arial"/>
                <w:lang w:bidi="hi-IN"/>
              </w:rPr>
              <w:t>программы данных организаций</w:t>
            </w:r>
          </w:p>
          <w:p w:rsidR="00A42263" w:rsidRDefault="00A42263" w:rsidP="00217F34">
            <w:pPr>
              <w:tabs>
                <w:tab w:val="left" w:pos="3465"/>
              </w:tabs>
              <w:ind w:right="113"/>
              <w:jc w:val="both"/>
            </w:pPr>
          </w:p>
        </w:tc>
        <w:tc>
          <w:tcPr>
            <w:tcW w:w="2942" w:type="dxa"/>
          </w:tcPr>
          <w:p w:rsidR="00A42263" w:rsidRDefault="00A42263" w:rsidP="00217F34">
            <w:pPr>
              <w:tabs>
                <w:tab w:val="left" w:pos="3465"/>
              </w:tabs>
              <w:ind w:right="113"/>
              <w:jc w:val="both"/>
            </w:pPr>
            <w:r>
              <w:t>Главы сельских поселений Белозерского района в соответствии с полномочиями (по согласованию)</w:t>
            </w:r>
          </w:p>
        </w:tc>
      </w:tr>
      <w:tr w:rsidR="00A42263" w:rsidTr="00217F34">
        <w:tc>
          <w:tcPr>
            <w:tcW w:w="2660" w:type="dxa"/>
          </w:tcPr>
          <w:p w:rsidR="00A42263" w:rsidRDefault="00A42263" w:rsidP="00217F34">
            <w:pPr>
              <w:tabs>
                <w:tab w:val="left" w:pos="3465"/>
              </w:tabs>
              <w:ind w:right="113"/>
              <w:jc w:val="both"/>
            </w:pPr>
            <w:r>
              <w:t>17.07.2017г. по 21.07.2017г.</w:t>
            </w:r>
          </w:p>
        </w:tc>
        <w:tc>
          <w:tcPr>
            <w:tcW w:w="3969" w:type="dxa"/>
          </w:tcPr>
          <w:p w:rsidR="00A42263" w:rsidRPr="0040083D" w:rsidRDefault="00A42263" w:rsidP="00217F34">
            <w:pPr>
              <w:tabs>
                <w:tab w:val="left" w:pos="3577"/>
              </w:tabs>
              <w:ind w:right="113"/>
              <w:jc w:val="both"/>
            </w:pPr>
            <w:r w:rsidRPr="0040083D">
              <w:rPr>
                <w:rFonts w:eastAsia="Arial"/>
                <w:bCs/>
                <w:lang w:bidi="hi-IN"/>
              </w:rPr>
              <w:t>Создание Совета (или иного органа) по улучшению инвестиционного климата, поддержке инвестиционных проектов и экспертному отбору стратегических проектов при Главе Белозерского района</w:t>
            </w:r>
          </w:p>
        </w:tc>
        <w:tc>
          <w:tcPr>
            <w:tcW w:w="2942" w:type="dxa"/>
          </w:tcPr>
          <w:p w:rsidR="00A42263" w:rsidRDefault="00A42263" w:rsidP="00217F34">
            <w:pPr>
              <w:tabs>
                <w:tab w:val="left" w:pos="3465"/>
              </w:tabs>
              <w:ind w:right="113"/>
              <w:jc w:val="both"/>
            </w:pPr>
            <w:r w:rsidRPr="00002DDA">
              <w:rPr>
                <w:lang w:bidi="hi-IN"/>
              </w:rPr>
              <w:t>Белозерский районный комитет экономики и управления муниципальным имуществом</w:t>
            </w:r>
          </w:p>
        </w:tc>
      </w:tr>
      <w:tr w:rsidR="00A42263" w:rsidTr="00217F34">
        <w:tc>
          <w:tcPr>
            <w:tcW w:w="2660" w:type="dxa"/>
          </w:tcPr>
          <w:p w:rsidR="00A42263" w:rsidRDefault="00A42263" w:rsidP="00217F34">
            <w:pPr>
              <w:tabs>
                <w:tab w:val="left" w:pos="3465"/>
              </w:tabs>
              <w:ind w:right="113"/>
              <w:jc w:val="both"/>
            </w:pPr>
            <w:r>
              <w:t>10.11.2017г. по 26.11.2017г.</w:t>
            </w:r>
          </w:p>
        </w:tc>
        <w:tc>
          <w:tcPr>
            <w:tcW w:w="3969" w:type="dxa"/>
          </w:tcPr>
          <w:p w:rsidR="00A42263" w:rsidRPr="0040083D" w:rsidRDefault="00A42263" w:rsidP="00217F34">
            <w:pPr>
              <w:tabs>
                <w:tab w:val="left" w:pos="3577"/>
              </w:tabs>
              <w:ind w:right="113"/>
              <w:jc w:val="both"/>
              <w:rPr>
                <w:rFonts w:eastAsia="Arial"/>
                <w:bCs/>
                <w:lang w:bidi="hi-IN"/>
              </w:rPr>
            </w:pPr>
            <w:r>
              <w:rPr>
                <w:rFonts w:eastAsia="Arial"/>
                <w:bCs/>
                <w:lang w:bidi="hi-IN"/>
              </w:rPr>
              <w:t>Организация сопровождения инвестиционных проектов по принципу «одного окна»</w:t>
            </w:r>
          </w:p>
        </w:tc>
        <w:tc>
          <w:tcPr>
            <w:tcW w:w="2942" w:type="dxa"/>
          </w:tcPr>
          <w:p w:rsidR="00A42263" w:rsidRPr="00002DDA" w:rsidRDefault="00A42263" w:rsidP="00217F34">
            <w:pPr>
              <w:tabs>
                <w:tab w:val="left" w:pos="3465"/>
              </w:tabs>
              <w:ind w:right="113"/>
              <w:jc w:val="both"/>
              <w:rPr>
                <w:lang w:bidi="hi-IN"/>
              </w:rPr>
            </w:pPr>
            <w:r w:rsidRPr="00002DDA">
              <w:rPr>
                <w:lang w:bidi="hi-IN"/>
              </w:rPr>
              <w:t>Белозерский районный комитет экономики и управления муниципальным имуществом</w:t>
            </w:r>
          </w:p>
        </w:tc>
      </w:tr>
      <w:tr w:rsidR="00A42263" w:rsidTr="00217F34">
        <w:tc>
          <w:tcPr>
            <w:tcW w:w="2660" w:type="dxa"/>
          </w:tcPr>
          <w:p w:rsidR="00A42263" w:rsidRDefault="00A42263" w:rsidP="00217F34">
            <w:pPr>
              <w:tabs>
                <w:tab w:val="left" w:pos="3465"/>
              </w:tabs>
              <w:ind w:right="113"/>
              <w:jc w:val="both"/>
            </w:pPr>
            <w:r>
              <w:t>12.07.2017г. по 17.07.2017г.</w:t>
            </w:r>
          </w:p>
        </w:tc>
        <w:tc>
          <w:tcPr>
            <w:tcW w:w="3969" w:type="dxa"/>
          </w:tcPr>
          <w:p w:rsidR="00A42263" w:rsidRPr="0040083D" w:rsidRDefault="00A42263" w:rsidP="00217F34">
            <w:pPr>
              <w:tabs>
                <w:tab w:val="left" w:pos="3465"/>
              </w:tabs>
              <w:ind w:right="113"/>
              <w:jc w:val="both"/>
              <w:rPr>
                <w:rFonts w:eastAsia="Arial"/>
                <w:bCs/>
                <w:lang w:bidi="hi-IN"/>
              </w:rPr>
            </w:pPr>
            <w:r w:rsidRPr="0040083D">
              <w:rPr>
                <w:rFonts w:eastAsia="Arial"/>
                <w:bCs/>
                <w:lang w:bidi="hi-IN"/>
              </w:rPr>
              <w:t>Создание специализированного раздела об инвестиционной деятельности в Белозерском районе  на официальном сайте муниципального образования</w:t>
            </w:r>
          </w:p>
        </w:tc>
        <w:tc>
          <w:tcPr>
            <w:tcW w:w="2942" w:type="dxa"/>
          </w:tcPr>
          <w:p w:rsidR="00A42263" w:rsidRPr="00002DDA" w:rsidRDefault="00A42263" w:rsidP="00217F34">
            <w:pPr>
              <w:tabs>
                <w:tab w:val="left" w:pos="2726"/>
                <w:tab w:val="left" w:pos="3465"/>
              </w:tabs>
              <w:ind w:right="113"/>
              <w:jc w:val="both"/>
              <w:rPr>
                <w:lang w:bidi="hi-IN"/>
              </w:rPr>
            </w:pPr>
            <w:r w:rsidRPr="00002DDA">
              <w:rPr>
                <w:lang w:bidi="hi-IN"/>
              </w:rPr>
              <w:t>Белозерский районный комитет экономики и управления муниципальным имуществом</w:t>
            </w:r>
            <w:r>
              <w:rPr>
                <w:lang w:bidi="hi-IN"/>
              </w:rPr>
              <w:t>, административно-организационный отдел</w:t>
            </w:r>
            <w:r w:rsidRPr="00002DDA">
              <w:rPr>
                <w:lang w:bidi="hi-IN"/>
              </w:rPr>
              <w:t xml:space="preserve"> Администрации Белозерского района</w:t>
            </w:r>
          </w:p>
        </w:tc>
      </w:tr>
      <w:tr w:rsidR="00A42263" w:rsidTr="00217F34">
        <w:tc>
          <w:tcPr>
            <w:tcW w:w="2660" w:type="dxa"/>
          </w:tcPr>
          <w:p w:rsidR="00A42263" w:rsidRDefault="00A42263" w:rsidP="00217F34">
            <w:pPr>
              <w:tabs>
                <w:tab w:val="left" w:pos="3465"/>
              </w:tabs>
              <w:ind w:right="113"/>
              <w:jc w:val="both"/>
            </w:pPr>
            <w:r>
              <w:lastRenderedPageBreak/>
              <w:t>12.07.2017г. по 17.07.2017г.</w:t>
            </w:r>
          </w:p>
        </w:tc>
        <w:tc>
          <w:tcPr>
            <w:tcW w:w="3969" w:type="dxa"/>
          </w:tcPr>
          <w:p w:rsidR="00A42263" w:rsidRPr="0040083D" w:rsidRDefault="00A42263" w:rsidP="00217F34">
            <w:pPr>
              <w:tabs>
                <w:tab w:val="left" w:pos="3465"/>
              </w:tabs>
              <w:ind w:right="113"/>
              <w:jc w:val="both"/>
              <w:rPr>
                <w:rFonts w:eastAsia="Arial"/>
                <w:bCs/>
                <w:lang w:bidi="hi-IN"/>
              </w:rPr>
            </w:pPr>
            <w:r w:rsidRPr="0040083D">
              <w:rPr>
                <w:rFonts w:eastAsia="Arial"/>
                <w:bCs/>
                <w:lang w:bidi="hi-IN"/>
              </w:rPr>
              <w:t>Наличие каналов прямой оперативной связи с Главой Белозерского района для инвесторов и предпринимателей (служебные мобильные телефоны Главы Белозерского района и его заместителей в открытом доступе).</w:t>
            </w:r>
          </w:p>
        </w:tc>
        <w:tc>
          <w:tcPr>
            <w:tcW w:w="2942" w:type="dxa"/>
          </w:tcPr>
          <w:p w:rsidR="00A42263" w:rsidRPr="00002DDA" w:rsidRDefault="00A42263" w:rsidP="00217F34">
            <w:pPr>
              <w:tabs>
                <w:tab w:val="left" w:pos="2726"/>
                <w:tab w:val="left" w:pos="3465"/>
              </w:tabs>
              <w:ind w:right="113"/>
              <w:jc w:val="both"/>
              <w:rPr>
                <w:lang w:bidi="hi-IN"/>
              </w:rPr>
            </w:pPr>
            <w:r w:rsidRPr="00002DDA">
              <w:rPr>
                <w:lang w:bidi="hi-IN"/>
              </w:rPr>
              <w:t>Белозерский районный комитет экономики и управления муниципальным имуществом</w:t>
            </w:r>
            <w:r>
              <w:rPr>
                <w:lang w:bidi="hi-IN"/>
              </w:rPr>
              <w:t>, административно-организационный отдел</w:t>
            </w:r>
            <w:r w:rsidRPr="00002DDA">
              <w:rPr>
                <w:lang w:bidi="hi-IN"/>
              </w:rPr>
              <w:t xml:space="preserve"> Администрации Белозерского района</w:t>
            </w:r>
          </w:p>
        </w:tc>
      </w:tr>
    </w:tbl>
    <w:p w:rsidR="00A42263" w:rsidRDefault="00A42263" w:rsidP="00A42263">
      <w:pPr>
        <w:tabs>
          <w:tab w:val="left" w:pos="3465"/>
        </w:tabs>
        <w:ind w:right="337"/>
        <w:jc w:val="both"/>
      </w:pPr>
    </w:p>
    <w:p w:rsidR="00A42263" w:rsidRDefault="00A42263" w:rsidP="00A42263">
      <w:pPr>
        <w:tabs>
          <w:tab w:val="left" w:pos="3465"/>
        </w:tabs>
        <w:ind w:right="337"/>
        <w:jc w:val="both"/>
      </w:pPr>
    </w:p>
    <w:p w:rsidR="00A42263" w:rsidRDefault="00A42263" w:rsidP="00A42263">
      <w:pPr>
        <w:tabs>
          <w:tab w:val="left" w:pos="3465"/>
        </w:tabs>
        <w:ind w:right="337"/>
        <w:jc w:val="both"/>
      </w:pPr>
    </w:p>
    <w:p w:rsidR="00A42263" w:rsidRDefault="00A42263" w:rsidP="00A42263">
      <w:pPr>
        <w:tabs>
          <w:tab w:val="left" w:pos="3465"/>
        </w:tabs>
        <w:ind w:right="337"/>
        <w:jc w:val="both"/>
      </w:pPr>
      <w:r>
        <w:t>Председатель экспертной группы           ___________________  Л.В. Федотова</w:t>
      </w:r>
    </w:p>
    <w:p w:rsidR="00A42263" w:rsidRDefault="00A42263" w:rsidP="00A42263">
      <w:pPr>
        <w:tabs>
          <w:tab w:val="left" w:pos="3465"/>
        </w:tabs>
        <w:ind w:right="337"/>
        <w:jc w:val="both"/>
      </w:pPr>
    </w:p>
    <w:p w:rsidR="00A42263" w:rsidRDefault="00A42263" w:rsidP="00A42263">
      <w:pPr>
        <w:tabs>
          <w:tab w:val="left" w:pos="3465"/>
        </w:tabs>
        <w:ind w:right="337"/>
        <w:jc w:val="both"/>
      </w:pPr>
      <w:r>
        <w:t xml:space="preserve">Секретарь экспертной группы                 ___________________ З.Г. Орлова                </w:t>
      </w:r>
    </w:p>
    <w:p w:rsidR="00A42263" w:rsidRDefault="00A42263" w:rsidP="00A42263">
      <w:pPr>
        <w:tabs>
          <w:tab w:val="left" w:pos="3465"/>
        </w:tabs>
        <w:ind w:right="337"/>
        <w:jc w:val="both"/>
      </w:pPr>
    </w:p>
    <w:p w:rsidR="00A42263" w:rsidRDefault="00A42263" w:rsidP="00A42263">
      <w:pPr>
        <w:tabs>
          <w:tab w:val="left" w:pos="3465"/>
        </w:tabs>
        <w:ind w:right="337"/>
        <w:jc w:val="both"/>
      </w:pPr>
    </w:p>
    <w:p w:rsidR="00A42263" w:rsidRDefault="00A42263" w:rsidP="00A42263">
      <w:pPr>
        <w:tabs>
          <w:tab w:val="left" w:pos="3465"/>
        </w:tabs>
        <w:ind w:right="337"/>
        <w:jc w:val="both"/>
      </w:pPr>
    </w:p>
    <w:p w:rsidR="00202BBA" w:rsidRDefault="00202BBA">
      <w:bookmarkStart w:id="0" w:name="_GoBack"/>
      <w:bookmarkEnd w:id="0"/>
    </w:p>
    <w:sectPr w:rsidR="0020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173CB"/>
    <w:multiLevelType w:val="hybridMultilevel"/>
    <w:tmpl w:val="3C42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F2B07"/>
    <w:multiLevelType w:val="hybridMultilevel"/>
    <w:tmpl w:val="9DEE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34"/>
    <w:rsid w:val="00202BBA"/>
    <w:rsid w:val="00803434"/>
    <w:rsid w:val="00A4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263"/>
    <w:pPr>
      <w:ind w:left="708"/>
    </w:pPr>
  </w:style>
  <w:style w:type="table" w:styleId="a4">
    <w:name w:val="Table Grid"/>
    <w:basedOn w:val="a1"/>
    <w:uiPriority w:val="59"/>
    <w:rsid w:val="00A42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263"/>
    <w:pPr>
      <w:ind w:left="708"/>
    </w:pPr>
  </w:style>
  <w:style w:type="table" w:styleId="a4">
    <w:name w:val="Table Grid"/>
    <w:basedOn w:val="a1"/>
    <w:uiPriority w:val="59"/>
    <w:rsid w:val="00A42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3987</Characters>
  <Application>Microsoft Office Word</Application>
  <DocSecurity>0</DocSecurity>
  <Lines>33</Lines>
  <Paragraphs>9</Paragraphs>
  <ScaleCrop>false</ScaleCrop>
  <Company>Home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2</cp:revision>
  <dcterms:created xsi:type="dcterms:W3CDTF">2017-12-04T03:39:00Z</dcterms:created>
  <dcterms:modified xsi:type="dcterms:W3CDTF">2017-12-04T03:39:00Z</dcterms:modified>
</cp:coreProperties>
</file>