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CE" w:rsidRDefault="00FF67CE"/>
    <w:p w:rsidR="00720234" w:rsidRPr="00A13227" w:rsidRDefault="00720234" w:rsidP="00720234">
      <w:pPr>
        <w:jc w:val="center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>Проект решения</w:t>
      </w:r>
    </w:p>
    <w:p w:rsidR="00720234" w:rsidRPr="00A13227" w:rsidRDefault="00720234" w:rsidP="00720234">
      <w:pPr>
        <w:jc w:val="center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 xml:space="preserve"> заседания районного Совета по физкультуре и спорту</w:t>
      </w:r>
    </w:p>
    <w:p w:rsidR="009708DD" w:rsidRDefault="00720234" w:rsidP="00720234">
      <w:pPr>
        <w:jc w:val="center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>«Под</w:t>
      </w:r>
      <w:r w:rsidR="009708DD">
        <w:rPr>
          <w:rFonts w:ascii="Times New Roman" w:hAnsi="Times New Roman"/>
          <w:lang w:val="ru-RU"/>
        </w:rPr>
        <w:t xml:space="preserve">готовка к участию в </w:t>
      </w:r>
      <w:r w:rsidRPr="00A13227">
        <w:rPr>
          <w:rFonts w:ascii="Times New Roman" w:hAnsi="Times New Roman"/>
        </w:rPr>
        <w:t>XVIII</w:t>
      </w:r>
      <w:r w:rsidRPr="00A13227">
        <w:rPr>
          <w:rFonts w:ascii="Times New Roman" w:hAnsi="Times New Roman"/>
          <w:lang w:val="ru-RU"/>
        </w:rPr>
        <w:t xml:space="preserve"> областных сельских спортивных играх </w:t>
      </w:r>
    </w:p>
    <w:p w:rsidR="00720234" w:rsidRPr="00A13227" w:rsidRDefault="00720234" w:rsidP="00720234">
      <w:pPr>
        <w:jc w:val="center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>«Золотой колос»</w:t>
      </w:r>
    </w:p>
    <w:p w:rsidR="00453DB8" w:rsidRDefault="00453DB8" w:rsidP="00A13227">
      <w:pPr>
        <w:rPr>
          <w:rFonts w:ascii="Times New Roman" w:hAnsi="Times New Roman"/>
          <w:sz w:val="22"/>
          <w:szCs w:val="22"/>
          <w:lang w:val="ru-RU"/>
        </w:rPr>
      </w:pPr>
    </w:p>
    <w:p w:rsidR="00A13227" w:rsidRDefault="009708DD" w:rsidP="00A13227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от  6</w:t>
      </w:r>
      <w:r w:rsidR="00A13227">
        <w:rPr>
          <w:rFonts w:ascii="Times New Roman" w:hAnsi="Times New Roman"/>
          <w:sz w:val="22"/>
          <w:szCs w:val="22"/>
          <w:lang w:val="ru-RU"/>
        </w:rPr>
        <w:t xml:space="preserve"> ок</w:t>
      </w:r>
      <w:r w:rsidR="00453DB8">
        <w:rPr>
          <w:rFonts w:ascii="Times New Roman" w:hAnsi="Times New Roman"/>
          <w:sz w:val="22"/>
          <w:szCs w:val="22"/>
          <w:lang w:val="ru-RU"/>
        </w:rPr>
        <w:t>тября  2011 года</w:t>
      </w:r>
    </w:p>
    <w:p w:rsidR="00A13227" w:rsidRDefault="00A13227" w:rsidP="00A13227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13227" w:rsidRDefault="00453DB8" w:rsidP="00A13227">
      <w:pPr>
        <w:jc w:val="center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A13227">
        <w:rPr>
          <w:rFonts w:ascii="Times New Roman" w:hAnsi="Times New Roman"/>
          <w:lang w:val="ru-RU"/>
        </w:rPr>
        <w:t>районный Совет по физкультуре и спорту</w:t>
      </w:r>
      <w:r w:rsidR="00597FE6" w:rsidRPr="00A13227">
        <w:rPr>
          <w:rFonts w:ascii="Times New Roman" w:hAnsi="Times New Roman"/>
          <w:lang w:val="ru-RU"/>
        </w:rPr>
        <w:t xml:space="preserve"> </w:t>
      </w:r>
      <w:r w:rsidRPr="00A13227">
        <w:rPr>
          <w:rFonts w:ascii="Times New Roman" w:hAnsi="Times New Roman"/>
          <w:lang w:val="ru-RU"/>
        </w:rPr>
        <w:t>заслушав</w:t>
      </w:r>
      <w:proofErr w:type="gramEnd"/>
    </w:p>
    <w:p w:rsidR="00453DB8" w:rsidRPr="00A13227" w:rsidRDefault="00453DB8" w:rsidP="00A13227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A13227">
        <w:rPr>
          <w:rFonts w:ascii="Times New Roman" w:hAnsi="Times New Roman"/>
          <w:lang w:val="ru-RU"/>
        </w:rPr>
        <w:t xml:space="preserve">и, обсудив вопросы о подготовке к участию в предстоящих </w:t>
      </w:r>
      <w:r w:rsidRPr="00A13227">
        <w:rPr>
          <w:rFonts w:ascii="Times New Roman" w:hAnsi="Times New Roman"/>
        </w:rPr>
        <w:t>XVIII</w:t>
      </w:r>
      <w:r w:rsidRPr="00A13227">
        <w:rPr>
          <w:rFonts w:ascii="Times New Roman" w:hAnsi="Times New Roman"/>
          <w:lang w:val="ru-RU"/>
        </w:rPr>
        <w:t xml:space="preserve"> областных сельских спортивных играх «Золотой колос», отмечает, что:</w:t>
      </w:r>
    </w:p>
    <w:p w:rsidR="00453DB8" w:rsidRPr="00A13227" w:rsidRDefault="00453DB8" w:rsidP="00A13227">
      <w:pPr>
        <w:ind w:left="-993"/>
        <w:jc w:val="center"/>
        <w:rPr>
          <w:rFonts w:ascii="Times New Roman" w:hAnsi="Times New Roman"/>
          <w:lang w:val="ru-RU"/>
        </w:rPr>
      </w:pPr>
    </w:p>
    <w:p w:rsidR="00453DB8" w:rsidRPr="00A13227" w:rsidRDefault="00453DB8" w:rsidP="00453DB8">
      <w:pPr>
        <w:ind w:left="-993"/>
        <w:jc w:val="both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>Структуры, занимающихся развитием физической культуры (КФК,  спортивные клубы, цеха здоровья и т. д.)</w:t>
      </w:r>
      <w:proofErr w:type="gramStart"/>
      <w:r w:rsidRPr="00A13227">
        <w:rPr>
          <w:rFonts w:ascii="Times New Roman" w:hAnsi="Times New Roman"/>
          <w:lang w:val="ru-RU"/>
        </w:rPr>
        <w:t>.</w:t>
      </w:r>
      <w:proofErr w:type="gramEnd"/>
      <w:r w:rsidRPr="00A13227">
        <w:rPr>
          <w:rFonts w:ascii="Times New Roman" w:hAnsi="Times New Roman"/>
          <w:lang w:val="ru-RU"/>
        </w:rPr>
        <w:t xml:space="preserve"> </w:t>
      </w:r>
      <w:proofErr w:type="gramStart"/>
      <w:r w:rsidRPr="00A13227">
        <w:rPr>
          <w:rFonts w:ascii="Times New Roman" w:hAnsi="Times New Roman"/>
          <w:lang w:val="ru-RU"/>
        </w:rPr>
        <w:t>н</w:t>
      </w:r>
      <w:proofErr w:type="gramEnd"/>
      <w:r w:rsidRPr="00A13227">
        <w:rPr>
          <w:rFonts w:ascii="Times New Roman" w:hAnsi="Times New Roman"/>
          <w:lang w:val="ru-RU"/>
        </w:rPr>
        <w:t>а предприятиях, учреждениях, организациях и в объединениях отсутствуют. Участие представителей предприятий, учреждений, организаций в соревнованиях районного и областного уровней происходит как следствие ор</w:t>
      </w:r>
      <w:r w:rsidR="009708DD">
        <w:rPr>
          <w:rFonts w:ascii="Times New Roman" w:hAnsi="Times New Roman"/>
          <w:lang w:val="ru-RU"/>
        </w:rPr>
        <w:t>ганизаторской работы специалистов</w:t>
      </w:r>
      <w:r w:rsidRPr="00A13227">
        <w:rPr>
          <w:rFonts w:ascii="Times New Roman" w:hAnsi="Times New Roman"/>
          <w:lang w:val="ru-RU"/>
        </w:rPr>
        <w:t xml:space="preserve"> по спорту </w:t>
      </w:r>
      <w:r w:rsidR="009708DD">
        <w:rPr>
          <w:rFonts w:ascii="Times New Roman" w:hAnsi="Times New Roman"/>
          <w:lang w:val="ru-RU"/>
        </w:rPr>
        <w:t>и инициативы</w:t>
      </w:r>
      <w:r w:rsidRPr="00A13227">
        <w:rPr>
          <w:rFonts w:ascii="Times New Roman" w:hAnsi="Times New Roman"/>
          <w:lang w:val="ru-RU"/>
        </w:rPr>
        <w:t xml:space="preserve"> отдельных спортсменов – энтузиастов.</w:t>
      </w:r>
    </w:p>
    <w:p w:rsidR="00453DB8" w:rsidRPr="00A13227" w:rsidRDefault="00453DB8" w:rsidP="00453DB8">
      <w:pPr>
        <w:ind w:left="-993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 xml:space="preserve">В течение года в соответствии с календарным планом в районе  проводятся  спортивные соревнования по различным видам спорта. </w:t>
      </w:r>
    </w:p>
    <w:p w:rsidR="00A13227" w:rsidRPr="00A13227" w:rsidRDefault="00453DB8" w:rsidP="00A13227">
      <w:pPr>
        <w:ind w:left="-993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>Во всех спортивных соревнованиях, за исключением школьных, принимают участие представители предприятий и организаций района, работающая молодежь, ветераны спорта. Однако данные мероприятия  не носят массового характера и система работы в данном направлении не просматривается.</w:t>
      </w:r>
    </w:p>
    <w:p w:rsidR="00A13227" w:rsidRPr="00A13227" w:rsidRDefault="00EB5DDE" w:rsidP="00A13227">
      <w:pPr>
        <w:ind w:left="-993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 xml:space="preserve">На 1 января 2011 года в </w:t>
      </w:r>
      <w:r w:rsidR="002A4B2B" w:rsidRPr="00A13227">
        <w:rPr>
          <w:rFonts w:ascii="Times New Roman" w:hAnsi="Times New Roman"/>
          <w:lang w:val="ru-RU"/>
        </w:rPr>
        <w:t xml:space="preserve">районной </w:t>
      </w:r>
      <w:r w:rsidRPr="00A13227">
        <w:rPr>
          <w:rFonts w:ascii="Times New Roman" w:hAnsi="Times New Roman"/>
          <w:lang w:val="ru-RU"/>
        </w:rPr>
        <w:t xml:space="preserve">ДЮСШ </w:t>
      </w:r>
      <w:r w:rsidR="00597FE6" w:rsidRPr="00A13227">
        <w:rPr>
          <w:rFonts w:ascii="Times New Roman" w:hAnsi="Times New Roman"/>
          <w:lang w:val="ru-RU"/>
        </w:rPr>
        <w:t xml:space="preserve"> 286 обучающихся</w:t>
      </w:r>
      <w:proofErr w:type="gramStart"/>
      <w:r w:rsidR="00597FE6" w:rsidRPr="00A13227">
        <w:rPr>
          <w:rFonts w:ascii="Times New Roman" w:hAnsi="Times New Roman"/>
          <w:lang w:val="ru-RU"/>
        </w:rPr>
        <w:t>(</w:t>
      </w:r>
      <w:r w:rsidR="002A4B2B" w:rsidRPr="00A13227">
        <w:rPr>
          <w:rFonts w:ascii="Times New Roman" w:hAnsi="Times New Roman"/>
          <w:lang w:val="ru-RU"/>
        </w:rPr>
        <w:t xml:space="preserve"> </w:t>
      </w:r>
      <w:proofErr w:type="gramEnd"/>
      <w:r w:rsidR="00597FE6" w:rsidRPr="00A13227">
        <w:rPr>
          <w:rFonts w:ascii="Times New Roman" w:hAnsi="Times New Roman"/>
          <w:lang w:val="ru-RU"/>
        </w:rPr>
        <w:t>184 бе</w:t>
      </w:r>
      <w:r w:rsidR="009708DD">
        <w:rPr>
          <w:rFonts w:ascii="Times New Roman" w:hAnsi="Times New Roman"/>
          <w:lang w:val="ru-RU"/>
        </w:rPr>
        <w:t>з филиалов при сельских школах), с</w:t>
      </w:r>
      <w:r w:rsidR="002A4B2B" w:rsidRPr="00A13227">
        <w:rPr>
          <w:rFonts w:ascii="Times New Roman" w:hAnsi="Times New Roman"/>
          <w:lang w:val="ru-RU"/>
        </w:rPr>
        <w:t>портивных секций ДЮСШ  – 13, по</w:t>
      </w:r>
      <w:r w:rsidR="009708DD">
        <w:rPr>
          <w:rFonts w:ascii="Times New Roman" w:hAnsi="Times New Roman"/>
          <w:lang w:val="ru-RU"/>
        </w:rPr>
        <w:t xml:space="preserve"> 11 видам спорта</w:t>
      </w:r>
      <w:r w:rsidR="002A4B2B" w:rsidRPr="00A13227">
        <w:rPr>
          <w:rFonts w:ascii="Times New Roman" w:hAnsi="Times New Roman"/>
          <w:lang w:val="ru-RU"/>
        </w:rPr>
        <w:t>.</w:t>
      </w:r>
    </w:p>
    <w:p w:rsidR="009708DD" w:rsidRDefault="0054668C" w:rsidP="00A13227">
      <w:pPr>
        <w:ind w:left="-993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>Количество учащихся  ОУ района на 1 января 2011 года – 1758;</w:t>
      </w:r>
    </w:p>
    <w:p w:rsidR="009708DD" w:rsidRDefault="0054668C" w:rsidP="00A13227">
      <w:pPr>
        <w:ind w:left="-993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 xml:space="preserve">количество спортивных секций при школах  – 31, </w:t>
      </w:r>
      <w:r w:rsidR="002A4B2B" w:rsidRPr="00A13227">
        <w:rPr>
          <w:rFonts w:ascii="Times New Roman" w:hAnsi="Times New Roman"/>
          <w:lang w:val="ru-RU"/>
        </w:rPr>
        <w:t xml:space="preserve"> </w:t>
      </w:r>
      <w:r w:rsidRPr="00A13227">
        <w:rPr>
          <w:rFonts w:ascii="Times New Roman" w:hAnsi="Times New Roman"/>
          <w:lang w:val="ru-RU"/>
        </w:rPr>
        <w:t>по16</w:t>
      </w:r>
      <w:r w:rsidR="002A4B2B" w:rsidRPr="00A13227">
        <w:rPr>
          <w:rFonts w:ascii="Times New Roman" w:hAnsi="Times New Roman"/>
          <w:lang w:val="ru-RU"/>
        </w:rPr>
        <w:t xml:space="preserve"> </w:t>
      </w:r>
      <w:r w:rsidRPr="00A13227">
        <w:rPr>
          <w:rFonts w:ascii="Times New Roman" w:hAnsi="Times New Roman"/>
          <w:lang w:val="ru-RU"/>
        </w:rPr>
        <w:t>видам спорта;</w:t>
      </w:r>
    </w:p>
    <w:p w:rsidR="009708DD" w:rsidRDefault="0054668C" w:rsidP="00A13227">
      <w:pPr>
        <w:ind w:left="-993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 xml:space="preserve"> количество учащихся ОУ, посещающих спортивные секции – 575</w:t>
      </w:r>
      <w:r w:rsidR="009708DD">
        <w:rPr>
          <w:rFonts w:ascii="Times New Roman" w:hAnsi="Times New Roman"/>
          <w:lang w:val="ru-RU"/>
        </w:rPr>
        <w:t>;</w:t>
      </w:r>
    </w:p>
    <w:p w:rsidR="009708DD" w:rsidRDefault="009708DD" w:rsidP="00A13227">
      <w:pPr>
        <w:ind w:left="-993"/>
        <w:rPr>
          <w:rFonts w:ascii="Times New Roman" w:hAnsi="Times New Roman"/>
          <w:lang w:val="ru-RU"/>
        </w:rPr>
      </w:pPr>
    </w:p>
    <w:p w:rsidR="009708DD" w:rsidRDefault="002A4B2B" w:rsidP="00A13227">
      <w:pPr>
        <w:ind w:left="-993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>на 1 сентября 2011 года спо</w:t>
      </w:r>
      <w:r w:rsidR="009708DD">
        <w:rPr>
          <w:rFonts w:ascii="Times New Roman" w:hAnsi="Times New Roman"/>
          <w:lang w:val="ru-RU"/>
        </w:rPr>
        <w:t>ртивных секций при школах  – 22;</w:t>
      </w:r>
      <w:r w:rsidRPr="00A13227">
        <w:rPr>
          <w:rFonts w:ascii="Times New Roman" w:hAnsi="Times New Roman"/>
          <w:lang w:val="ru-RU"/>
        </w:rPr>
        <w:t xml:space="preserve"> </w:t>
      </w:r>
    </w:p>
    <w:p w:rsidR="009708DD" w:rsidRDefault="002A4B2B" w:rsidP="00A13227">
      <w:pPr>
        <w:ind w:left="-993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>количество учащихся ОУ, посещающих спортивные секции – 427</w:t>
      </w:r>
      <w:r w:rsidR="009708DD">
        <w:rPr>
          <w:rFonts w:ascii="Times New Roman" w:hAnsi="Times New Roman"/>
          <w:lang w:val="ru-RU"/>
        </w:rPr>
        <w:t>;</w:t>
      </w:r>
    </w:p>
    <w:p w:rsidR="00A13227" w:rsidRPr="00A13227" w:rsidRDefault="002A4B2B" w:rsidP="00A13227">
      <w:pPr>
        <w:ind w:left="-993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 xml:space="preserve">В Белозерской СОШ 3 секции </w:t>
      </w:r>
      <w:r w:rsidR="00597FE6" w:rsidRPr="00A13227">
        <w:rPr>
          <w:rFonts w:ascii="Times New Roman" w:hAnsi="Times New Roman"/>
          <w:lang w:val="ru-RU"/>
        </w:rPr>
        <w:t xml:space="preserve">(картинг, туризм, пулевая стрельба) </w:t>
      </w:r>
      <w:r w:rsidRPr="00A13227">
        <w:rPr>
          <w:rFonts w:ascii="Times New Roman" w:hAnsi="Times New Roman"/>
          <w:lang w:val="ru-RU"/>
        </w:rPr>
        <w:t xml:space="preserve">посещают их </w:t>
      </w:r>
      <w:r w:rsidR="00597FE6" w:rsidRPr="00A13227">
        <w:rPr>
          <w:rFonts w:ascii="Times New Roman" w:hAnsi="Times New Roman"/>
          <w:lang w:val="ru-RU"/>
        </w:rPr>
        <w:t xml:space="preserve">порядка </w:t>
      </w:r>
      <w:r w:rsidRPr="00A13227">
        <w:rPr>
          <w:rFonts w:ascii="Times New Roman" w:hAnsi="Times New Roman"/>
          <w:lang w:val="ru-RU"/>
        </w:rPr>
        <w:t xml:space="preserve">60 </w:t>
      </w:r>
      <w:r w:rsidR="009708DD" w:rsidRPr="00A13227">
        <w:rPr>
          <w:rFonts w:ascii="Times New Roman" w:hAnsi="Times New Roman"/>
          <w:lang w:val="ru-RU"/>
        </w:rPr>
        <w:t>учащихся</w:t>
      </w:r>
      <w:r w:rsidRPr="00A13227">
        <w:rPr>
          <w:rFonts w:ascii="Times New Roman" w:hAnsi="Times New Roman"/>
          <w:lang w:val="ru-RU"/>
        </w:rPr>
        <w:t>.</w:t>
      </w:r>
    </w:p>
    <w:p w:rsidR="00597FE6" w:rsidRPr="00A13227" w:rsidRDefault="00597FE6" w:rsidP="00A13227">
      <w:pPr>
        <w:ind w:left="-993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>Всего штатных работников физической культуры и спорта в районе - 36. С высшим образованием 17, среднее специальное образ</w:t>
      </w:r>
      <w:r w:rsidR="009708DD">
        <w:rPr>
          <w:rFonts w:ascii="Times New Roman" w:hAnsi="Times New Roman"/>
          <w:lang w:val="ru-RU"/>
        </w:rPr>
        <w:t>ование имеют 16 специалистов, Н</w:t>
      </w:r>
      <w:r w:rsidRPr="00A13227">
        <w:rPr>
          <w:rFonts w:ascii="Times New Roman" w:hAnsi="Times New Roman"/>
          <w:lang w:val="ru-RU"/>
        </w:rPr>
        <w:t>е имеют специального образования</w:t>
      </w:r>
      <w:r w:rsidR="009708DD">
        <w:rPr>
          <w:rFonts w:ascii="Times New Roman" w:hAnsi="Times New Roman"/>
          <w:lang w:val="ru-RU"/>
        </w:rPr>
        <w:t xml:space="preserve"> - 3</w:t>
      </w:r>
      <w:r w:rsidRPr="00A13227">
        <w:rPr>
          <w:rFonts w:ascii="Times New Roman" w:hAnsi="Times New Roman"/>
          <w:lang w:val="ru-RU"/>
        </w:rPr>
        <w:t xml:space="preserve">.  В ДЮСШ свою деятельность осуществляют   7 </w:t>
      </w:r>
      <w:r w:rsidR="009708DD">
        <w:rPr>
          <w:rFonts w:ascii="Times New Roman" w:hAnsi="Times New Roman"/>
          <w:lang w:val="ru-RU"/>
        </w:rPr>
        <w:t>тренеров – преподавателей  по 11</w:t>
      </w:r>
      <w:r w:rsidRPr="00A13227">
        <w:rPr>
          <w:rFonts w:ascii="Times New Roman" w:hAnsi="Times New Roman"/>
          <w:lang w:val="ru-RU"/>
        </w:rPr>
        <w:t xml:space="preserve"> видам  спорта. </w:t>
      </w:r>
    </w:p>
    <w:p w:rsidR="00453DB8" w:rsidRPr="00A13227" w:rsidRDefault="00453DB8" w:rsidP="00597FE6">
      <w:pPr>
        <w:rPr>
          <w:rFonts w:ascii="Times New Roman" w:hAnsi="Times New Roman"/>
          <w:lang w:val="ru-RU"/>
        </w:rPr>
      </w:pPr>
    </w:p>
    <w:p w:rsidR="00153098" w:rsidRDefault="00453DB8" w:rsidP="00453DB8">
      <w:pPr>
        <w:ind w:left="-993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 xml:space="preserve">Продолжается  работа по укреплению материально – технической базы </w:t>
      </w:r>
      <w:r w:rsidR="009708DD">
        <w:rPr>
          <w:rFonts w:ascii="Times New Roman" w:hAnsi="Times New Roman"/>
          <w:lang w:val="ru-RU"/>
        </w:rPr>
        <w:t>ДЮСШ</w:t>
      </w:r>
      <w:r w:rsidRPr="00A13227">
        <w:rPr>
          <w:rFonts w:ascii="Times New Roman" w:hAnsi="Times New Roman"/>
          <w:lang w:val="ru-RU"/>
        </w:rPr>
        <w:t xml:space="preserve"> (приобретение спортинвентаря в качестве призов, фина</w:t>
      </w:r>
      <w:r w:rsidR="00597FE6" w:rsidRPr="00A13227">
        <w:rPr>
          <w:rFonts w:ascii="Times New Roman" w:hAnsi="Times New Roman"/>
          <w:lang w:val="ru-RU"/>
        </w:rPr>
        <w:t xml:space="preserve">нсовая поддержка </w:t>
      </w:r>
      <w:r w:rsidR="00153098">
        <w:rPr>
          <w:rFonts w:ascii="Times New Roman" w:hAnsi="Times New Roman"/>
          <w:lang w:val="ru-RU"/>
        </w:rPr>
        <w:t xml:space="preserve">из районного бюджета, </w:t>
      </w:r>
      <w:r w:rsidR="00597FE6" w:rsidRPr="00A13227">
        <w:rPr>
          <w:rFonts w:ascii="Times New Roman" w:hAnsi="Times New Roman"/>
          <w:lang w:val="ru-RU"/>
        </w:rPr>
        <w:t xml:space="preserve">по линии </w:t>
      </w:r>
      <w:proofErr w:type="spellStart"/>
      <w:r w:rsidR="00597FE6" w:rsidRPr="00A13227">
        <w:rPr>
          <w:rFonts w:ascii="Times New Roman" w:hAnsi="Times New Roman"/>
          <w:lang w:val="ru-RU"/>
        </w:rPr>
        <w:t>ГлавУ</w:t>
      </w:r>
      <w:r w:rsidRPr="00A13227">
        <w:rPr>
          <w:rFonts w:ascii="Times New Roman" w:hAnsi="Times New Roman"/>
          <w:lang w:val="ru-RU"/>
        </w:rPr>
        <w:t>О</w:t>
      </w:r>
      <w:proofErr w:type="spellEnd"/>
      <w:r w:rsidRPr="00A13227">
        <w:rPr>
          <w:rFonts w:ascii="Times New Roman" w:hAnsi="Times New Roman"/>
          <w:lang w:val="ru-RU"/>
        </w:rPr>
        <w:t>, спонсорская помощь)</w:t>
      </w:r>
      <w:r w:rsidR="00153098">
        <w:rPr>
          <w:rFonts w:ascii="Times New Roman" w:hAnsi="Times New Roman"/>
          <w:lang w:val="ru-RU"/>
        </w:rPr>
        <w:t>.</w:t>
      </w:r>
    </w:p>
    <w:p w:rsidR="00153098" w:rsidRDefault="00153098" w:rsidP="0015309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З</w:t>
      </w:r>
      <w:r w:rsidR="00453DB8" w:rsidRPr="00A13227">
        <w:rPr>
          <w:rFonts w:ascii="Times New Roman" w:hAnsi="Times New Roman"/>
          <w:lang w:val="ru-RU"/>
        </w:rPr>
        <w:t xml:space="preserve">а </w:t>
      </w:r>
      <w:r w:rsidR="002A4B2B" w:rsidRPr="00A13227">
        <w:rPr>
          <w:rFonts w:ascii="Times New Roman" w:hAnsi="Times New Roman"/>
          <w:lang w:val="ru-RU"/>
        </w:rPr>
        <w:t>1 полугодие 2011 год</w:t>
      </w:r>
      <w:r w:rsidR="009708DD">
        <w:rPr>
          <w:rFonts w:ascii="Times New Roman" w:hAnsi="Times New Roman"/>
          <w:lang w:val="ru-RU"/>
        </w:rPr>
        <w:t xml:space="preserve">а эта сумма составила </w:t>
      </w:r>
      <w:r w:rsidRPr="00153098">
        <w:rPr>
          <w:rFonts w:ascii="Times New Roman" w:hAnsi="Times New Roman"/>
          <w:lang w:val="ru-RU"/>
        </w:rPr>
        <w:t>92 тыс</w:t>
      </w:r>
      <w:proofErr w:type="gramStart"/>
      <w:r w:rsidRPr="00153098">
        <w:rPr>
          <w:rFonts w:ascii="Times New Roman" w:hAnsi="Times New Roman"/>
          <w:lang w:val="ru-RU"/>
        </w:rPr>
        <w:t>.р</w:t>
      </w:r>
      <w:proofErr w:type="gramEnd"/>
      <w:r w:rsidRPr="00153098">
        <w:rPr>
          <w:rFonts w:ascii="Times New Roman" w:hAnsi="Times New Roman"/>
          <w:lang w:val="ru-RU"/>
        </w:rPr>
        <w:t>уб., в том числе:</w:t>
      </w:r>
    </w:p>
    <w:p w:rsidR="00153098" w:rsidRPr="00153098" w:rsidRDefault="00153098" w:rsidP="00153098">
      <w:pPr>
        <w:jc w:val="both"/>
        <w:rPr>
          <w:rFonts w:ascii="Times New Roman" w:hAnsi="Times New Roman"/>
          <w:lang w:val="ru-RU"/>
        </w:rPr>
      </w:pPr>
      <w:r w:rsidRPr="00153098">
        <w:rPr>
          <w:rFonts w:ascii="Times New Roman" w:hAnsi="Times New Roman"/>
          <w:lang w:val="ru-RU"/>
        </w:rPr>
        <w:t>- из средств районного бюджета на приобретение спортинвентаря было израсходовано - 31 тыс. руб.;</w:t>
      </w:r>
    </w:p>
    <w:p w:rsidR="00153098" w:rsidRPr="00153098" w:rsidRDefault="00153098" w:rsidP="00153098">
      <w:pPr>
        <w:jc w:val="both"/>
        <w:rPr>
          <w:rFonts w:ascii="Times New Roman" w:hAnsi="Times New Roman"/>
          <w:lang w:val="ru-RU"/>
        </w:rPr>
      </w:pPr>
      <w:r w:rsidRPr="00153098">
        <w:rPr>
          <w:rFonts w:ascii="Times New Roman" w:hAnsi="Times New Roman"/>
          <w:lang w:val="ru-RU"/>
        </w:rPr>
        <w:t xml:space="preserve">- Областная Дума на реализацию проекта </w:t>
      </w:r>
    </w:p>
    <w:p w:rsidR="00153098" w:rsidRPr="00153098" w:rsidRDefault="00153098" w:rsidP="00153098">
      <w:pPr>
        <w:jc w:val="both"/>
        <w:rPr>
          <w:rFonts w:ascii="Times New Roman" w:hAnsi="Times New Roman"/>
          <w:lang w:val="ru-RU"/>
        </w:rPr>
      </w:pPr>
      <w:r w:rsidRPr="00153098">
        <w:rPr>
          <w:rFonts w:ascii="Times New Roman" w:hAnsi="Times New Roman"/>
          <w:lang w:val="ru-RU"/>
        </w:rPr>
        <w:t>«СМИ – депутат – население»  -  28 тыс</w:t>
      </w:r>
      <w:proofErr w:type="gramStart"/>
      <w:r w:rsidRPr="00153098">
        <w:rPr>
          <w:rFonts w:ascii="Times New Roman" w:hAnsi="Times New Roman"/>
          <w:lang w:val="ru-RU"/>
        </w:rPr>
        <w:t>.р</w:t>
      </w:r>
      <w:proofErr w:type="gramEnd"/>
      <w:r w:rsidRPr="00153098">
        <w:rPr>
          <w:rFonts w:ascii="Times New Roman" w:hAnsi="Times New Roman"/>
          <w:lang w:val="ru-RU"/>
        </w:rPr>
        <w:t>уб.;</w:t>
      </w:r>
    </w:p>
    <w:p w:rsidR="00153098" w:rsidRPr="00153098" w:rsidRDefault="00153098" w:rsidP="00153098">
      <w:pPr>
        <w:jc w:val="both"/>
        <w:rPr>
          <w:rFonts w:ascii="Times New Roman" w:hAnsi="Times New Roman"/>
          <w:lang w:val="ru-RU"/>
        </w:rPr>
      </w:pPr>
      <w:r w:rsidRPr="00153098">
        <w:rPr>
          <w:rFonts w:ascii="Times New Roman" w:hAnsi="Times New Roman"/>
          <w:lang w:val="ru-RU"/>
        </w:rPr>
        <w:t>- Партия «Единая Россия» -   3 тыс</w:t>
      </w:r>
      <w:proofErr w:type="gramStart"/>
      <w:r w:rsidRPr="00153098">
        <w:rPr>
          <w:rFonts w:ascii="Times New Roman" w:hAnsi="Times New Roman"/>
          <w:lang w:val="ru-RU"/>
        </w:rPr>
        <w:t>.р</w:t>
      </w:r>
      <w:proofErr w:type="gramEnd"/>
      <w:r w:rsidRPr="00153098">
        <w:rPr>
          <w:rFonts w:ascii="Times New Roman" w:hAnsi="Times New Roman"/>
          <w:lang w:val="ru-RU"/>
        </w:rPr>
        <w:t>уб.;</w:t>
      </w:r>
    </w:p>
    <w:p w:rsidR="00153098" w:rsidRPr="00153098" w:rsidRDefault="00153098" w:rsidP="00153098">
      <w:pPr>
        <w:jc w:val="both"/>
        <w:rPr>
          <w:rFonts w:ascii="Times New Roman" w:hAnsi="Times New Roman"/>
          <w:lang w:val="ru-RU"/>
        </w:rPr>
      </w:pPr>
      <w:r w:rsidRPr="00153098">
        <w:rPr>
          <w:rFonts w:ascii="Times New Roman" w:hAnsi="Times New Roman"/>
          <w:lang w:val="ru-RU"/>
        </w:rPr>
        <w:t>- Редакция районной газеты «Боевое слово» - 10 тыс</w:t>
      </w:r>
      <w:proofErr w:type="gramStart"/>
      <w:r w:rsidRPr="00153098">
        <w:rPr>
          <w:rFonts w:ascii="Times New Roman" w:hAnsi="Times New Roman"/>
          <w:lang w:val="ru-RU"/>
        </w:rPr>
        <w:t>.р</w:t>
      </w:r>
      <w:proofErr w:type="gramEnd"/>
      <w:r w:rsidRPr="00153098">
        <w:rPr>
          <w:rFonts w:ascii="Times New Roman" w:hAnsi="Times New Roman"/>
          <w:lang w:val="ru-RU"/>
        </w:rPr>
        <w:t>уб.;</w:t>
      </w:r>
    </w:p>
    <w:p w:rsidR="00153098" w:rsidRPr="00153098" w:rsidRDefault="00153098" w:rsidP="00153098">
      <w:pPr>
        <w:jc w:val="both"/>
        <w:rPr>
          <w:rFonts w:ascii="Times New Roman" w:hAnsi="Times New Roman"/>
          <w:lang w:val="ru-RU"/>
        </w:rPr>
      </w:pPr>
      <w:r w:rsidRPr="00153098">
        <w:rPr>
          <w:rFonts w:ascii="Times New Roman" w:hAnsi="Times New Roman"/>
          <w:lang w:val="ru-RU"/>
        </w:rPr>
        <w:t xml:space="preserve">- Привлеченные средства: футбольная форма для команд из сел Ягодное, Стеклозавод, </w:t>
      </w:r>
      <w:proofErr w:type="spellStart"/>
      <w:r w:rsidRPr="00153098">
        <w:rPr>
          <w:rFonts w:ascii="Times New Roman" w:hAnsi="Times New Roman"/>
          <w:lang w:val="ru-RU"/>
        </w:rPr>
        <w:t>Першино</w:t>
      </w:r>
      <w:proofErr w:type="spellEnd"/>
      <w:r w:rsidRPr="00153098">
        <w:rPr>
          <w:rFonts w:ascii="Times New Roman" w:hAnsi="Times New Roman"/>
          <w:lang w:val="ru-RU"/>
        </w:rPr>
        <w:t xml:space="preserve"> приобретена на средства родителей -15 тыс</w:t>
      </w:r>
      <w:proofErr w:type="gramStart"/>
      <w:r w:rsidRPr="00153098">
        <w:rPr>
          <w:rFonts w:ascii="Times New Roman" w:hAnsi="Times New Roman"/>
          <w:lang w:val="ru-RU"/>
        </w:rPr>
        <w:t>.р</w:t>
      </w:r>
      <w:proofErr w:type="gramEnd"/>
      <w:r w:rsidRPr="00153098">
        <w:rPr>
          <w:rFonts w:ascii="Times New Roman" w:hAnsi="Times New Roman"/>
          <w:lang w:val="ru-RU"/>
        </w:rPr>
        <w:t>уб.;</w:t>
      </w:r>
    </w:p>
    <w:p w:rsidR="00153098" w:rsidRDefault="00153098" w:rsidP="00153098">
      <w:pPr>
        <w:jc w:val="both"/>
        <w:rPr>
          <w:rFonts w:ascii="Times New Roman" w:hAnsi="Times New Roman"/>
          <w:lang w:val="ru-RU"/>
        </w:rPr>
      </w:pPr>
      <w:r w:rsidRPr="00153098">
        <w:rPr>
          <w:rFonts w:ascii="Times New Roman" w:hAnsi="Times New Roman"/>
          <w:lang w:val="ru-RU"/>
        </w:rPr>
        <w:t>- Спонсорские средства 5 тыс</w:t>
      </w:r>
      <w:proofErr w:type="gramStart"/>
      <w:r w:rsidRPr="00153098">
        <w:rPr>
          <w:rFonts w:ascii="Times New Roman" w:hAnsi="Times New Roman"/>
          <w:lang w:val="ru-RU"/>
        </w:rPr>
        <w:t>.р</w:t>
      </w:r>
      <w:proofErr w:type="gramEnd"/>
      <w:r w:rsidRPr="00153098">
        <w:rPr>
          <w:rFonts w:ascii="Times New Roman" w:hAnsi="Times New Roman"/>
          <w:lang w:val="ru-RU"/>
        </w:rPr>
        <w:t>уб.</w:t>
      </w:r>
    </w:p>
    <w:p w:rsidR="00515BEC" w:rsidRPr="00515BEC" w:rsidRDefault="00515BEC" w:rsidP="00515BEC">
      <w:pPr>
        <w:ind w:left="-284" w:firstLine="284"/>
        <w:jc w:val="both"/>
        <w:rPr>
          <w:rFonts w:ascii="Times New Roman" w:hAnsi="Times New Roman"/>
          <w:lang w:val="ru-RU"/>
        </w:rPr>
      </w:pPr>
      <w:r w:rsidRPr="00515BEC">
        <w:rPr>
          <w:rFonts w:ascii="Times New Roman" w:hAnsi="Times New Roman"/>
          <w:lang w:val="ru-RU"/>
        </w:rPr>
        <w:t>Финансирование статьи районного бюджета</w:t>
      </w:r>
      <w:proofErr w:type="gramStart"/>
      <w:r w:rsidRPr="00515BEC">
        <w:rPr>
          <w:rFonts w:ascii="Times New Roman" w:hAnsi="Times New Roman"/>
          <w:lang w:val="ru-RU"/>
        </w:rPr>
        <w:t>«Ф</w:t>
      </w:r>
      <w:proofErr w:type="gramEnd"/>
      <w:r w:rsidRPr="00515BEC">
        <w:rPr>
          <w:rFonts w:ascii="Times New Roman" w:hAnsi="Times New Roman"/>
          <w:lang w:val="ru-RU"/>
        </w:rPr>
        <w:t>изкультура и спорт» на 1 октября  2011 года составило 94888,36 рублей</w:t>
      </w:r>
      <w:r>
        <w:rPr>
          <w:rFonts w:ascii="Times New Roman" w:hAnsi="Times New Roman"/>
          <w:lang w:val="ru-RU"/>
        </w:rPr>
        <w:t>.</w:t>
      </w:r>
    </w:p>
    <w:p w:rsidR="00515BEC" w:rsidRPr="00153098" w:rsidRDefault="00515BEC" w:rsidP="00153098">
      <w:pPr>
        <w:jc w:val="both"/>
        <w:rPr>
          <w:rFonts w:ascii="Times New Roman" w:hAnsi="Times New Roman"/>
          <w:lang w:val="ru-RU"/>
        </w:rPr>
      </w:pPr>
    </w:p>
    <w:p w:rsidR="00A13227" w:rsidRDefault="00453DB8" w:rsidP="00A13227">
      <w:pPr>
        <w:ind w:left="-993"/>
        <w:rPr>
          <w:rFonts w:ascii="Times New Roman" w:hAnsi="Times New Roman"/>
          <w:lang w:val="ru-RU"/>
        </w:rPr>
      </w:pPr>
      <w:proofErr w:type="gramStart"/>
      <w:r w:rsidRPr="00A13227">
        <w:rPr>
          <w:rFonts w:ascii="Times New Roman" w:hAnsi="Times New Roman"/>
          <w:lang w:val="ru-RU"/>
        </w:rPr>
        <w:t>Исходя из финансовых возможностей в районе осуществляется</w:t>
      </w:r>
      <w:proofErr w:type="gramEnd"/>
      <w:r w:rsidRPr="00A13227">
        <w:rPr>
          <w:rFonts w:ascii="Times New Roman" w:hAnsi="Times New Roman"/>
          <w:lang w:val="ru-RU"/>
        </w:rPr>
        <w:t xml:space="preserve"> работа по укреплению и увеличению спортивных объектов. </w:t>
      </w:r>
    </w:p>
    <w:p w:rsidR="003E63F5" w:rsidRPr="003E63F5" w:rsidRDefault="00CA7EF5" w:rsidP="003E63F5">
      <w:pPr>
        <w:ind w:left="-993"/>
        <w:rPr>
          <w:rFonts w:ascii="Times New Roman" w:hAnsi="Times New Roman"/>
          <w:lang w:val="ru-RU"/>
        </w:rPr>
      </w:pPr>
      <w:r w:rsidRPr="003E63F5">
        <w:rPr>
          <w:rFonts w:ascii="Times New Roman" w:hAnsi="Times New Roman"/>
          <w:lang w:val="ru-RU"/>
        </w:rPr>
        <w:t xml:space="preserve">2011 году на ремонт спортивных залов при образовательных учреждениях района было </w:t>
      </w:r>
      <w:r w:rsidR="003E63F5" w:rsidRPr="003E63F5">
        <w:rPr>
          <w:rFonts w:ascii="Times New Roman" w:hAnsi="Times New Roman"/>
          <w:lang w:val="ru-RU"/>
        </w:rPr>
        <w:t>израсходовано 311876,00</w:t>
      </w:r>
    </w:p>
    <w:p w:rsidR="003E63F5" w:rsidRPr="003E63F5" w:rsidRDefault="003E63F5" w:rsidP="003E63F5">
      <w:pPr>
        <w:ind w:left="-993"/>
        <w:rPr>
          <w:rFonts w:ascii="Times New Roman" w:hAnsi="Times New Roman"/>
          <w:lang w:val="ru-RU"/>
        </w:rPr>
      </w:pPr>
      <w:r w:rsidRPr="003E63F5">
        <w:rPr>
          <w:rFonts w:ascii="Times New Roman" w:hAnsi="Times New Roman"/>
          <w:lang w:val="ru-RU"/>
        </w:rPr>
        <w:lastRenderedPageBreak/>
        <w:t>За счет средств дарения Газп</w:t>
      </w:r>
      <w:r>
        <w:rPr>
          <w:rFonts w:ascii="Times New Roman" w:hAnsi="Times New Roman"/>
          <w:lang w:val="ru-RU"/>
        </w:rPr>
        <w:t xml:space="preserve">рома </w:t>
      </w:r>
      <w:r w:rsidRPr="003E63F5">
        <w:rPr>
          <w:rFonts w:ascii="Times New Roman" w:hAnsi="Times New Roman"/>
          <w:lang w:val="ru-RU"/>
        </w:rPr>
        <w:t xml:space="preserve"> осуществляется  строительство детской  спортивной 5 – функциональной площадки.</w:t>
      </w:r>
    </w:p>
    <w:p w:rsidR="003E63F5" w:rsidRPr="003E63F5" w:rsidRDefault="003E63F5" w:rsidP="003E63F5">
      <w:pPr>
        <w:ind w:left="-993"/>
        <w:rPr>
          <w:rFonts w:ascii="Times New Roman" w:hAnsi="Times New Roman"/>
          <w:lang w:val="ru-RU"/>
        </w:rPr>
      </w:pPr>
      <w:r w:rsidRPr="003E63F5">
        <w:rPr>
          <w:rFonts w:ascii="Times New Roman" w:hAnsi="Times New Roman"/>
          <w:lang w:val="ru-RU"/>
        </w:rPr>
        <w:t xml:space="preserve">При возврате средств от ООО «Финансово – промышленный альянс» в размере 1.365.886 рублей планируется покрытие </w:t>
      </w:r>
      <w:proofErr w:type="spellStart"/>
      <w:r w:rsidRPr="003E63F5">
        <w:rPr>
          <w:rFonts w:ascii="Times New Roman" w:hAnsi="Times New Roman"/>
          <w:lang w:val="ru-RU"/>
        </w:rPr>
        <w:t>эластуром</w:t>
      </w:r>
      <w:proofErr w:type="spellEnd"/>
      <w:r w:rsidRPr="003E63F5">
        <w:rPr>
          <w:rFonts w:ascii="Times New Roman" w:hAnsi="Times New Roman"/>
          <w:lang w:val="ru-RU"/>
        </w:rPr>
        <w:t xml:space="preserve">  и сдача в эксплуатацию.</w:t>
      </w:r>
    </w:p>
    <w:p w:rsidR="003E63F5" w:rsidRPr="00A13227" w:rsidRDefault="003E63F5" w:rsidP="003E63F5">
      <w:pPr>
        <w:rPr>
          <w:rFonts w:ascii="Times New Roman" w:hAnsi="Times New Roman"/>
          <w:lang w:val="ru-RU"/>
        </w:rPr>
      </w:pPr>
    </w:p>
    <w:p w:rsidR="00A13227" w:rsidRPr="00A13227" w:rsidRDefault="00453DB8" w:rsidP="00A13227">
      <w:pPr>
        <w:ind w:left="-993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>Вместе с тем имеется много нерешенных проблемы:</w:t>
      </w:r>
    </w:p>
    <w:p w:rsidR="00A13227" w:rsidRPr="00A13227" w:rsidRDefault="00453DB8" w:rsidP="00A13227">
      <w:pPr>
        <w:ind w:left="-993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>- отток населения из сельской местности, в том числе молодежи, лучших спортсменов и, учителей физкультуры и тренеров;</w:t>
      </w:r>
    </w:p>
    <w:p w:rsidR="00A13227" w:rsidRPr="00A13227" w:rsidRDefault="00453DB8" w:rsidP="00A13227">
      <w:pPr>
        <w:ind w:left="-993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>- отсутствие в районе эффективной системы управления сферы физической культуры и спорта;</w:t>
      </w:r>
    </w:p>
    <w:p w:rsidR="00A13227" w:rsidRPr="00A13227" w:rsidRDefault="00453DB8" w:rsidP="00A13227">
      <w:pPr>
        <w:ind w:left="-993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>- методическая работа по вопросам развития физической культуры и спорта на уровне МУ ОНО осуществляется не на должном уровне;</w:t>
      </w:r>
    </w:p>
    <w:p w:rsidR="00A13227" w:rsidRPr="00A13227" w:rsidRDefault="00453DB8" w:rsidP="00A13227">
      <w:pPr>
        <w:ind w:left="-993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>- в школах не уделяется  внимание подготовке спортивного резерва;</w:t>
      </w:r>
    </w:p>
    <w:p w:rsidR="00A13227" w:rsidRPr="00A13227" w:rsidRDefault="00453DB8" w:rsidP="00A13227">
      <w:pPr>
        <w:ind w:left="-993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>- в районе отсутствует система стимулирования лучших спортсменов, учителей физкультуры и тренеров, добившихся высоких спортивных результатов;</w:t>
      </w:r>
    </w:p>
    <w:p w:rsidR="00A13227" w:rsidRPr="00A13227" w:rsidRDefault="00453DB8" w:rsidP="00A13227">
      <w:pPr>
        <w:ind w:left="-993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 xml:space="preserve">- на уровне района не ведется работа по созданию системы организации </w:t>
      </w:r>
      <w:proofErr w:type="spellStart"/>
      <w:proofErr w:type="gramStart"/>
      <w:r w:rsidRPr="00A13227">
        <w:rPr>
          <w:rFonts w:ascii="Times New Roman" w:hAnsi="Times New Roman"/>
          <w:lang w:val="ru-RU"/>
        </w:rPr>
        <w:t>физкультурно</w:t>
      </w:r>
      <w:proofErr w:type="spellEnd"/>
      <w:r w:rsidRPr="00A13227">
        <w:rPr>
          <w:rFonts w:ascii="Times New Roman" w:hAnsi="Times New Roman"/>
          <w:lang w:val="ru-RU"/>
        </w:rPr>
        <w:t xml:space="preserve"> – спортивной</w:t>
      </w:r>
      <w:proofErr w:type="gramEnd"/>
      <w:r w:rsidRPr="00A13227">
        <w:rPr>
          <w:rFonts w:ascii="Times New Roman" w:hAnsi="Times New Roman"/>
          <w:lang w:val="ru-RU"/>
        </w:rPr>
        <w:t xml:space="preserve"> работы среди инвалидов;</w:t>
      </w:r>
    </w:p>
    <w:p w:rsidR="00A13227" w:rsidRPr="00A13227" w:rsidRDefault="00453DB8" w:rsidP="00A13227">
      <w:pPr>
        <w:ind w:left="-993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 xml:space="preserve">- Недостаток </w:t>
      </w:r>
      <w:proofErr w:type="spellStart"/>
      <w:r w:rsidRPr="00A13227">
        <w:rPr>
          <w:rFonts w:ascii="Times New Roman" w:hAnsi="Times New Roman"/>
          <w:lang w:val="ru-RU"/>
        </w:rPr>
        <w:t>спорторганизаторов</w:t>
      </w:r>
      <w:proofErr w:type="spellEnd"/>
      <w:r w:rsidRPr="00A13227">
        <w:rPr>
          <w:rFonts w:ascii="Times New Roman" w:hAnsi="Times New Roman"/>
          <w:lang w:val="ru-RU"/>
        </w:rPr>
        <w:t xml:space="preserve"> на местах затрудняет организацию </w:t>
      </w:r>
      <w:proofErr w:type="spellStart"/>
      <w:proofErr w:type="gramStart"/>
      <w:r w:rsidRPr="00A13227">
        <w:rPr>
          <w:rFonts w:ascii="Times New Roman" w:hAnsi="Times New Roman"/>
          <w:lang w:val="ru-RU"/>
        </w:rPr>
        <w:t>физкультурно</w:t>
      </w:r>
      <w:proofErr w:type="spellEnd"/>
      <w:r w:rsidRPr="00A13227">
        <w:rPr>
          <w:rFonts w:ascii="Times New Roman" w:hAnsi="Times New Roman"/>
          <w:lang w:val="ru-RU"/>
        </w:rPr>
        <w:t xml:space="preserve"> – спортивной</w:t>
      </w:r>
      <w:proofErr w:type="gramEnd"/>
      <w:r w:rsidRPr="00A13227">
        <w:rPr>
          <w:rFonts w:ascii="Times New Roman" w:hAnsi="Times New Roman"/>
          <w:lang w:val="ru-RU"/>
        </w:rPr>
        <w:t xml:space="preserve"> работы с населением;</w:t>
      </w:r>
    </w:p>
    <w:p w:rsidR="00A13227" w:rsidRPr="00A13227" w:rsidRDefault="00453DB8" w:rsidP="00A13227">
      <w:pPr>
        <w:ind w:left="-993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>- острый недостаток спортсооружений и их слабая оснащенность не дает  возможность сделать занятия  физкультурой и спортом более массовыми;</w:t>
      </w:r>
    </w:p>
    <w:p w:rsidR="00453DB8" w:rsidRPr="00A13227" w:rsidRDefault="00453DB8" w:rsidP="00A13227">
      <w:pPr>
        <w:ind w:left="-993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>- Недостаточное финансирование районной целевой программы «Развитие физической культуры и спорта в Белозерском районе на 2006-2010 годы», а также прогнозируемый недостаток финансирования районной целевой программы «Развитие физической культуры и спорта в Белозерском районе на 2011-2015 годы» затрудняет возможность укрепления материально – технической базы и развития отрасли в целом.</w:t>
      </w:r>
    </w:p>
    <w:p w:rsidR="00453DB8" w:rsidRPr="00A13227" w:rsidRDefault="00453DB8" w:rsidP="00453DB8">
      <w:pPr>
        <w:jc w:val="both"/>
        <w:rPr>
          <w:lang w:val="ru-RU"/>
        </w:rPr>
      </w:pPr>
    </w:p>
    <w:p w:rsidR="00453DB8" w:rsidRPr="00A13227" w:rsidRDefault="00453DB8" w:rsidP="00453DB8">
      <w:pPr>
        <w:jc w:val="both"/>
        <w:rPr>
          <w:rFonts w:ascii="Times New Roman" w:hAnsi="Times New Roman"/>
          <w:lang w:val="ru-RU"/>
        </w:rPr>
      </w:pPr>
      <w:r w:rsidRPr="00A13227">
        <w:rPr>
          <w:rFonts w:ascii="Times New Roman" w:hAnsi="Times New Roman"/>
          <w:lang w:val="ru-RU"/>
        </w:rPr>
        <w:t>Районный актив по физической культуре и спорту решил:</w:t>
      </w:r>
    </w:p>
    <w:p w:rsidR="001C6ACD" w:rsidRPr="00A13227" w:rsidRDefault="00453DB8" w:rsidP="001C6AC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A13227">
        <w:rPr>
          <w:rFonts w:ascii="Times New Roman" w:eastAsia="Times New Roman" w:hAnsi="Times New Roman"/>
          <w:lang w:val="ru-RU" w:eastAsia="ru-RU" w:bidi="ar-SA"/>
        </w:rPr>
        <w:t>Рекомендовать начальнику МУ ОНО уделить особое внимание вопросам развития физической культуры и спорта в ОУ района:</w:t>
      </w:r>
    </w:p>
    <w:p w:rsidR="00453DB8" w:rsidRPr="00A13227" w:rsidRDefault="00453DB8" w:rsidP="00453DB8">
      <w:pPr>
        <w:numPr>
          <w:ilvl w:val="1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13227">
        <w:rPr>
          <w:rFonts w:ascii="Times New Roman" w:eastAsia="Times New Roman" w:hAnsi="Times New Roman"/>
          <w:lang w:val="ru-RU" w:eastAsia="ru-RU" w:bidi="ar-SA"/>
        </w:rPr>
        <w:t xml:space="preserve">Поставить на личный контроль организацию и проведение </w:t>
      </w:r>
      <w:proofErr w:type="spellStart"/>
      <w:r w:rsidRPr="00A13227">
        <w:rPr>
          <w:rFonts w:ascii="Times New Roman" w:eastAsia="Times New Roman" w:hAnsi="Times New Roman"/>
          <w:lang w:val="ru-RU" w:eastAsia="ru-RU" w:bidi="ar-SA"/>
        </w:rPr>
        <w:t>внутришкольных</w:t>
      </w:r>
      <w:proofErr w:type="spellEnd"/>
      <w:r w:rsidRPr="00A13227">
        <w:rPr>
          <w:rFonts w:ascii="Times New Roman" w:eastAsia="Times New Roman" w:hAnsi="Times New Roman"/>
          <w:lang w:val="ru-RU" w:eastAsia="ru-RU" w:bidi="ar-SA"/>
        </w:rPr>
        <w:t xml:space="preserve"> и районных соревнований среди учащихся  по видам спорта.</w:t>
      </w:r>
    </w:p>
    <w:p w:rsidR="00453DB8" w:rsidRPr="00A13227" w:rsidRDefault="00453DB8" w:rsidP="00453DB8">
      <w:pPr>
        <w:numPr>
          <w:ilvl w:val="1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13227">
        <w:rPr>
          <w:rFonts w:ascii="Times New Roman" w:eastAsia="Times New Roman" w:hAnsi="Times New Roman"/>
          <w:lang w:val="ru-RU" w:eastAsia="ru-RU" w:bidi="ar-SA"/>
        </w:rPr>
        <w:t xml:space="preserve"> Усилить </w:t>
      </w:r>
      <w:proofErr w:type="gramStart"/>
      <w:r w:rsidRPr="00A13227">
        <w:rPr>
          <w:rFonts w:ascii="Times New Roman" w:eastAsia="Times New Roman" w:hAnsi="Times New Roman"/>
          <w:lang w:val="ru-RU" w:eastAsia="ru-RU" w:bidi="ar-SA"/>
        </w:rPr>
        <w:t>конт</w:t>
      </w:r>
      <w:r w:rsidR="00597FE6" w:rsidRPr="00A13227">
        <w:rPr>
          <w:rFonts w:ascii="Times New Roman" w:eastAsia="Times New Roman" w:hAnsi="Times New Roman"/>
          <w:lang w:val="ru-RU" w:eastAsia="ru-RU" w:bidi="ar-SA"/>
        </w:rPr>
        <w:t>роль за</w:t>
      </w:r>
      <w:proofErr w:type="gramEnd"/>
      <w:r w:rsidR="00597FE6" w:rsidRPr="00A13227">
        <w:rPr>
          <w:rFonts w:ascii="Times New Roman" w:eastAsia="Times New Roman" w:hAnsi="Times New Roman"/>
          <w:lang w:val="ru-RU" w:eastAsia="ru-RU" w:bidi="ar-SA"/>
        </w:rPr>
        <w:t xml:space="preserve"> подготовкой отчетности о</w:t>
      </w:r>
      <w:r w:rsidRPr="00A13227">
        <w:rPr>
          <w:rFonts w:ascii="Times New Roman" w:eastAsia="Times New Roman" w:hAnsi="Times New Roman"/>
          <w:lang w:val="ru-RU" w:eastAsia="ru-RU" w:bidi="ar-SA"/>
        </w:rPr>
        <w:t xml:space="preserve"> сдачи нормативов и присвоении массовых спортивных разрядов в ОУ района.</w:t>
      </w:r>
    </w:p>
    <w:p w:rsidR="00453DB8" w:rsidRPr="00A13227" w:rsidRDefault="00453DB8" w:rsidP="00453DB8">
      <w:pPr>
        <w:numPr>
          <w:ilvl w:val="1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13227">
        <w:rPr>
          <w:rFonts w:ascii="Times New Roman" w:eastAsia="Times New Roman" w:hAnsi="Times New Roman"/>
          <w:lang w:val="ru-RU" w:eastAsia="ru-RU" w:bidi="ar-SA"/>
        </w:rPr>
        <w:t>Рекомендовать Директору ДЮСШ разработать план мероприятий, направленных на увеличение численности занимающихся и повышению уровня подготовки учащихся ДЮСШ</w:t>
      </w:r>
      <w:r w:rsidR="003E63F5">
        <w:rPr>
          <w:rFonts w:ascii="Times New Roman" w:eastAsia="Times New Roman" w:hAnsi="Times New Roman"/>
          <w:lang w:val="ru-RU" w:eastAsia="ru-RU" w:bidi="ar-SA"/>
        </w:rPr>
        <w:t>.</w:t>
      </w:r>
    </w:p>
    <w:p w:rsidR="001C6ACD" w:rsidRPr="00A13227" w:rsidRDefault="001C6ACD" w:rsidP="00453DB8">
      <w:pPr>
        <w:numPr>
          <w:ilvl w:val="1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13227">
        <w:rPr>
          <w:rFonts w:ascii="Times New Roman" w:eastAsia="Times New Roman" w:hAnsi="Times New Roman"/>
          <w:lang w:val="ru-RU" w:eastAsia="ru-RU" w:bidi="ar-SA"/>
        </w:rPr>
        <w:t>Рекомендовать Директору ДЮСШ поставить на личный контроль подготовку участников и команд по видам спорта, культивируемым районной спортивной школой.</w:t>
      </w:r>
    </w:p>
    <w:p w:rsidR="001C6ACD" w:rsidRPr="00A13227" w:rsidRDefault="00453DB8" w:rsidP="00597FE6">
      <w:pPr>
        <w:numPr>
          <w:ilvl w:val="1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13227">
        <w:rPr>
          <w:rFonts w:ascii="Times New Roman" w:eastAsia="Times New Roman" w:hAnsi="Times New Roman"/>
          <w:lang w:val="ru-RU" w:eastAsia="ru-RU" w:bidi="ar-SA"/>
        </w:rPr>
        <w:t>Рекомендовать учителям физкультуры создавать на местах банк данных учащихся, имеющих высокие спортивные показатели и</w:t>
      </w:r>
      <w:r w:rsidR="00597FE6" w:rsidRPr="00A13227">
        <w:rPr>
          <w:rFonts w:ascii="Times New Roman" w:eastAsia="Times New Roman" w:hAnsi="Times New Roman"/>
          <w:lang w:val="ru-RU" w:eastAsia="ru-RU" w:bidi="ar-SA"/>
        </w:rPr>
        <w:t>з</w:t>
      </w:r>
      <w:r w:rsidRPr="00A13227">
        <w:rPr>
          <w:rFonts w:ascii="Times New Roman" w:eastAsia="Times New Roman" w:hAnsi="Times New Roman"/>
          <w:lang w:val="ru-RU" w:eastAsia="ru-RU" w:bidi="ar-SA"/>
        </w:rPr>
        <w:t xml:space="preserve"> спортсменов – бывших выпускников </w:t>
      </w:r>
      <w:proofErr w:type="gramStart"/>
      <w:r w:rsidRPr="00A13227">
        <w:rPr>
          <w:rFonts w:ascii="Times New Roman" w:eastAsia="Times New Roman" w:hAnsi="Times New Roman"/>
          <w:lang w:val="ru-RU" w:eastAsia="ru-RU" w:bidi="ar-SA"/>
        </w:rPr>
        <w:t>данного</w:t>
      </w:r>
      <w:proofErr w:type="gramEnd"/>
      <w:r w:rsidRPr="00A13227">
        <w:rPr>
          <w:rFonts w:ascii="Times New Roman" w:eastAsia="Times New Roman" w:hAnsi="Times New Roman"/>
          <w:lang w:val="ru-RU" w:eastAsia="ru-RU" w:bidi="ar-SA"/>
        </w:rPr>
        <w:t xml:space="preserve"> ОУ. </w:t>
      </w:r>
    </w:p>
    <w:p w:rsidR="00453DB8" w:rsidRPr="003E63F5" w:rsidRDefault="00453DB8" w:rsidP="003E63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453DB8" w:rsidRPr="00A13227" w:rsidRDefault="00453DB8" w:rsidP="00453D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A13227">
        <w:rPr>
          <w:rFonts w:ascii="Times New Roman" w:eastAsia="Times New Roman" w:hAnsi="Times New Roman"/>
          <w:lang w:val="ru-RU" w:eastAsia="ru-RU" w:bidi="ar-SA"/>
        </w:rPr>
        <w:t>Рекомендовать Главам сельсоветов:</w:t>
      </w:r>
    </w:p>
    <w:p w:rsidR="00453DB8" w:rsidRPr="00A13227" w:rsidRDefault="00453DB8" w:rsidP="00A13227">
      <w:pPr>
        <w:numPr>
          <w:ilvl w:val="1"/>
          <w:numId w:val="1"/>
        </w:numPr>
        <w:spacing w:before="100" w:beforeAutospacing="1" w:after="100" w:afterAutospacing="1"/>
        <w:ind w:left="777"/>
        <w:contextualSpacing/>
        <w:rPr>
          <w:rFonts w:ascii="Times New Roman" w:eastAsia="Times New Roman" w:hAnsi="Times New Roman"/>
          <w:lang w:val="ru-RU" w:eastAsia="ru-RU" w:bidi="ar-SA"/>
        </w:rPr>
      </w:pPr>
      <w:r w:rsidRPr="00A13227">
        <w:rPr>
          <w:rFonts w:ascii="Times New Roman" w:eastAsia="Times New Roman" w:hAnsi="Times New Roman"/>
          <w:lang w:val="ru-RU" w:eastAsia="ru-RU" w:bidi="ar-SA"/>
        </w:rPr>
        <w:t>Разработать программы Развития физической  культуры  и</w:t>
      </w:r>
      <w:r w:rsidR="00597FE6" w:rsidRPr="00A13227">
        <w:rPr>
          <w:rFonts w:ascii="Times New Roman" w:eastAsia="Times New Roman" w:hAnsi="Times New Roman"/>
          <w:lang w:val="ru-RU" w:eastAsia="ru-RU" w:bidi="ar-SA"/>
        </w:rPr>
        <w:t xml:space="preserve">  спорта  на </w:t>
      </w:r>
      <w:r w:rsidRPr="00A13227">
        <w:rPr>
          <w:rFonts w:ascii="Times New Roman" w:eastAsia="Times New Roman" w:hAnsi="Times New Roman"/>
          <w:lang w:val="ru-RU" w:eastAsia="ru-RU" w:bidi="ar-SA"/>
        </w:rPr>
        <w:t>территории сельских поселений или планы мероприятий по выполнению районной целевой  программы «Развитие  физической  культуры  и  спорта  в  Белозерском  районе  на  2011 -  2015  годы» и взять их выполнение под личный контроль.</w:t>
      </w:r>
    </w:p>
    <w:p w:rsidR="00453DB8" w:rsidRPr="00A13227" w:rsidRDefault="00453DB8" w:rsidP="00453DB8">
      <w:pPr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13227">
        <w:rPr>
          <w:rFonts w:ascii="Times New Roman" w:eastAsia="Times New Roman" w:hAnsi="Times New Roman"/>
          <w:lang w:val="ru-RU" w:eastAsia="ru-RU" w:bidi="ar-SA"/>
        </w:rPr>
        <w:t>Изыскать возможность организации физкультурно-оздоровительных и спортив</w:t>
      </w:r>
      <w:r w:rsidR="001C6ACD" w:rsidRPr="00A13227">
        <w:rPr>
          <w:rFonts w:ascii="Times New Roman" w:eastAsia="Times New Roman" w:hAnsi="Times New Roman"/>
          <w:lang w:val="ru-RU" w:eastAsia="ru-RU" w:bidi="ar-SA"/>
        </w:rPr>
        <w:t>ных мероприятий</w:t>
      </w:r>
      <w:r w:rsidRPr="00A13227">
        <w:rPr>
          <w:rFonts w:ascii="Times New Roman" w:eastAsia="Times New Roman" w:hAnsi="Times New Roman"/>
          <w:lang w:val="ru-RU" w:eastAsia="ru-RU" w:bidi="ar-SA"/>
        </w:rPr>
        <w:t xml:space="preserve"> путем введения штатной единицы или на волонтерских началах спортивного организатора.</w:t>
      </w:r>
    </w:p>
    <w:p w:rsidR="00720234" w:rsidRDefault="00720234">
      <w:pPr>
        <w:rPr>
          <w:lang w:val="ru-RU"/>
        </w:rPr>
      </w:pPr>
    </w:p>
    <w:p w:rsidR="004432F0" w:rsidRDefault="004432F0">
      <w:pPr>
        <w:rPr>
          <w:lang w:val="ru-RU"/>
        </w:rPr>
      </w:pPr>
    </w:p>
    <w:p w:rsidR="004432F0" w:rsidRDefault="004432F0">
      <w:pPr>
        <w:rPr>
          <w:lang w:val="ru-RU"/>
        </w:rPr>
      </w:pPr>
    </w:p>
    <w:p w:rsidR="000E1C1A" w:rsidRDefault="000E1C1A" w:rsidP="000E1C1A">
      <w:pPr>
        <w:ind w:left="-993"/>
        <w:jc w:val="both"/>
        <w:rPr>
          <w:rFonts w:ascii="Times New Roman" w:hAnsi="Times New Roman"/>
          <w:lang w:val="ru-RU"/>
        </w:rPr>
      </w:pPr>
    </w:p>
    <w:p w:rsidR="000E1C1A" w:rsidRDefault="000E1C1A" w:rsidP="000E1C1A">
      <w:pPr>
        <w:ind w:left="-993"/>
        <w:jc w:val="both"/>
        <w:rPr>
          <w:rFonts w:ascii="Times New Roman" w:hAnsi="Times New Roman"/>
          <w:lang w:val="ru-RU"/>
        </w:rPr>
      </w:pPr>
    </w:p>
    <w:p w:rsidR="000E1C1A" w:rsidRDefault="000E1C1A" w:rsidP="000E1C1A">
      <w:pPr>
        <w:rPr>
          <w:rFonts w:ascii="Times New Roman" w:hAnsi="Times New Roman"/>
          <w:lang w:val="ru-RU"/>
        </w:rPr>
      </w:pPr>
    </w:p>
    <w:p w:rsidR="004432F0" w:rsidRPr="00A13227" w:rsidRDefault="004432F0">
      <w:pPr>
        <w:rPr>
          <w:lang w:val="ru-RU"/>
        </w:rPr>
      </w:pPr>
    </w:p>
    <w:sectPr w:rsidR="004432F0" w:rsidRPr="00A13227" w:rsidSect="003E63F5">
      <w:pgSz w:w="11906" w:h="16838"/>
      <w:pgMar w:top="28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4720"/>
    <w:multiLevelType w:val="multilevel"/>
    <w:tmpl w:val="965CC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7AEB6EA1"/>
    <w:multiLevelType w:val="multilevel"/>
    <w:tmpl w:val="AF60854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DFD"/>
    <w:rsid w:val="000E1C1A"/>
    <w:rsid w:val="00114C3E"/>
    <w:rsid w:val="00153098"/>
    <w:rsid w:val="001C6ACD"/>
    <w:rsid w:val="002A4B2B"/>
    <w:rsid w:val="002C2632"/>
    <w:rsid w:val="003E63F5"/>
    <w:rsid w:val="003F5595"/>
    <w:rsid w:val="004432F0"/>
    <w:rsid w:val="00453DB8"/>
    <w:rsid w:val="0049785D"/>
    <w:rsid w:val="00515BEC"/>
    <w:rsid w:val="0054668C"/>
    <w:rsid w:val="00597FE6"/>
    <w:rsid w:val="006137DF"/>
    <w:rsid w:val="00613D96"/>
    <w:rsid w:val="006D2766"/>
    <w:rsid w:val="00720234"/>
    <w:rsid w:val="007C4DFD"/>
    <w:rsid w:val="00865C52"/>
    <w:rsid w:val="008D09F7"/>
    <w:rsid w:val="009708DD"/>
    <w:rsid w:val="00991004"/>
    <w:rsid w:val="009B7D83"/>
    <w:rsid w:val="00A13227"/>
    <w:rsid w:val="00A26EB2"/>
    <w:rsid w:val="00A82CA6"/>
    <w:rsid w:val="00BB4B63"/>
    <w:rsid w:val="00CA7EF5"/>
    <w:rsid w:val="00CB4AEA"/>
    <w:rsid w:val="00DD5855"/>
    <w:rsid w:val="00E25179"/>
    <w:rsid w:val="00EB5DDE"/>
    <w:rsid w:val="00EC46F6"/>
    <w:rsid w:val="00ED21EC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3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02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2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2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2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2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2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2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2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2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2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02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02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202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02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02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02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02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202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202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202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202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2023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20234"/>
    <w:rPr>
      <w:b/>
      <w:bCs/>
    </w:rPr>
  </w:style>
  <w:style w:type="character" w:styleId="a8">
    <w:name w:val="Emphasis"/>
    <w:basedOn w:val="a0"/>
    <w:uiPriority w:val="20"/>
    <w:qFormat/>
    <w:rsid w:val="007202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20234"/>
    <w:rPr>
      <w:szCs w:val="32"/>
    </w:rPr>
  </w:style>
  <w:style w:type="paragraph" w:styleId="aa">
    <w:name w:val="List Paragraph"/>
    <w:basedOn w:val="a"/>
    <w:uiPriority w:val="34"/>
    <w:qFormat/>
    <w:rsid w:val="007202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0234"/>
    <w:rPr>
      <w:i/>
    </w:rPr>
  </w:style>
  <w:style w:type="character" w:customStyle="1" w:styleId="22">
    <w:name w:val="Цитата 2 Знак"/>
    <w:basedOn w:val="a0"/>
    <w:link w:val="21"/>
    <w:uiPriority w:val="29"/>
    <w:rsid w:val="007202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202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20234"/>
    <w:rPr>
      <w:b/>
      <w:i/>
      <w:sz w:val="24"/>
    </w:rPr>
  </w:style>
  <w:style w:type="character" w:styleId="ad">
    <w:name w:val="Subtle Emphasis"/>
    <w:uiPriority w:val="19"/>
    <w:qFormat/>
    <w:rsid w:val="007202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202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202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202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202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20234"/>
    <w:pPr>
      <w:outlineLvl w:val="9"/>
    </w:pPr>
  </w:style>
  <w:style w:type="paragraph" w:styleId="31">
    <w:name w:val="Body Text 3"/>
    <w:basedOn w:val="a"/>
    <w:link w:val="32"/>
    <w:uiPriority w:val="99"/>
    <w:semiHidden/>
    <w:unhideWhenUsed/>
    <w:rsid w:val="00453DB8"/>
    <w:pPr>
      <w:tabs>
        <w:tab w:val="left" w:pos="975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3DB8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2012-01-27T05:17:00Z</cp:lastPrinted>
  <dcterms:created xsi:type="dcterms:W3CDTF">2011-09-28T02:43:00Z</dcterms:created>
  <dcterms:modified xsi:type="dcterms:W3CDTF">2012-01-27T05:18:00Z</dcterms:modified>
</cp:coreProperties>
</file>