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2F" w:rsidRPr="008D7C40" w:rsidRDefault="004E3F2F" w:rsidP="004E3F2F">
      <w:pPr>
        <w:jc w:val="center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Проект решения</w:t>
      </w:r>
    </w:p>
    <w:p w:rsidR="004E3F2F" w:rsidRPr="008D7C40" w:rsidRDefault="004E3F2F" w:rsidP="004E3F2F">
      <w:pPr>
        <w:jc w:val="center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 заседания районного Совета по физкультуре и спорту</w:t>
      </w:r>
    </w:p>
    <w:p w:rsidR="00534688" w:rsidRPr="008D7C40" w:rsidRDefault="00534688" w:rsidP="00534688">
      <w:pPr>
        <w:jc w:val="center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«Итоги работы в области физической культуры и спорта </w:t>
      </w:r>
    </w:p>
    <w:p w:rsidR="00534688" w:rsidRPr="008D7C40" w:rsidRDefault="00534688" w:rsidP="00534688">
      <w:pPr>
        <w:jc w:val="center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на территории Белозерского района за 2011 год»</w:t>
      </w:r>
    </w:p>
    <w:p w:rsidR="00534688" w:rsidRPr="008D7C40" w:rsidRDefault="00534688" w:rsidP="004E3F2F">
      <w:pPr>
        <w:jc w:val="center"/>
        <w:rPr>
          <w:rFonts w:ascii="Times New Roman" w:hAnsi="Times New Roman"/>
          <w:sz w:val="14"/>
          <w:szCs w:val="14"/>
          <w:lang w:val="ru-RU"/>
        </w:rPr>
      </w:pPr>
    </w:p>
    <w:p w:rsidR="00534688" w:rsidRPr="008D7C40" w:rsidRDefault="003D051F" w:rsidP="00534688">
      <w:pPr>
        <w:jc w:val="right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от  19 января  2012</w:t>
      </w:r>
      <w:r w:rsidR="004E3F2F" w:rsidRPr="008D7C40">
        <w:rPr>
          <w:rFonts w:ascii="Times New Roman" w:hAnsi="Times New Roman"/>
          <w:sz w:val="14"/>
          <w:szCs w:val="14"/>
          <w:lang w:val="ru-RU"/>
        </w:rPr>
        <w:t xml:space="preserve"> года</w:t>
      </w:r>
    </w:p>
    <w:p w:rsidR="004E3F2F" w:rsidRPr="008D7C40" w:rsidRDefault="004E3F2F" w:rsidP="00534688">
      <w:pPr>
        <w:jc w:val="center"/>
        <w:rPr>
          <w:rFonts w:ascii="Times New Roman" w:hAnsi="Times New Roman"/>
          <w:sz w:val="14"/>
          <w:szCs w:val="14"/>
          <w:lang w:val="ru-RU"/>
        </w:rPr>
      </w:pPr>
      <w:proofErr w:type="gramStart"/>
      <w:r w:rsidRPr="008D7C40">
        <w:rPr>
          <w:rFonts w:ascii="Times New Roman" w:hAnsi="Times New Roman"/>
          <w:sz w:val="14"/>
          <w:szCs w:val="14"/>
          <w:lang w:val="ru-RU"/>
        </w:rPr>
        <w:t>районный Совет по физкультуре и спорту заслушав</w:t>
      </w:r>
      <w:proofErr w:type="gramEnd"/>
    </w:p>
    <w:p w:rsidR="00534688" w:rsidRPr="008D7C40" w:rsidRDefault="004E3F2F" w:rsidP="00534688">
      <w:pPr>
        <w:jc w:val="center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и, обсудив вопросы о</w:t>
      </w:r>
      <w:r w:rsidR="00534688" w:rsidRPr="008D7C40">
        <w:rPr>
          <w:rFonts w:ascii="Times New Roman" w:hAnsi="Times New Roman"/>
          <w:sz w:val="14"/>
          <w:szCs w:val="14"/>
          <w:lang w:val="ru-RU"/>
        </w:rPr>
        <w:t>б итогах работы в области физической культуры и спорта</w:t>
      </w:r>
    </w:p>
    <w:p w:rsidR="004E3F2F" w:rsidRPr="008D7C40" w:rsidRDefault="00534688" w:rsidP="00534688">
      <w:pPr>
        <w:jc w:val="center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на территории Белозерского района за 2011 год</w:t>
      </w:r>
      <w:r w:rsidR="004E3F2F" w:rsidRPr="008D7C40">
        <w:rPr>
          <w:rFonts w:ascii="Times New Roman" w:hAnsi="Times New Roman"/>
          <w:sz w:val="14"/>
          <w:szCs w:val="14"/>
          <w:lang w:val="ru-RU"/>
        </w:rPr>
        <w:t>, отмечает, что:</w:t>
      </w:r>
    </w:p>
    <w:p w:rsidR="004E3F2F" w:rsidRPr="008D7C40" w:rsidRDefault="00534688" w:rsidP="00E21C52">
      <w:pPr>
        <w:ind w:left="-993"/>
        <w:jc w:val="both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с</w:t>
      </w:r>
      <w:r w:rsidR="00E21C52" w:rsidRPr="008D7C40">
        <w:rPr>
          <w:rFonts w:ascii="Times New Roman" w:hAnsi="Times New Roman"/>
          <w:sz w:val="14"/>
          <w:szCs w:val="14"/>
          <w:lang w:val="ru-RU"/>
        </w:rPr>
        <w:t xml:space="preserve"> 1 ноября при Администрации Белозерского района создана отдельная структура – сектор молодежной политики, спорта и туризма. В</w:t>
      </w:r>
      <w:r w:rsidRPr="008D7C40">
        <w:rPr>
          <w:rFonts w:ascii="Times New Roman" w:hAnsi="Times New Roman"/>
          <w:sz w:val="14"/>
          <w:szCs w:val="14"/>
          <w:lang w:val="ru-RU"/>
        </w:rPr>
        <w:t xml:space="preserve"> штате МУ ОНО</w:t>
      </w:r>
      <w:r w:rsidR="00E21C52" w:rsidRPr="008D7C40">
        <w:rPr>
          <w:rFonts w:ascii="Times New Roman" w:hAnsi="Times New Roman"/>
          <w:sz w:val="14"/>
          <w:szCs w:val="14"/>
          <w:lang w:val="ru-RU"/>
        </w:rPr>
        <w:t xml:space="preserve"> выделена ставка специалиста по спорту,</w:t>
      </w:r>
      <w:r w:rsidRPr="008D7C40">
        <w:rPr>
          <w:rFonts w:ascii="Times New Roman" w:hAnsi="Times New Roman"/>
          <w:sz w:val="14"/>
          <w:szCs w:val="14"/>
          <w:lang w:val="ru-RU"/>
        </w:rPr>
        <w:t xml:space="preserve"> которая</w:t>
      </w:r>
      <w:r w:rsidR="00E21C52" w:rsidRPr="008D7C40">
        <w:rPr>
          <w:rFonts w:ascii="Times New Roman" w:hAnsi="Times New Roman"/>
          <w:sz w:val="14"/>
          <w:szCs w:val="14"/>
          <w:lang w:val="ru-RU"/>
        </w:rPr>
        <w:t xml:space="preserve"> остается вакантной. </w:t>
      </w:r>
    </w:p>
    <w:p w:rsidR="004E3F2F" w:rsidRPr="008D7C40" w:rsidRDefault="004E3F2F" w:rsidP="004E3F2F">
      <w:pPr>
        <w:ind w:left="-993"/>
        <w:jc w:val="both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Структуры, занимающихся развитием физической культуры (КФК,  спортивные клубы, цеха здоровья и т. д.)</w:t>
      </w:r>
      <w:proofErr w:type="gramStart"/>
      <w:r w:rsidRPr="008D7C40">
        <w:rPr>
          <w:rFonts w:ascii="Times New Roman" w:hAnsi="Times New Roman"/>
          <w:sz w:val="14"/>
          <w:szCs w:val="14"/>
          <w:lang w:val="ru-RU"/>
        </w:rPr>
        <w:t>.</w:t>
      </w:r>
      <w:proofErr w:type="gramEnd"/>
      <w:r w:rsidRPr="008D7C40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gramStart"/>
      <w:r w:rsidRPr="008D7C40">
        <w:rPr>
          <w:rFonts w:ascii="Times New Roman" w:hAnsi="Times New Roman"/>
          <w:sz w:val="14"/>
          <w:szCs w:val="14"/>
          <w:lang w:val="ru-RU"/>
        </w:rPr>
        <w:t>н</w:t>
      </w:r>
      <w:proofErr w:type="gramEnd"/>
      <w:r w:rsidRPr="008D7C40">
        <w:rPr>
          <w:rFonts w:ascii="Times New Roman" w:hAnsi="Times New Roman"/>
          <w:sz w:val="14"/>
          <w:szCs w:val="14"/>
          <w:lang w:val="ru-RU"/>
        </w:rPr>
        <w:t>а предприятиях, учреждениях, организациях и в объединениях отсутствуют. Участие представителей предприятий, учреждений, организаций в соревнованиях районного и областного уровней происходит как следствие организаторской работы специалистов по спорту и инициативы отдельных спортсменов – энтузиастов.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В течение года в соответствии с календарным планом в районе  проводятся  спортивные соревнования по различным видам спорта. </w:t>
      </w:r>
      <w:r w:rsidR="00E21C52" w:rsidRPr="008D7C40">
        <w:rPr>
          <w:rFonts w:ascii="Times New Roman" w:hAnsi="Times New Roman"/>
          <w:sz w:val="14"/>
          <w:szCs w:val="14"/>
          <w:lang w:val="ru-RU"/>
        </w:rPr>
        <w:t xml:space="preserve">Календарный план районных спортивно-массовых и физкультурно-оздоровительных мероприятий за 2011 год выполнен на 100% . </w:t>
      </w:r>
    </w:p>
    <w:p w:rsidR="00534688" w:rsidRPr="008D7C40" w:rsidRDefault="00534688" w:rsidP="00534688">
      <w:pPr>
        <w:jc w:val="both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Финансирование статьи районного бюджета</w:t>
      </w:r>
      <w:proofErr w:type="gramStart"/>
      <w:r w:rsidRPr="008D7C40">
        <w:rPr>
          <w:rFonts w:ascii="Times New Roman" w:hAnsi="Times New Roman"/>
          <w:sz w:val="14"/>
          <w:szCs w:val="14"/>
          <w:lang w:val="ru-RU"/>
        </w:rPr>
        <w:t>«Ф</w:t>
      </w:r>
      <w:proofErr w:type="gramEnd"/>
      <w:r w:rsidRPr="008D7C40">
        <w:rPr>
          <w:rFonts w:ascii="Times New Roman" w:hAnsi="Times New Roman"/>
          <w:sz w:val="14"/>
          <w:szCs w:val="14"/>
          <w:lang w:val="ru-RU"/>
        </w:rPr>
        <w:t>изкультура и спорт» на 1 декабря  2011 года составило 158 тыс.руб. (план – 125 тыс.руб.)</w:t>
      </w:r>
    </w:p>
    <w:p w:rsidR="00534688" w:rsidRPr="008D7C40" w:rsidRDefault="00534688" w:rsidP="00534688">
      <w:pPr>
        <w:jc w:val="both"/>
        <w:rPr>
          <w:rFonts w:ascii="Times New Roman" w:hAnsi="Times New Roman"/>
          <w:sz w:val="14"/>
          <w:szCs w:val="14"/>
          <w:lang w:val="ru-RU"/>
        </w:rPr>
      </w:pPr>
    </w:p>
    <w:p w:rsidR="00534688" w:rsidRPr="008D7C40" w:rsidRDefault="00534688" w:rsidP="00534688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Календарный план районных спортивно-массовых и физкультурно-оздоровительных мероприятий среди школьников за 2011 год выполнен на           %</w:t>
      </w:r>
      <w:proofErr w:type="gramStart"/>
      <w:r w:rsidRPr="008D7C40">
        <w:rPr>
          <w:rFonts w:ascii="Times New Roman" w:hAnsi="Times New Roman"/>
          <w:sz w:val="14"/>
          <w:szCs w:val="14"/>
          <w:lang w:val="ru-RU"/>
        </w:rPr>
        <w:t xml:space="preserve"> .</w:t>
      </w:r>
      <w:proofErr w:type="gramEnd"/>
      <w:r w:rsidRPr="008D7C40">
        <w:rPr>
          <w:rFonts w:ascii="Times New Roman" w:hAnsi="Times New Roman"/>
          <w:sz w:val="14"/>
          <w:szCs w:val="14"/>
          <w:lang w:val="ru-RU"/>
        </w:rPr>
        <w:t xml:space="preserve"> </w:t>
      </w:r>
    </w:p>
    <w:p w:rsidR="00D31527" w:rsidRPr="008D7C40" w:rsidRDefault="00D31527" w:rsidP="00534688">
      <w:pPr>
        <w:jc w:val="both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Финансирование на организацию и проведение данных мероприятий </w:t>
      </w:r>
    </w:p>
    <w:p w:rsidR="00534688" w:rsidRPr="008D7C40" w:rsidRDefault="00D31527" w:rsidP="00534688">
      <w:pPr>
        <w:jc w:val="both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за 2011 </w:t>
      </w:r>
      <w:r w:rsidR="00534688" w:rsidRPr="008D7C40">
        <w:rPr>
          <w:rFonts w:ascii="Times New Roman" w:hAnsi="Times New Roman"/>
          <w:sz w:val="14"/>
          <w:szCs w:val="14"/>
          <w:lang w:val="ru-RU"/>
        </w:rPr>
        <w:t xml:space="preserve"> составило  </w:t>
      </w:r>
      <w:r w:rsidR="00760086">
        <w:rPr>
          <w:rFonts w:ascii="Times New Roman" w:hAnsi="Times New Roman"/>
          <w:sz w:val="14"/>
          <w:szCs w:val="14"/>
          <w:lang w:val="ru-RU"/>
        </w:rPr>
        <w:t>130</w:t>
      </w:r>
      <w:r w:rsidR="00534688" w:rsidRPr="008D7C40">
        <w:rPr>
          <w:rFonts w:ascii="Times New Roman" w:hAnsi="Times New Roman"/>
          <w:sz w:val="14"/>
          <w:szCs w:val="14"/>
          <w:lang w:val="ru-RU"/>
        </w:rPr>
        <w:t xml:space="preserve"> тыс</w:t>
      </w:r>
      <w:proofErr w:type="gramStart"/>
      <w:r w:rsidR="00534688" w:rsidRPr="008D7C40">
        <w:rPr>
          <w:rFonts w:ascii="Times New Roman" w:hAnsi="Times New Roman"/>
          <w:sz w:val="14"/>
          <w:szCs w:val="14"/>
          <w:lang w:val="ru-RU"/>
        </w:rPr>
        <w:t>.р</w:t>
      </w:r>
      <w:proofErr w:type="gramEnd"/>
      <w:r w:rsidR="00534688" w:rsidRPr="008D7C40">
        <w:rPr>
          <w:rFonts w:ascii="Times New Roman" w:hAnsi="Times New Roman"/>
          <w:sz w:val="14"/>
          <w:szCs w:val="14"/>
          <w:lang w:val="ru-RU"/>
        </w:rPr>
        <w:t xml:space="preserve">уб. (план –   </w:t>
      </w:r>
      <w:r w:rsidR="00760086">
        <w:rPr>
          <w:rFonts w:ascii="Times New Roman" w:hAnsi="Times New Roman"/>
          <w:sz w:val="14"/>
          <w:szCs w:val="14"/>
          <w:lang w:val="ru-RU"/>
        </w:rPr>
        <w:t>183</w:t>
      </w:r>
      <w:r w:rsidR="00534688" w:rsidRPr="008D7C40">
        <w:rPr>
          <w:rFonts w:ascii="Times New Roman" w:hAnsi="Times New Roman"/>
          <w:sz w:val="14"/>
          <w:szCs w:val="14"/>
          <w:lang w:val="ru-RU"/>
        </w:rPr>
        <w:t xml:space="preserve"> тыс.руб.)</w:t>
      </w:r>
    </w:p>
    <w:p w:rsidR="00534688" w:rsidRPr="008D7C40" w:rsidRDefault="00534688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</w:p>
    <w:p w:rsidR="006A4691" w:rsidRPr="008D7C40" w:rsidRDefault="004E3F2F" w:rsidP="003E679C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Во всех спортивных соревнованиях, за исключением школьных, принимают участие представители предприятий и организаций района, работающая молодежь, ветераны спорта. Однако данные мероприятия  не носят массового характера и система работы в данном направлении не просматривается.</w:t>
      </w:r>
    </w:p>
    <w:p w:rsidR="003E679C" w:rsidRPr="008D7C40" w:rsidRDefault="00534688" w:rsidP="003E679C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В районе имеется </w:t>
      </w:r>
      <w:r w:rsidR="003E679C" w:rsidRPr="008D7C40">
        <w:rPr>
          <w:rFonts w:ascii="Times New Roman" w:hAnsi="Times New Roman"/>
          <w:sz w:val="14"/>
          <w:szCs w:val="14"/>
          <w:lang w:val="ru-RU"/>
        </w:rPr>
        <w:t>муниципальное образовательное  учреждение дополнительного образования детей «Белозерская детско-юношеская спортивная школа»</w:t>
      </w:r>
    </w:p>
    <w:p w:rsidR="00D31527" w:rsidRPr="008D7C40" w:rsidRDefault="00D31527" w:rsidP="00D31527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На базе ДЮСШ </w:t>
      </w:r>
      <w:r w:rsidR="00C1718A" w:rsidRPr="008D7C40">
        <w:rPr>
          <w:rFonts w:ascii="Times New Roman" w:hAnsi="Times New Roman"/>
          <w:sz w:val="14"/>
          <w:szCs w:val="14"/>
          <w:lang w:val="ru-RU"/>
        </w:rPr>
        <w:t>осуществлялся  учебно-тренировочный процесс по 13  видам спорта. В феврале 2011 года открыто отделение гандбола</w:t>
      </w:r>
      <w:r w:rsidRPr="008D7C40">
        <w:rPr>
          <w:rFonts w:ascii="Times New Roman" w:hAnsi="Times New Roman"/>
          <w:sz w:val="14"/>
          <w:szCs w:val="14"/>
          <w:lang w:val="ru-RU"/>
        </w:rPr>
        <w:t>,</w:t>
      </w:r>
      <w:r w:rsidR="00C1718A" w:rsidRPr="008D7C40">
        <w:rPr>
          <w:rFonts w:ascii="Times New Roman" w:hAnsi="Times New Roman"/>
          <w:sz w:val="14"/>
          <w:szCs w:val="14"/>
          <w:lang w:val="ru-RU"/>
        </w:rPr>
        <w:t xml:space="preserve"> а с сентября 2011 года открыто отделение  для детей с ограниченными возможностями, в </w:t>
      </w:r>
      <w:proofErr w:type="gramStart"/>
      <w:r w:rsidR="00C1718A" w:rsidRPr="008D7C40">
        <w:rPr>
          <w:rFonts w:ascii="Times New Roman" w:hAnsi="Times New Roman"/>
          <w:sz w:val="14"/>
          <w:szCs w:val="14"/>
          <w:lang w:val="ru-RU"/>
        </w:rPr>
        <w:t>которой</w:t>
      </w:r>
      <w:proofErr w:type="gramEnd"/>
      <w:r w:rsidR="00C1718A" w:rsidRPr="008D7C40">
        <w:rPr>
          <w:rFonts w:ascii="Times New Roman" w:hAnsi="Times New Roman"/>
          <w:sz w:val="14"/>
          <w:szCs w:val="14"/>
          <w:lang w:val="ru-RU"/>
        </w:rPr>
        <w:t xml:space="preserve"> проводятся занят</w:t>
      </w:r>
      <w:r w:rsidRPr="008D7C40">
        <w:rPr>
          <w:rFonts w:ascii="Times New Roman" w:hAnsi="Times New Roman"/>
          <w:sz w:val="14"/>
          <w:szCs w:val="14"/>
          <w:lang w:val="ru-RU"/>
        </w:rPr>
        <w:t xml:space="preserve">ия по ОФП, ЛФК  и </w:t>
      </w:r>
      <w:proofErr w:type="spellStart"/>
      <w:r w:rsidRPr="008D7C40">
        <w:rPr>
          <w:rFonts w:ascii="Times New Roman" w:hAnsi="Times New Roman"/>
          <w:sz w:val="14"/>
          <w:szCs w:val="14"/>
          <w:lang w:val="ru-RU"/>
        </w:rPr>
        <w:t>дартс</w:t>
      </w:r>
      <w:proofErr w:type="spellEnd"/>
      <w:r w:rsidRPr="008D7C40">
        <w:rPr>
          <w:rFonts w:ascii="Times New Roman" w:hAnsi="Times New Roman"/>
          <w:sz w:val="14"/>
          <w:szCs w:val="14"/>
          <w:lang w:val="ru-RU"/>
        </w:rPr>
        <w:t>. В ДЮСШ</w:t>
      </w:r>
      <w:r w:rsidR="00C1718A" w:rsidRPr="008D7C40">
        <w:rPr>
          <w:rFonts w:ascii="Times New Roman" w:hAnsi="Times New Roman"/>
          <w:sz w:val="14"/>
          <w:szCs w:val="14"/>
          <w:lang w:val="ru-RU"/>
        </w:rPr>
        <w:t xml:space="preserve"> работает 15 тренеров-преподавателей (8 штатных и 7 совместителей).   Количество групп начальной подготовки и учебно-тренировочных: </w:t>
      </w:r>
    </w:p>
    <w:p w:rsidR="00D31527" w:rsidRPr="008D7C40" w:rsidRDefault="00C1718A" w:rsidP="00D31527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Учебно-тренировочный процесс проходит по разработанному, согласованному и утвержденному  расписанию, где предусматривается объем тренировочной нагрузки, в зависимости от уровня физической и теоретической подготовленности воспитанников, мест занятий.</w:t>
      </w:r>
    </w:p>
    <w:p w:rsidR="00D31527" w:rsidRPr="008D7C40" w:rsidRDefault="00C1718A" w:rsidP="00D31527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Занимающихся в группах на начало  учебного года – 296 человек.</w:t>
      </w:r>
    </w:p>
    <w:p w:rsidR="00C1718A" w:rsidRPr="008D7C40" w:rsidRDefault="00C1718A" w:rsidP="00D31527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В течение 2010-2011 учебного года было запланировано проведение 19 мероприятий, среди них:</w:t>
      </w:r>
    </w:p>
    <w:p w:rsidR="00C1718A" w:rsidRPr="008D7C40" w:rsidRDefault="00C1718A" w:rsidP="00D31527">
      <w:pPr>
        <w:ind w:firstLine="540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- соревнования областного уровня;</w:t>
      </w:r>
    </w:p>
    <w:p w:rsidR="00C1718A" w:rsidRPr="008D7C40" w:rsidRDefault="00C1718A" w:rsidP="00D31527">
      <w:pPr>
        <w:ind w:firstLine="540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- </w:t>
      </w:r>
      <w:proofErr w:type="spellStart"/>
      <w:r w:rsidRPr="008D7C40">
        <w:rPr>
          <w:rFonts w:ascii="Times New Roman" w:hAnsi="Times New Roman"/>
          <w:sz w:val="14"/>
          <w:szCs w:val="14"/>
          <w:lang w:val="ru-RU"/>
        </w:rPr>
        <w:t>внутришкольные</w:t>
      </w:r>
      <w:proofErr w:type="spellEnd"/>
      <w:r w:rsidRPr="008D7C40">
        <w:rPr>
          <w:rFonts w:ascii="Times New Roman" w:hAnsi="Times New Roman"/>
          <w:sz w:val="14"/>
          <w:szCs w:val="14"/>
          <w:lang w:val="ru-RU"/>
        </w:rPr>
        <w:t xml:space="preserve"> соревнования;</w:t>
      </w:r>
    </w:p>
    <w:p w:rsidR="00C1718A" w:rsidRPr="008D7C40" w:rsidRDefault="00C1718A" w:rsidP="00D31527">
      <w:pPr>
        <w:ind w:firstLine="540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- участие в районных мероприятиях, праздниках.</w:t>
      </w:r>
    </w:p>
    <w:p w:rsidR="00D31527" w:rsidRPr="008D7C40" w:rsidRDefault="00D31527" w:rsidP="00D31527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Продолжается  работа по укреплению материально – технической базы ДЮСШ (приобретение спортинвентаря в качестве призов, финансовая поддержка из районного бюджета, по линии </w:t>
      </w:r>
      <w:proofErr w:type="spellStart"/>
      <w:r w:rsidRPr="008D7C40">
        <w:rPr>
          <w:rFonts w:ascii="Times New Roman" w:hAnsi="Times New Roman"/>
          <w:sz w:val="14"/>
          <w:szCs w:val="14"/>
          <w:lang w:val="ru-RU"/>
        </w:rPr>
        <w:t>ГлавУО</w:t>
      </w:r>
      <w:proofErr w:type="spellEnd"/>
      <w:r w:rsidRPr="008D7C40">
        <w:rPr>
          <w:rFonts w:ascii="Times New Roman" w:hAnsi="Times New Roman"/>
          <w:sz w:val="14"/>
          <w:szCs w:val="14"/>
          <w:lang w:val="ru-RU"/>
        </w:rPr>
        <w:t>, спонсорская помощь).</w:t>
      </w:r>
    </w:p>
    <w:p w:rsidR="00D31527" w:rsidRPr="008D7C40" w:rsidRDefault="00D31527" w:rsidP="004D2A86">
      <w:pPr>
        <w:jc w:val="both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 За 2011 год эта сумма составила порядка 150 тыс</w:t>
      </w:r>
      <w:proofErr w:type="gramStart"/>
      <w:r w:rsidRPr="008D7C40">
        <w:rPr>
          <w:rFonts w:ascii="Times New Roman" w:hAnsi="Times New Roman"/>
          <w:sz w:val="14"/>
          <w:szCs w:val="14"/>
          <w:lang w:val="ru-RU"/>
        </w:rPr>
        <w:t>.р</w:t>
      </w:r>
      <w:proofErr w:type="gramEnd"/>
      <w:r w:rsidRPr="008D7C40">
        <w:rPr>
          <w:rFonts w:ascii="Times New Roman" w:hAnsi="Times New Roman"/>
          <w:sz w:val="14"/>
          <w:szCs w:val="14"/>
          <w:lang w:val="ru-RU"/>
        </w:rPr>
        <w:t>уб.</w:t>
      </w:r>
    </w:p>
    <w:p w:rsidR="004D2A86" w:rsidRPr="008D7C40" w:rsidRDefault="004D2A86" w:rsidP="004D2A86">
      <w:pPr>
        <w:jc w:val="both"/>
        <w:rPr>
          <w:rFonts w:ascii="Times New Roman" w:hAnsi="Times New Roman"/>
          <w:sz w:val="14"/>
          <w:szCs w:val="14"/>
          <w:lang w:val="ru-RU"/>
        </w:rPr>
      </w:pP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Количество учащихся  ОУ рай</w:t>
      </w:r>
      <w:r w:rsidR="00AD2D55" w:rsidRPr="008D7C40">
        <w:rPr>
          <w:rFonts w:ascii="Times New Roman" w:hAnsi="Times New Roman"/>
          <w:sz w:val="14"/>
          <w:szCs w:val="14"/>
          <w:lang w:val="ru-RU"/>
        </w:rPr>
        <w:t>она на 1 января 2011 года – 1742</w:t>
      </w:r>
      <w:r w:rsidRPr="008D7C40">
        <w:rPr>
          <w:rFonts w:ascii="Times New Roman" w:hAnsi="Times New Roman"/>
          <w:sz w:val="14"/>
          <w:szCs w:val="14"/>
          <w:lang w:val="ru-RU"/>
        </w:rPr>
        <w:t>;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количество спортивных секций при школах  – 31,  по16 видам спорта;</w:t>
      </w:r>
    </w:p>
    <w:p w:rsidR="004E3F2F" w:rsidRPr="008D7C40" w:rsidRDefault="004E3F2F" w:rsidP="00D31527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 количество учащихся ОУ, по</w:t>
      </w:r>
      <w:r w:rsidR="00AD2D55" w:rsidRPr="008D7C40">
        <w:rPr>
          <w:rFonts w:ascii="Times New Roman" w:hAnsi="Times New Roman"/>
          <w:sz w:val="14"/>
          <w:szCs w:val="14"/>
          <w:lang w:val="ru-RU"/>
        </w:rPr>
        <w:t>сещающих спортивные секции – 521</w:t>
      </w:r>
      <w:r w:rsidRPr="008D7C40">
        <w:rPr>
          <w:rFonts w:ascii="Times New Roman" w:hAnsi="Times New Roman"/>
          <w:sz w:val="14"/>
          <w:szCs w:val="14"/>
          <w:lang w:val="ru-RU"/>
        </w:rPr>
        <w:t>;</w:t>
      </w:r>
    </w:p>
    <w:p w:rsidR="004E3F2F" w:rsidRPr="008D7C40" w:rsidRDefault="00AD2D55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на</w:t>
      </w:r>
      <w:proofErr w:type="gramStart"/>
      <w:r w:rsidRPr="008D7C40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4E3F2F" w:rsidRPr="008D7C40">
        <w:rPr>
          <w:rFonts w:ascii="Times New Roman" w:hAnsi="Times New Roman"/>
          <w:sz w:val="14"/>
          <w:szCs w:val="14"/>
          <w:lang w:val="ru-RU"/>
        </w:rPr>
        <w:t>В</w:t>
      </w:r>
      <w:proofErr w:type="gramEnd"/>
      <w:r w:rsidR="004E3F2F" w:rsidRPr="008D7C40">
        <w:rPr>
          <w:rFonts w:ascii="Times New Roman" w:hAnsi="Times New Roman"/>
          <w:sz w:val="14"/>
          <w:szCs w:val="14"/>
          <w:lang w:val="ru-RU"/>
        </w:rPr>
        <w:t xml:space="preserve"> Белозерской СОШ 3 секции (картинг, туризм, пулевая стрельба) посещают их порядка 60 учащихся.</w:t>
      </w:r>
    </w:p>
    <w:p w:rsidR="00D31527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Всего штатных работников физической культуры и </w:t>
      </w:r>
      <w:r w:rsidR="00E15C35" w:rsidRPr="008D7C40">
        <w:rPr>
          <w:rFonts w:ascii="Times New Roman" w:hAnsi="Times New Roman"/>
          <w:sz w:val="14"/>
          <w:szCs w:val="14"/>
          <w:lang w:val="ru-RU"/>
        </w:rPr>
        <w:t>спорта в районе - 37</w:t>
      </w:r>
      <w:r w:rsidRPr="008D7C40">
        <w:rPr>
          <w:rFonts w:ascii="Times New Roman" w:hAnsi="Times New Roman"/>
          <w:sz w:val="14"/>
          <w:szCs w:val="14"/>
          <w:lang w:val="ru-RU"/>
        </w:rPr>
        <w:t xml:space="preserve">. С высшим образованием 17, среднее </w:t>
      </w:r>
      <w:r w:rsidR="00E15C35" w:rsidRPr="008D7C40">
        <w:rPr>
          <w:rFonts w:ascii="Times New Roman" w:hAnsi="Times New Roman"/>
          <w:sz w:val="14"/>
          <w:szCs w:val="14"/>
          <w:lang w:val="ru-RU"/>
        </w:rPr>
        <w:t>специальное образование имеют 17</w:t>
      </w:r>
      <w:r w:rsidRPr="008D7C40">
        <w:rPr>
          <w:rFonts w:ascii="Times New Roman" w:hAnsi="Times New Roman"/>
          <w:sz w:val="14"/>
          <w:szCs w:val="14"/>
          <w:lang w:val="ru-RU"/>
        </w:rPr>
        <w:t xml:space="preserve"> специалистов, Не имеют специального образования - 3.  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proofErr w:type="gramStart"/>
      <w:r w:rsidRPr="008D7C40">
        <w:rPr>
          <w:rFonts w:ascii="Times New Roman" w:hAnsi="Times New Roman"/>
          <w:sz w:val="14"/>
          <w:szCs w:val="14"/>
          <w:lang w:val="ru-RU"/>
        </w:rPr>
        <w:t>Исходя из финансовых возможностей в районе осуществляется</w:t>
      </w:r>
      <w:proofErr w:type="gramEnd"/>
      <w:r w:rsidRPr="008D7C40">
        <w:rPr>
          <w:rFonts w:ascii="Times New Roman" w:hAnsi="Times New Roman"/>
          <w:sz w:val="14"/>
          <w:szCs w:val="14"/>
          <w:lang w:val="ru-RU"/>
        </w:rPr>
        <w:t xml:space="preserve"> работа по укреплению и увеличению спортивных объектов. 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2011 году на ремонт спортивных залов при образовательных учреждениях района было израсходовано 311876,00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lastRenderedPageBreak/>
        <w:t>За счет средств дарения Газпрома  осуществляется  строительство детской  спортивной 5 – функциональной площадки.</w:t>
      </w:r>
    </w:p>
    <w:p w:rsidR="003E679C" w:rsidRPr="008D7C40" w:rsidRDefault="004E3F2F" w:rsidP="003E679C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При возврате средств от ООО «Финансово – промышленный альянс» в размере 1.365.886 рублей планируется покрытие </w:t>
      </w:r>
      <w:proofErr w:type="spellStart"/>
      <w:r w:rsidRPr="008D7C40">
        <w:rPr>
          <w:rFonts w:ascii="Times New Roman" w:hAnsi="Times New Roman"/>
          <w:sz w:val="14"/>
          <w:szCs w:val="14"/>
          <w:lang w:val="ru-RU"/>
        </w:rPr>
        <w:t>эластуром</w:t>
      </w:r>
      <w:proofErr w:type="spellEnd"/>
      <w:r w:rsidRPr="008D7C40">
        <w:rPr>
          <w:rFonts w:ascii="Times New Roman" w:hAnsi="Times New Roman"/>
          <w:sz w:val="14"/>
          <w:szCs w:val="14"/>
          <w:lang w:val="ru-RU"/>
        </w:rPr>
        <w:t xml:space="preserve">  и сдача в эксплуатацию.</w:t>
      </w:r>
    </w:p>
    <w:p w:rsidR="003E679C" w:rsidRPr="008D7C40" w:rsidRDefault="003E679C" w:rsidP="003E679C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В 2012 году запланирован ремонт спортивного зала муниципального образовательного учреждения дополнительного образования детей «Белозерская детско-юношеская спортивная школа» (130,0 тыс. рублей).</w:t>
      </w:r>
    </w:p>
    <w:p w:rsidR="004E3F2F" w:rsidRPr="008D7C40" w:rsidRDefault="004E3F2F" w:rsidP="004E3F2F">
      <w:pPr>
        <w:rPr>
          <w:rFonts w:ascii="Times New Roman" w:hAnsi="Times New Roman"/>
          <w:sz w:val="14"/>
          <w:szCs w:val="14"/>
          <w:lang w:val="ru-RU"/>
        </w:rPr>
      </w:pP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Вместе с тем имеется много нерешенных проблемы: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- отток населения из сельской местности, в том числе молодежи, лучших спортсменов и, учителей физкультуры и тренеров;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- методическая работа по вопросам развития физической культуры и спорта на уровне МУ ОНО осуществляется не на должном уровне;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 xml:space="preserve">- в школах не уделяется </w:t>
      </w:r>
      <w:r w:rsidR="004D2A86" w:rsidRPr="008D7C40">
        <w:rPr>
          <w:rFonts w:ascii="Times New Roman" w:hAnsi="Times New Roman"/>
          <w:sz w:val="14"/>
          <w:szCs w:val="14"/>
          <w:lang w:val="ru-RU"/>
        </w:rPr>
        <w:t>должного</w:t>
      </w:r>
      <w:r w:rsidRPr="008D7C40">
        <w:rPr>
          <w:rFonts w:ascii="Times New Roman" w:hAnsi="Times New Roman"/>
          <w:sz w:val="14"/>
          <w:szCs w:val="14"/>
          <w:lang w:val="ru-RU"/>
        </w:rPr>
        <w:t xml:space="preserve"> внимание подготовке спортивного резерва;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- в районе отсутствует система стимулирования лучших спортсменов, учителей физкультуры и тренеров, добившихся высоких спортивных результатов;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- на уровне района</w:t>
      </w:r>
      <w:r w:rsidR="004D2A86" w:rsidRPr="008D7C40">
        <w:rPr>
          <w:rFonts w:ascii="Times New Roman" w:hAnsi="Times New Roman"/>
          <w:sz w:val="14"/>
          <w:szCs w:val="14"/>
          <w:lang w:val="ru-RU"/>
        </w:rPr>
        <w:t xml:space="preserve"> очень слабо </w:t>
      </w:r>
      <w:r w:rsidRPr="008D7C40">
        <w:rPr>
          <w:rFonts w:ascii="Times New Roman" w:hAnsi="Times New Roman"/>
          <w:sz w:val="14"/>
          <w:szCs w:val="14"/>
          <w:lang w:val="ru-RU"/>
        </w:rPr>
        <w:t xml:space="preserve">ведется работа по созданию системы организации </w:t>
      </w:r>
      <w:proofErr w:type="spellStart"/>
      <w:proofErr w:type="gramStart"/>
      <w:r w:rsidRPr="008D7C40">
        <w:rPr>
          <w:rFonts w:ascii="Times New Roman" w:hAnsi="Times New Roman"/>
          <w:sz w:val="14"/>
          <w:szCs w:val="14"/>
          <w:lang w:val="ru-RU"/>
        </w:rPr>
        <w:t>физкультурно</w:t>
      </w:r>
      <w:proofErr w:type="spellEnd"/>
      <w:r w:rsidRPr="008D7C40">
        <w:rPr>
          <w:rFonts w:ascii="Times New Roman" w:hAnsi="Times New Roman"/>
          <w:sz w:val="14"/>
          <w:szCs w:val="14"/>
          <w:lang w:val="ru-RU"/>
        </w:rPr>
        <w:t xml:space="preserve"> – спортивной</w:t>
      </w:r>
      <w:proofErr w:type="gramEnd"/>
      <w:r w:rsidRPr="008D7C40">
        <w:rPr>
          <w:rFonts w:ascii="Times New Roman" w:hAnsi="Times New Roman"/>
          <w:sz w:val="14"/>
          <w:szCs w:val="14"/>
          <w:lang w:val="ru-RU"/>
        </w:rPr>
        <w:t xml:space="preserve"> работы среди инвалидов;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- острый недостаток спортсооружений и их слабая оснащенность не дает  возможность сделать занятия  физкультурой и спортом более массовыми;</w:t>
      </w:r>
    </w:p>
    <w:p w:rsidR="004E3F2F" w:rsidRPr="008D7C40" w:rsidRDefault="004E3F2F" w:rsidP="004E3F2F">
      <w:pPr>
        <w:ind w:left="-993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- Недостаточное финансирование районной целевой программы «Развитие физической культуры и спорта в Белозерском районе на 2006-2010 годы», а также прогнозируемый недостаток финансирования районной целевой программы «Развитие физической культуры и спорта в Белозерском районе на 2011-2015 годы» затрудняет возможность укрепления материально – технической базы и развития отрасли в целом.</w:t>
      </w:r>
    </w:p>
    <w:p w:rsidR="004E3F2F" w:rsidRPr="008D7C40" w:rsidRDefault="004E3F2F" w:rsidP="004E3F2F">
      <w:pPr>
        <w:jc w:val="both"/>
        <w:rPr>
          <w:sz w:val="14"/>
          <w:szCs w:val="14"/>
          <w:lang w:val="ru-RU"/>
        </w:rPr>
      </w:pPr>
    </w:p>
    <w:p w:rsidR="004E3F2F" w:rsidRPr="008D7C40" w:rsidRDefault="004E3F2F" w:rsidP="004E3F2F">
      <w:pPr>
        <w:jc w:val="both"/>
        <w:rPr>
          <w:rFonts w:ascii="Times New Roman" w:hAnsi="Times New Roman"/>
          <w:sz w:val="14"/>
          <w:szCs w:val="14"/>
          <w:lang w:val="ru-RU"/>
        </w:rPr>
      </w:pPr>
      <w:r w:rsidRPr="008D7C40">
        <w:rPr>
          <w:rFonts w:ascii="Times New Roman" w:hAnsi="Times New Roman"/>
          <w:sz w:val="14"/>
          <w:szCs w:val="14"/>
          <w:lang w:val="ru-RU"/>
        </w:rPr>
        <w:t>Районный актив по физической культуре и спорту решил:</w:t>
      </w:r>
    </w:p>
    <w:p w:rsidR="004E3F2F" w:rsidRPr="008D7C40" w:rsidRDefault="004E3F2F" w:rsidP="004E3F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14"/>
          <w:szCs w:val="14"/>
          <w:lang w:val="ru-RU" w:eastAsia="ru-RU" w:bidi="ar-SA"/>
        </w:rPr>
      </w:pPr>
      <w:r w:rsidRPr="008D7C40">
        <w:rPr>
          <w:rFonts w:ascii="Times New Roman" w:eastAsia="Times New Roman" w:hAnsi="Times New Roman"/>
          <w:sz w:val="14"/>
          <w:szCs w:val="14"/>
          <w:lang w:val="ru-RU" w:eastAsia="ru-RU" w:bidi="ar-SA"/>
        </w:rPr>
        <w:t>Рекомендовать начальнику МУ ОНО уделить особое внимание вопросам развития физической культуры и спорта в ОУ района:</w:t>
      </w:r>
    </w:p>
    <w:p w:rsidR="004E3F2F" w:rsidRPr="008D7C40" w:rsidRDefault="004E3F2F" w:rsidP="004E3F2F">
      <w:pPr>
        <w:pStyle w:val="msonormalbullet2gif"/>
        <w:numPr>
          <w:ilvl w:val="1"/>
          <w:numId w:val="2"/>
        </w:numPr>
        <w:contextualSpacing/>
        <w:jc w:val="both"/>
        <w:rPr>
          <w:sz w:val="14"/>
          <w:szCs w:val="14"/>
          <w:lang w:val="ru-RU" w:eastAsia="ru-RU" w:bidi="ar-SA"/>
        </w:rPr>
      </w:pPr>
      <w:r w:rsidRPr="008D7C40">
        <w:rPr>
          <w:sz w:val="14"/>
          <w:szCs w:val="14"/>
          <w:lang w:val="ru-RU"/>
        </w:rPr>
        <w:t xml:space="preserve">Поставить на личный контроль организацию и проведение </w:t>
      </w:r>
      <w:proofErr w:type="spellStart"/>
      <w:r w:rsidRPr="008D7C40">
        <w:rPr>
          <w:sz w:val="14"/>
          <w:szCs w:val="14"/>
          <w:lang w:val="ru-RU"/>
        </w:rPr>
        <w:t>внутришкольных</w:t>
      </w:r>
      <w:proofErr w:type="spellEnd"/>
      <w:r w:rsidRPr="008D7C40">
        <w:rPr>
          <w:sz w:val="14"/>
          <w:szCs w:val="14"/>
          <w:lang w:val="ru-RU"/>
        </w:rPr>
        <w:t xml:space="preserve"> и районных соревнований среди учащихся  по видам спорта.</w:t>
      </w:r>
    </w:p>
    <w:p w:rsidR="004E3F2F" w:rsidRPr="008D7C40" w:rsidRDefault="004E3F2F" w:rsidP="004E3F2F">
      <w:pPr>
        <w:pStyle w:val="msonormalbullet2gif"/>
        <w:numPr>
          <w:ilvl w:val="1"/>
          <w:numId w:val="2"/>
        </w:numPr>
        <w:contextualSpacing/>
        <w:jc w:val="both"/>
        <w:rPr>
          <w:sz w:val="14"/>
          <w:szCs w:val="14"/>
          <w:lang w:val="ru-RU"/>
        </w:rPr>
      </w:pPr>
      <w:r w:rsidRPr="008D7C40">
        <w:rPr>
          <w:sz w:val="14"/>
          <w:szCs w:val="14"/>
          <w:lang w:val="ru-RU"/>
        </w:rPr>
        <w:t xml:space="preserve"> Усилить </w:t>
      </w:r>
      <w:proofErr w:type="gramStart"/>
      <w:r w:rsidRPr="008D7C40">
        <w:rPr>
          <w:sz w:val="14"/>
          <w:szCs w:val="14"/>
          <w:lang w:val="ru-RU"/>
        </w:rPr>
        <w:t>контроль за</w:t>
      </w:r>
      <w:proofErr w:type="gramEnd"/>
      <w:r w:rsidRPr="008D7C40">
        <w:rPr>
          <w:sz w:val="14"/>
          <w:szCs w:val="14"/>
          <w:lang w:val="ru-RU"/>
        </w:rPr>
        <w:t xml:space="preserve"> подготовкой отчетности о сдачи нормативов и присвоении массовых спортивных разрядов в ОУ района.</w:t>
      </w:r>
    </w:p>
    <w:p w:rsidR="003376CA" w:rsidRPr="008D7C40" w:rsidRDefault="004E3F2F" w:rsidP="00E15C35">
      <w:pPr>
        <w:pStyle w:val="msonormalbullet2gif"/>
        <w:numPr>
          <w:ilvl w:val="1"/>
          <w:numId w:val="2"/>
        </w:numPr>
        <w:contextualSpacing/>
        <w:jc w:val="both"/>
        <w:rPr>
          <w:sz w:val="14"/>
          <w:szCs w:val="14"/>
          <w:lang w:val="ru-RU" w:eastAsia="ru-RU" w:bidi="ar-SA"/>
        </w:rPr>
      </w:pPr>
      <w:r w:rsidRPr="008D7C40">
        <w:rPr>
          <w:sz w:val="14"/>
          <w:szCs w:val="14"/>
          <w:lang w:val="ru-RU"/>
        </w:rPr>
        <w:t xml:space="preserve">Рекомендовать Директору </w:t>
      </w:r>
      <w:r w:rsidR="003376CA" w:rsidRPr="008D7C40">
        <w:rPr>
          <w:sz w:val="14"/>
          <w:szCs w:val="14"/>
          <w:lang w:val="ru-RU"/>
        </w:rPr>
        <w:t>ДЮСШ проанализировать причины снижения численности детей и молодежи, занимающихся в ДЮСШ, провести совещания с родителями, общественностью, спортивным сообществом. Разработать систему мер, направленных на увеличение численности занимающихся и уровня их подготовки.</w:t>
      </w:r>
      <w:r w:rsidR="009A625F">
        <w:rPr>
          <w:sz w:val="14"/>
          <w:szCs w:val="14"/>
          <w:lang w:val="ru-RU"/>
        </w:rPr>
        <w:t xml:space="preserve"> </w:t>
      </w:r>
      <w:proofErr w:type="gramStart"/>
      <w:r w:rsidR="009A625F">
        <w:rPr>
          <w:sz w:val="14"/>
          <w:szCs w:val="14"/>
          <w:lang w:val="ru-RU"/>
        </w:rPr>
        <w:t xml:space="preserve">Информацию подготовить и сдать к следующему заседанию Совета. </w:t>
      </w:r>
      <w:proofErr w:type="gramEnd"/>
      <w:r w:rsidR="009A625F">
        <w:rPr>
          <w:sz w:val="14"/>
          <w:szCs w:val="14"/>
          <w:lang w:val="ru-RU"/>
        </w:rPr>
        <w:t>(апрель)</w:t>
      </w:r>
    </w:p>
    <w:p w:rsidR="00550D50" w:rsidRDefault="00E15C35" w:rsidP="00550D50">
      <w:pPr>
        <w:pStyle w:val="msonormalbullet2gif"/>
        <w:numPr>
          <w:ilvl w:val="1"/>
          <w:numId w:val="2"/>
        </w:numPr>
        <w:contextualSpacing/>
        <w:jc w:val="both"/>
        <w:rPr>
          <w:sz w:val="14"/>
          <w:szCs w:val="14"/>
          <w:lang w:val="ru-RU" w:eastAsia="ru-RU" w:bidi="ar-SA"/>
        </w:rPr>
      </w:pPr>
      <w:r w:rsidRPr="008D7C40">
        <w:rPr>
          <w:sz w:val="14"/>
          <w:szCs w:val="14"/>
          <w:lang w:val="ru-RU"/>
        </w:rPr>
        <w:t>Рекомендовать Руководителю районного методического объединения учителей</w:t>
      </w:r>
      <w:r w:rsidR="004E3F2F" w:rsidRPr="008D7C40">
        <w:rPr>
          <w:sz w:val="14"/>
          <w:szCs w:val="14"/>
          <w:lang w:val="ru-RU"/>
        </w:rPr>
        <w:t xml:space="preserve"> физкультуры </w:t>
      </w:r>
      <w:r w:rsidRPr="008D7C40">
        <w:rPr>
          <w:sz w:val="14"/>
          <w:szCs w:val="14"/>
          <w:lang w:val="ru-RU"/>
        </w:rPr>
        <w:t>рассмотреть вопрос о методике и алгоритме присвоения массо</w:t>
      </w:r>
      <w:r w:rsidR="00AD2D55" w:rsidRPr="008D7C40">
        <w:rPr>
          <w:sz w:val="14"/>
          <w:szCs w:val="14"/>
          <w:lang w:val="ru-RU"/>
        </w:rPr>
        <w:t xml:space="preserve">вых спортивных разрядов </w:t>
      </w:r>
      <w:bookmarkStart w:id="0" w:name="_GoBack"/>
      <w:bookmarkEnd w:id="0"/>
      <w:r w:rsidR="00AD2D55" w:rsidRPr="008D7C40">
        <w:rPr>
          <w:sz w:val="14"/>
          <w:szCs w:val="14"/>
          <w:lang w:val="ru-RU"/>
        </w:rPr>
        <w:t>учителями физической культуры в</w:t>
      </w:r>
      <w:r w:rsidRPr="008D7C40">
        <w:rPr>
          <w:sz w:val="14"/>
          <w:szCs w:val="14"/>
          <w:lang w:val="ru-RU"/>
        </w:rPr>
        <w:t xml:space="preserve"> общеобразовательных школ</w:t>
      </w:r>
      <w:r w:rsidR="00AD2D55" w:rsidRPr="008D7C40">
        <w:rPr>
          <w:sz w:val="14"/>
          <w:szCs w:val="14"/>
          <w:lang w:val="ru-RU"/>
        </w:rPr>
        <w:t xml:space="preserve">ах </w:t>
      </w:r>
      <w:r w:rsidRPr="008D7C40">
        <w:rPr>
          <w:sz w:val="14"/>
          <w:szCs w:val="14"/>
          <w:lang w:val="ru-RU"/>
        </w:rPr>
        <w:t xml:space="preserve"> района.</w:t>
      </w:r>
    </w:p>
    <w:p w:rsidR="00550D50" w:rsidRDefault="00550D50" w:rsidP="00550D50">
      <w:pPr>
        <w:pStyle w:val="msonormalbullet2gif"/>
        <w:numPr>
          <w:ilvl w:val="1"/>
          <w:numId w:val="2"/>
        </w:numPr>
        <w:contextualSpacing/>
        <w:jc w:val="both"/>
        <w:rPr>
          <w:sz w:val="14"/>
          <w:szCs w:val="14"/>
          <w:lang w:val="ru-RU" w:eastAsia="ru-RU" w:bidi="ar-SA"/>
        </w:rPr>
      </w:pPr>
      <w:r w:rsidRPr="00550D50">
        <w:rPr>
          <w:sz w:val="14"/>
          <w:szCs w:val="14"/>
          <w:lang w:val="ru-RU" w:eastAsia="ru-RU" w:bidi="ar-SA"/>
        </w:rPr>
        <w:t xml:space="preserve">Рекомендовать руководителю сектора молодежной политики, спорта и туризма Администрации района уделить особое внимание вопросам развития физической культуры и спорта на территориях сельских администраций, в учреждениях и организациях района: </w:t>
      </w:r>
    </w:p>
    <w:p w:rsidR="00550D50" w:rsidRDefault="00550D50" w:rsidP="00550D50">
      <w:pPr>
        <w:pStyle w:val="msonormalbullet2gif"/>
        <w:numPr>
          <w:ilvl w:val="1"/>
          <w:numId w:val="2"/>
        </w:numPr>
        <w:contextualSpacing/>
        <w:jc w:val="both"/>
        <w:rPr>
          <w:sz w:val="14"/>
          <w:szCs w:val="14"/>
          <w:lang w:val="ru-RU" w:eastAsia="ru-RU" w:bidi="ar-SA"/>
        </w:rPr>
      </w:pPr>
      <w:r w:rsidRPr="00550D50">
        <w:rPr>
          <w:sz w:val="14"/>
          <w:szCs w:val="14"/>
          <w:lang w:val="ru-RU" w:eastAsia="ru-RU" w:bidi="ar-SA"/>
        </w:rPr>
        <w:t xml:space="preserve"> </w:t>
      </w:r>
      <w:r w:rsidRPr="00550D50">
        <w:rPr>
          <w:sz w:val="14"/>
          <w:szCs w:val="14"/>
          <w:lang w:val="ru-RU"/>
        </w:rPr>
        <w:t xml:space="preserve">Усилить </w:t>
      </w:r>
      <w:proofErr w:type="gramStart"/>
      <w:r w:rsidRPr="00550D50">
        <w:rPr>
          <w:sz w:val="14"/>
          <w:szCs w:val="14"/>
          <w:lang w:val="ru-RU"/>
        </w:rPr>
        <w:t>контроль за</w:t>
      </w:r>
      <w:proofErr w:type="gramEnd"/>
      <w:r w:rsidRPr="00550D50">
        <w:rPr>
          <w:sz w:val="14"/>
          <w:szCs w:val="14"/>
          <w:lang w:val="ru-RU"/>
        </w:rPr>
        <w:t xml:space="preserve"> подготовкой отчетности и присвоении массовых  спортивных разрядов в ОУ района. </w:t>
      </w:r>
    </w:p>
    <w:p w:rsidR="00550D50" w:rsidRPr="00550D50" w:rsidRDefault="00550D50" w:rsidP="00550D50">
      <w:pPr>
        <w:pStyle w:val="msonormalbullet2gif"/>
        <w:numPr>
          <w:ilvl w:val="1"/>
          <w:numId w:val="2"/>
        </w:numPr>
        <w:contextualSpacing/>
        <w:jc w:val="both"/>
        <w:rPr>
          <w:sz w:val="14"/>
          <w:szCs w:val="14"/>
          <w:lang w:val="ru-RU" w:eastAsia="ru-RU" w:bidi="ar-SA"/>
        </w:rPr>
      </w:pPr>
      <w:r w:rsidRPr="00550D50">
        <w:rPr>
          <w:sz w:val="14"/>
          <w:szCs w:val="14"/>
          <w:lang w:val="ru-RU" w:eastAsia="ru-RU" w:bidi="ar-SA"/>
        </w:rPr>
        <w:t xml:space="preserve"> </w:t>
      </w:r>
      <w:r w:rsidRPr="00550D50">
        <w:rPr>
          <w:sz w:val="14"/>
          <w:szCs w:val="14"/>
          <w:lang w:val="ru-RU"/>
        </w:rPr>
        <w:t>Включить в календарный план на 2012 год соревнования по гиревому спорту среди взрослого населения района.</w:t>
      </w:r>
    </w:p>
    <w:p w:rsidR="00550D50" w:rsidRDefault="00760086" w:rsidP="00550D50">
      <w:pPr>
        <w:pStyle w:val="msonormalbullet2gif"/>
        <w:numPr>
          <w:ilvl w:val="1"/>
          <w:numId w:val="2"/>
        </w:numPr>
        <w:contextualSpacing/>
        <w:jc w:val="both"/>
        <w:rPr>
          <w:sz w:val="14"/>
          <w:szCs w:val="14"/>
          <w:lang w:val="ru-RU" w:eastAsia="ru-RU" w:bidi="ar-SA"/>
        </w:rPr>
      </w:pPr>
      <w:r>
        <w:rPr>
          <w:sz w:val="14"/>
          <w:szCs w:val="14"/>
          <w:lang w:val="ru-RU" w:eastAsia="ru-RU" w:bidi="ar-SA"/>
        </w:rPr>
        <w:t>Активизировать работу по вовлечению населения к участию в районной спартакиаде ДОСААФ</w:t>
      </w:r>
    </w:p>
    <w:p w:rsidR="00055C81" w:rsidRDefault="00055C81" w:rsidP="00550D50">
      <w:pPr>
        <w:pStyle w:val="msonormalbullet2gif"/>
        <w:numPr>
          <w:ilvl w:val="1"/>
          <w:numId w:val="2"/>
        </w:numPr>
        <w:contextualSpacing/>
        <w:jc w:val="both"/>
        <w:rPr>
          <w:sz w:val="14"/>
          <w:szCs w:val="14"/>
          <w:lang w:val="ru-RU" w:eastAsia="ru-RU" w:bidi="ar-SA"/>
        </w:rPr>
      </w:pPr>
      <w:r>
        <w:rPr>
          <w:sz w:val="14"/>
          <w:szCs w:val="14"/>
          <w:lang w:val="ru-RU" w:eastAsia="ru-RU" w:bidi="ar-SA"/>
        </w:rPr>
        <w:t>Практиковать на заседаниях районного Совета по физкультуре и спорту заслушивать глав сельских администраций  с информацией о постановке физкультурно-спортивной работы среди населения.</w:t>
      </w:r>
    </w:p>
    <w:p w:rsidR="00550D50" w:rsidRDefault="00550D50" w:rsidP="00550D50">
      <w:pPr>
        <w:pStyle w:val="msonormalbullet2gif"/>
        <w:contextualSpacing/>
        <w:jc w:val="both"/>
        <w:rPr>
          <w:sz w:val="14"/>
          <w:szCs w:val="14"/>
          <w:lang w:val="ru-RU" w:eastAsia="ru-RU" w:bidi="ar-SA"/>
        </w:rPr>
      </w:pPr>
    </w:p>
    <w:p w:rsidR="00550D50" w:rsidRDefault="00550D50" w:rsidP="00550D50">
      <w:pPr>
        <w:pStyle w:val="msonormalbullet2gif"/>
        <w:contextualSpacing/>
        <w:jc w:val="both"/>
        <w:rPr>
          <w:sz w:val="14"/>
          <w:szCs w:val="14"/>
          <w:lang w:val="ru-RU" w:eastAsia="ru-RU" w:bidi="ar-SA"/>
        </w:rPr>
      </w:pPr>
    </w:p>
    <w:p w:rsidR="00550D50" w:rsidRPr="008D7C40" w:rsidRDefault="00550D50" w:rsidP="00550D50">
      <w:pPr>
        <w:pStyle w:val="msonormalbullet2gif"/>
        <w:contextualSpacing/>
        <w:jc w:val="both"/>
        <w:rPr>
          <w:sz w:val="14"/>
          <w:szCs w:val="14"/>
          <w:lang w:val="ru-RU" w:eastAsia="ru-RU" w:bidi="ar-SA"/>
        </w:rPr>
      </w:pPr>
    </w:p>
    <w:sectPr w:rsidR="00550D50" w:rsidRPr="008D7C40" w:rsidSect="008D7C40">
      <w:pgSz w:w="16838" w:h="11906" w:orient="landscape"/>
      <w:pgMar w:top="850" w:right="567" w:bottom="1985" w:left="1560" w:header="708" w:footer="708" w:gutter="0"/>
      <w:cols w:num="2" w:space="20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7B0"/>
    <w:multiLevelType w:val="multilevel"/>
    <w:tmpl w:val="965CC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433D4720"/>
    <w:multiLevelType w:val="multilevel"/>
    <w:tmpl w:val="965CC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7AEB6EA1"/>
    <w:multiLevelType w:val="multilevel"/>
    <w:tmpl w:val="AF60854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8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F2F"/>
    <w:rsid w:val="00007FDE"/>
    <w:rsid w:val="00055C81"/>
    <w:rsid w:val="00152EFD"/>
    <w:rsid w:val="001C5139"/>
    <w:rsid w:val="00243A55"/>
    <w:rsid w:val="003208A3"/>
    <w:rsid w:val="003376CA"/>
    <w:rsid w:val="003D051F"/>
    <w:rsid w:val="003E679C"/>
    <w:rsid w:val="004D2A86"/>
    <w:rsid w:val="004E3F2F"/>
    <w:rsid w:val="00534688"/>
    <w:rsid w:val="00550D50"/>
    <w:rsid w:val="00572E8C"/>
    <w:rsid w:val="006A4691"/>
    <w:rsid w:val="006A49B7"/>
    <w:rsid w:val="00760086"/>
    <w:rsid w:val="007F639C"/>
    <w:rsid w:val="00803F24"/>
    <w:rsid w:val="008D7C40"/>
    <w:rsid w:val="009A625F"/>
    <w:rsid w:val="00AC066E"/>
    <w:rsid w:val="00AD2D55"/>
    <w:rsid w:val="00B61A4C"/>
    <w:rsid w:val="00C1718A"/>
    <w:rsid w:val="00D31527"/>
    <w:rsid w:val="00E01C72"/>
    <w:rsid w:val="00E15C35"/>
    <w:rsid w:val="00E21C52"/>
    <w:rsid w:val="00E32423"/>
    <w:rsid w:val="00E62E06"/>
    <w:rsid w:val="00E9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F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F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F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F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F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F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F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E3F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E3F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F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F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3F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F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F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F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F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F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E3F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3F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3F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E3F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E3F2F"/>
    <w:rPr>
      <w:b/>
      <w:bCs/>
    </w:rPr>
  </w:style>
  <w:style w:type="character" w:styleId="a8">
    <w:name w:val="Emphasis"/>
    <w:basedOn w:val="a0"/>
    <w:uiPriority w:val="20"/>
    <w:qFormat/>
    <w:rsid w:val="004E3F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E3F2F"/>
    <w:rPr>
      <w:szCs w:val="32"/>
    </w:rPr>
  </w:style>
  <w:style w:type="paragraph" w:styleId="aa">
    <w:name w:val="List Paragraph"/>
    <w:basedOn w:val="a"/>
    <w:uiPriority w:val="34"/>
    <w:qFormat/>
    <w:rsid w:val="004E3F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3F2F"/>
    <w:rPr>
      <w:i/>
    </w:rPr>
  </w:style>
  <w:style w:type="character" w:customStyle="1" w:styleId="22">
    <w:name w:val="Цитата 2 Знак"/>
    <w:basedOn w:val="a0"/>
    <w:link w:val="21"/>
    <w:uiPriority w:val="29"/>
    <w:rsid w:val="004E3F2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3F2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3F2F"/>
    <w:rPr>
      <w:b/>
      <w:i/>
      <w:sz w:val="24"/>
    </w:rPr>
  </w:style>
  <w:style w:type="character" w:styleId="ad">
    <w:name w:val="Subtle Emphasis"/>
    <w:uiPriority w:val="19"/>
    <w:qFormat/>
    <w:rsid w:val="004E3F2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3F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3F2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3F2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3F2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3F2F"/>
    <w:pPr>
      <w:outlineLvl w:val="9"/>
    </w:pPr>
  </w:style>
  <w:style w:type="table" w:styleId="af3">
    <w:name w:val="Table Grid"/>
    <w:basedOn w:val="a1"/>
    <w:rsid w:val="003E679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D7C40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7C4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F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F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F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F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F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F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F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E3F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E3F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F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F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3F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F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F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F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F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F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E3F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3F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3F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E3F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E3F2F"/>
    <w:rPr>
      <w:b/>
      <w:bCs/>
    </w:rPr>
  </w:style>
  <w:style w:type="character" w:styleId="a8">
    <w:name w:val="Emphasis"/>
    <w:basedOn w:val="a0"/>
    <w:uiPriority w:val="20"/>
    <w:qFormat/>
    <w:rsid w:val="004E3F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E3F2F"/>
    <w:rPr>
      <w:szCs w:val="32"/>
    </w:rPr>
  </w:style>
  <w:style w:type="paragraph" w:styleId="aa">
    <w:name w:val="List Paragraph"/>
    <w:basedOn w:val="a"/>
    <w:uiPriority w:val="34"/>
    <w:qFormat/>
    <w:rsid w:val="004E3F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3F2F"/>
    <w:rPr>
      <w:i/>
    </w:rPr>
  </w:style>
  <w:style w:type="character" w:customStyle="1" w:styleId="22">
    <w:name w:val="Цитата 2 Знак"/>
    <w:basedOn w:val="a0"/>
    <w:link w:val="21"/>
    <w:uiPriority w:val="29"/>
    <w:rsid w:val="004E3F2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3F2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3F2F"/>
    <w:rPr>
      <w:b/>
      <w:i/>
      <w:sz w:val="24"/>
    </w:rPr>
  </w:style>
  <w:style w:type="character" w:styleId="ad">
    <w:name w:val="Subtle Emphasis"/>
    <w:uiPriority w:val="19"/>
    <w:qFormat/>
    <w:rsid w:val="004E3F2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3F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3F2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3F2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3F2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3F2F"/>
    <w:pPr>
      <w:outlineLvl w:val="9"/>
    </w:pPr>
  </w:style>
  <w:style w:type="table" w:styleId="af3">
    <w:name w:val="Table Grid"/>
    <w:basedOn w:val="a1"/>
    <w:rsid w:val="003E679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D7C40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7C4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F4D7-B6AE-4777-8E66-2BBB6FFD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2012-01-26T09:14:00Z</cp:lastPrinted>
  <dcterms:created xsi:type="dcterms:W3CDTF">2012-01-18T11:51:00Z</dcterms:created>
  <dcterms:modified xsi:type="dcterms:W3CDTF">2012-01-26T10:01:00Z</dcterms:modified>
</cp:coreProperties>
</file>