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67" w:rsidRDefault="00893367" w:rsidP="000B3025">
      <w:pPr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Белозерского района</w:t>
      </w:r>
    </w:p>
    <w:p w:rsidR="00893367" w:rsidRDefault="00893367" w:rsidP="000B3025">
      <w:pPr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893367" w:rsidRDefault="00893367" w:rsidP="000B3025">
      <w:pPr>
        <w:ind w:right="278"/>
        <w:jc w:val="center"/>
        <w:rPr>
          <w:b/>
        </w:rPr>
      </w:pPr>
    </w:p>
    <w:p w:rsidR="00893367" w:rsidRDefault="00893367" w:rsidP="000B3025">
      <w:pPr>
        <w:ind w:right="27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893367" w:rsidRDefault="00893367" w:rsidP="000B3025">
      <w:pPr>
        <w:ind w:right="278"/>
        <w:jc w:val="center"/>
        <w:rPr>
          <w:b/>
        </w:rPr>
      </w:pPr>
    </w:p>
    <w:p w:rsidR="00893367" w:rsidRDefault="00893367" w:rsidP="000B3025">
      <w:pPr>
        <w:ind w:left="360" w:right="278"/>
        <w:rPr>
          <w:sz w:val="28"/>
          <w:szCs w:val="28"/>
        </w:rPr>
      </w:pPr>
      <w:r>
        <w:rPr>
          <w:sz w:val="28"/>
          <w:szCs w:val="28"/>
        </w:rPr>
        <w:t>от «05» сентября 2017 года  № 681</w:t>
      </w:r>
      <w:bookmarkStart w:id="0" w:name="_GoBack"/>
      <w:bookmarkEnd w:id="0"/>
    </w:p>
    <w:p w:rsidR="00893367" w:rsidRDefault="00893367" w:rsidP="000B3025">
      <w:pPr>
        <w:ind w:left="360" w:right="278"/>
        <w:rPr>
          <w:sz w:val="20"/>
          <w:szCs w:val="20"/>
        </w:rPr>
      </w:pPr>
      <w:r>
        <w:rPr>
          <w:sz w:val="20"/>
          <w:szCs w:val="20"/>
        </w:rPr>
        <w:t xml:space="preserve">                  с. Белозерское</w:t>
      </w:r>
    </w:p>
    <w:p w:rsidR="00893367" w:rsidRDefault="00893367" w:rsidP="000B3025">
      <w:pPr>
        <w:ind w:left="360" w:right="278"/>
        <w:rPr>
          <w:sz w:val="20"/>
          <w:szCs w:val="20"/>
        </w:rPr>
      </w:pPr>
    </w:p>
    <w:p w:rsidR="00893367" w:rsidRDefault="00893367" w:rsidP="000B3025">
      <w:pPr>
        <w:ind w:left="360" w:right="278"/>
        <w:rPr>
          <w:sz w:val="20"/>
          <w:szCs w:val="20"/>
        </w:rPr>
      </w:pPr>
    </w:p>
    <w:p w:rsidR="00893367" w:rsidRDefault="00893367" w:rsidP="000B3025">
      <w:pPr>
        <w:ind w:left="360" w:right="278"/>
      </w:pPr>
    </w:p>
    <w:p w:rsidR="00893367" w:rsidRDefault="00893367" w:rsidP="000B30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условиях приватизации отдельно стоящего  здания столярного цеха, с земельным участком, расположенного  по адресу: Курганская область, Белозерский район, с. Белозерское,  ул. Рогачева, д. 16в.</w:t>
      </w:r>
    </w:p>
    <w:p w:rsidR="00893367" w:rsidRDefault="00893367" w:rsidP="000B3025">
      <w:pPr>
        <w:ind w:left="360" w:right="278"/>
        <w:jc w:val="center"/>
        <w:rPr>
          <w:b/>
          <w:sz w:val="28"/>
          <w:szCs w:val="28"/>
        </w:rPr>
      </w:pPr>
    </w:p>
    <w:p w:rsidR="00893367" w:rsidRDefault="00893367" w:rsidP="000B30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решением Белозерской районной Думы от 11 ноября 2016 года №83 «О прогнозном плане (программе) приватизации муниципального имущества Белозерского района Курганской области на 2017 год и плановый период 2018-2019 годов», Уставом Белозерского районного комитета экономики и управления муниципальным имуществом, утвержденным постановлением Главы Белозерского района от 14 января 2008 года №1, и на основании  отчета об оценке рыночной стоимости здания столярного цеха, кадастровый (или условный) номер: 45:02:040105:813, назначение: нежилое, площадь: общая 320 кв. м., инвентарный номер: 37:214:002:200679780, литер: А, этажность: 1, расположенное по адресу: Курганская область, Белозерский район, с. Белозерское, ул. Рогачева, д.16в. </w:t>
      </w:r>
    </w:p>
    <w:p w:rsidR="00893367" w:rsidRDefault="00893367" w:rsidP="000B3025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07.08.2017 года № 30-17,  составленного  независимым  оценщиком  некоммерческого партнерства Саморегулируемой организации оценщиков «Сибирь», Администрация Белозерского района</w:t>
      </w:r>
    </w:p>
    <w:p w:rsidR="00893367" w:rsidRDefault="00893367" w:rsidP="000B302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893367" w:rsidRDefault="00893367" w:rsidP="000B3025">
      <w:pPr>
        <w:ind w:left="120" w:firstLine="588"/>
        <w:jc w:val="both"/>
        <w:rPr>
          <w:color w:val="706D6D"/>
          <w:sz w:val="28"/>
          <w:szCs w:val="28"/>
        </w:rPr>
      </w:pPr>
      <w:r>
        <w:rPr>
          <w:sz w:val="28"/>
          <w:szCs w:val="28"/>
        </w:rPr>
        <w:t>1. Приватизировать путем продажи на аукционе, открытом по составу участников и с закрытой формой подачи предложений о  цене,  здание столярного цеха, кадастровый (или условный) номер: 45:02:040105:813, назначение: нежилое, площадь: общая 320 кв. м, инвентарный номер: 37:214:002:200679780, литер: А, этажность: 1, расположенное по адресу: Курганская область, Белозерский район, с. Белозерское, ул. Рогачева, д.16. Одновременно с объектами недвижимого имущества отчуждается земельный участок,  из земель населенных пунктов – для производственной деятельности с кадастровым (или условным) номером 45:02:040105:1272 площадью 545 кв. м.</w:t>
      </w:r>
      <w:r>
        <w:rPr>
          <w:color w:val="000000"/>
          <w:sz w:val="28"/>
          <w:szCs w:val="28"/>
        </w:rPr>
        <w:t xml:space="preserve">  </w:t>
      </w:r>
    </w:p>
    <w:p w:rsidR="00893367" w:rsidRDefault="00893367" w:rsidP="000B3025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начальную цену подлежащего приватизации объекта  недвижимого имущества, указанного в пункте 1 настоящего постановления, в размере, равном рыночной стоимости   336430 (Триста тридцать шесть тысяч    четыреста тридцать ) рублей без учета НДС  согласно отчету независимого оценщика некоммерческого  партнерства Саморегулируемой организации        оценщиков «Сибирь» от 07.08.2017 </w:t>
      </w:r>
    </w:p>
    <w:p w:rsidR="00893367" w:rsidRDefault="00893367" w:rsidP="000B3025">
      <w:pPr>
        <w:pStyle w:val="ListParagraph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93367" w:rsidRDefault="00893367" w:rsidP="000B3025">
      <w:pPr>
        <w:pStyle w:val="ListParagraph"/>
        <w:ind w:left="0"/>
        <w:jc w:val="both"/>
        <w:rPr>
          <w:sz w:val="28"/>
          <w:szCs w:val="28"/>
        </w:rPr>
      </w:pPr>
    </w:p>
    <w:p w:rsidR="00893367" w:rsidRDefault="00893367" w:rsidP="000B3025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года №30-17,  без стоимости земельного участка, занимаемого  данным объектом недвижимого имущества.</w:t>
      </w:r>
    </w:p>
    <w:p w:rsidR="00893367" w:rsidRDefault="00893367" w:rsidP="000B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Утвердить рыночную стоимость земельного участка, занимаемого подлежащим приватизации объектом недвижимого имущества, указанным в пункте 1 настоящего постановления, в сумме 13570 (Тринадцать тысяч пятьсот семьдесят) рублей без учета НДС согласно отчету независимого оценщика некоммерческого партнерства Саморегулируемой организации оценщиков «Сибирь» от 07.08.2017 года №30-17. </w:t>
      </w:r>
    </w:p>
    <w:p w:rsidR="00893367" w:rsidRDefault="00893367" w:rsidP="000B3025">
      <w:pPr>
        <w:ind w:hanging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Председателю Белозерского районного комитета экономики и управления муниципальным имуществом Махидиевой Н.П.: </w:t>
      </w:r>
    </w:p>
    <w:p w:rsidR="00893367" w:rsidRDefault="00893367" w:rsidP="000B3025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 подготовить информационное сообщение и осуществить продажу муниципального имущества Белозерского района Курганской области, указанного в пункте 1 настоящего постановления, в порядке, установленном действующим законодательством; </w:t>
      </w:r>
    </w:p>
    <w:p w:rsidR="00893367" w:rsidRDefault="00893367" w:rsidP="000B30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 опубликовать информационное сообщение о продаже муниципального имущества в районной газете «Боевое слово»  08.09.2017 года. </w:t>
      </w:r>
    </w:p>
    <w:p w:rsidR="00893367" w:rsidRDefault="00893367" w:rsidP="000B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Разместить информационное сообщение о продаже муниципального имущества 08.09.2017 года:</w:t>
      </w:r>
    </w:p>
    <w:p w:rsidR="00893367" w:rsidRDefault="00893367" w:rsidP="000B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председателю Белозерского районного комитета экономики и управления муниципальным имуществом Махидиевой Н.П. – на официальном  сайте Российской Федерации в сети «Интернет»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torgi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gov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;</w:t>
      </w:r>
    </w:p>
    <w:p w:rsidR="00893367" w:rsidRDefault="00893367" w:rsidP="000B3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начальнику отдела административно-организационной работы Администрации Белозерского района Трифанову В.В. на официальном сайте Администрации Белозерского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belozerka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893367" w:rsidRDefault="00893367" w:rsidP="000B3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Главному специалисту по учету и отчетности, главному бухгалтеру сектора бухгалтерского учета и отчетности Администрации Белозерского района Рыжковой О.Л.:  </w:t>
      </w:r>
    </w:p>
    <w:p w:rsidR="00893367" w:rsidRDefault="00893367" w:rsidP="000B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 произвести расчеты с претендентами, участниками и победителем аукциона в порядке и сроки, определенные действующим законодательством; </w:t>
      </w:r>
    </w:p>
    <w:p w:rsidR="00893367" w:rsidRDefault="00893367" w:rsidP="000B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 осуществить перечисление денежных средств в порядке, установленном Бюджетным кодексом Российской Федерации.</w:t>
      </w:r>
    </w:p>
    <w:p w:rsidR="00893367" w:rsidRDefault="00893367" w:rsidP="000B302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7.  Контроль за выполнением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Завьялова А.В.</w:t>
      </w:r>
    </w:p>
    <w:p w:rsidR="00893367" w:rsidRDefault="00893367" w:rsidP="000B3025">
      <w:pPr>
        <w:ind w:firstLine="360"/>
        <w:jc w:val="both"/>
        <w:rPr>
          <w:sz w:val="28"/>
          <w:szCs w:val="28"/>
        </w:rPr>
      </w:pPr>
    </w:p>
    <w:p w:rsidR="00893367" w:rsidRDefault="00893367" w:rsidP="000B3025">
      <w:pPr>
        <w:ind w:left="360"/>
        <w:jc w:val="both"/>
        <w:rPr>
          <w:b/>
          <w:sz w:val="28"/>
          <w:szCs w:val="28"/>
        </w:rPr>
      </w:pPr>
    </w:p>
    <w:p w:rsidR="00893367" w:rsidRDefault="00893367" w:rsidP="000B3025">
      <w:pPr>
        <w:ind w:left="360"/>
        <w:jc w:val="both"/>
        <w:rPr>
          <w:sz w:val="28"/>
          <w:szCs w:val="28"/>
        </w:rPr>
      </w:pPr>
    </w:p>
    <w:p w:rsidR="00893367" w:rsidRDefault="00893367" w:rsidP="000B30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Белозерского района                                                       В.В. Терёхин</w:t>
      </w:r>
    </w:p>
    <w:p w:rsidR="00893367" w:rsidRDefault="00893367" w:rsidP="000B3025"/>
    <w:p w:rsidR="00893367" w:rsidRDefault="00893367"/>
    <w:sectPr w:rsidR="00893367" w:rsidSect="00AF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34E"/>
    <w:rsid w:val="000B3025"/>
    <w:rsid w:val="00362428"/>
    <w:rsid w:val="0036763D"/>
    <w:rsid w:val="004117AB"/>
    <w:rsid w:val="00447908"/>
    <w:rsid w:val="007C5ACA"/>
    <w:rsid w:val="00893367"/>
    <w:rsid w:val="00933309"/>
    <w:rsid w:val="009F6991"/>
    <w:rsid w:val="00AF456F"/>
    <w:rsid w:val="00B2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673</Words>
  <Characters>3841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2</cp:revision>
  <cp:lastPrinted>2017-09-05T02:37:00Z</cp:lastPrinted>
  <dcterms:created xsi:type="dcterms:W3CDTF">2017-09-06T05:22:00Z</dcterms:created>
  <dcterms:modified xsi:type="dcterms:W3CDTF">2017-09-06T05:22:00Z</dcterms:modified>
</cp:coreProperties>
</file>