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5" w:rsidRPr="00D755EF" w:rsidRDefault="002D20D5" w:rsidP="00174DDB">
      <w:pPr>
        <w:ind w:right="-9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D755EF">
        <w:rPr>
          <w:b/>
          <w:sz w:val="36"/>
          <w:szCs w:val="36"/>
        </w:rPr>
        <w:t>Белозерского района</w:t>
      </w:r>
    </w:p>
    <w:p w:rsidR="002D20D5" w:rsidRPr="00D755EF" w:rsidRDefault="002D20D5" w:rsidP="00174DDB">
      <w:pPr>
        <w:ind w:right="-94"/>
        <w:jc w:val="center"/>
        <w:rPr>
          <w:b/>
          <w:sz w:val="36"/>
          <w:szCs w:val="36"/>
        </w:rPr>
      </w:pPr>
      <w:r w:rsidRPr="00D755EF">
        <w:rPr>
          <w:b/>
          <w:sz w:val="36"/>
          <w:szCs w:val="36"/>
        </w:rPr>
        <w:t>Курганской области</w:t>
      </w:r>
    </w:p>
    <w:p w:rsidR="002D20D5" w:rsidRPr="00000180" w:rsidRDefault="002D20D5" w:rsidP="00174DDB">
      <w:pPr>
        <w:ind w:left="120" w:right="-94" w:hanging="120"/>
        <w:jc w:val="center"/>
        <w:rPr>
          <w:b/>
        </w:rPr>
      </w:pPr>
    </w:p>
    <w:p w:rsidR="002D20D5" w:rsidRPr="00D755EF" w:rsidRDefault="002D20D5" w:rsidP="00174DDB">
      <w:pPr>
        <w:ind w:right="-94"/>
        <w:jc w:val="center"/>
        <w:rPr>
          <w:b/>
          <w:sz w:val="52"/>
          <w:szCs w:val="52"/>
        </w:rPr>
      </w:pPr>
      <w:r w:rsidRPr="00D755EF">
        <w:rPr>
          <w:b/>
          <w:sz w:val="52"/>
          <w:szCs w:val="52"/>
        </w:rPr>
        <w:t>ПОСТАНОВЛЕНИЕ</w:t>
      </w:r>
    </w:p>
    <w:p w:rsidR="002D20D5" w:rsidRPr="00000180" w:rsidRDefault="002D20D5" w:rsidP="00174DDB">
      <w:pPr>
        <w:ind w:left="120" w:right="-94"/>
        <w:jc w:val="center"/>
        <w:rPr>
          <w:b/>
        </w:rPr>
      </w:pPr>
    </w:p>
    <w:p w:rsidR="002D20D5" w:rsidRPr="00D755EF" w:rsidRDefault="002D20D5" w:rsidP="00174DDB">
      <w:pPr>
        <w:ind w:left="120" w:right="-94"/>
        <w:rPr>
          <w:sz w:val="28"/>
          <w:szCs w:val="28"/>
        </w:rPr>
      </w:pPr>
      <w:r>
        <w:rPr>
          <w:sz w:val="28"/>
          <w:szCs w:val="28"/>
        </w:rPr>
        <w:t>от «18» октября 2017 года №798</w:t>
      </w:r>
    </w:p>
    <w:p w:rsidR="002D20D5" w:rsidRDefault="002D20D5" w:rsidP="00174DDB">
      <w:pPr>
        <w:ind w:left="120" w:right="-9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061CCD">
        <w:rPr>
          <w:sz w:val="20"/>
          <w:szCs w:val="20"/>
        </w:rPr>
        <w:t>с. Белозерское</w:t>
      </w:r>
    </w:p>
    <w:p w:rsidR="002D20D5" w:rsidRDefault="002D20D5" w:rsidP="00174DDB">
      <w:pPr>
        <w:ind w:left="120" w:right="-94"/>
        <w:rPr>
          <w:sz w:val="20"/>
          <w:szCs w:val="20"/>
        </w:rPr>
      </w:pPr>
    </w:p>
    <w:p w:rsidR="002D20D5" w:rsidRDefault="002D20D5" w:rsidP="00174DDB">
      <w:pPr>
        <w:ind w:left="120" w:right="-94"/>
        <w:rPr>
          <w:sz w:val="20"/>
          <w:szCs w:val="20"/>
        </w:rPr>
      </w:pPr>
    </w:p>
    <w:p w:rsidR="002D20D5" w:rsidRDefault="002D20D5" w:rsidP="00174DDB">
      <w:pPr>
        <w:ind w:left="120" w:right="-94"/>
      </w:pPr>
    </w:p>
    <w:p w:rsidR="002D20D5" w:rsidRDefault="002D20D5" w:rsidP="00174DDB">
      <w:pPr>
        <w:ind w:left="120" w:right="-94"/>
        <w:jc w:val="center"/>
        <w:rPr>
          <w:b/>
          <w:sz w:val="28"/>
          <w:szCs w:val="28"/>
        </w:rPr>
      </w:pPr>
      <w:r w:rsidRPr="00D755E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условиях приватизации объекта движимого имущества – специального автомобиля марки, модели УАЗ-396252, находящегося по адресу: Курганская область, Белозерский район, с. Белозерское, ул. К. Маркса д. 16</w:t>
      </w:r>
    </w:p>
    <w:p w:rsidR="002D20D5" w:rsidRDefault="002D20D5" w:rsidP="00174DDB">
      <w:pPr>
        <w:ind w:left="120" w:right="-94"/>
        <w:jc w:val="center"/>
        <w:rPr>
          <w:b/>
          <w:sz w:val="28"/>
          <w:szCs w:val="28"/>
        </w:rPr>
      </w:pPr>
    </w:p>
    <w:p w:rsidR="002D20D5" w:rsidRPr="00D755EF" w:rsidRDefault="002D20D5" w:rsidP="00174DDB">
      <w:pPr>
        <w:ind w:left="120" w:right="-94"/>
        <w:jc w:val="center"/>
        <w:rPr>
          <w:b/>
          <w:sz w:val="28"/>
          <w:szCs w:val="28"/>
        </w:rPr>
      </w:pPr>
    </w:p>
    <w:p w:rsidR="002D20D5" w:rsidRDefault="002D20D5" w:rsidP="00174DDB">
      <w:pPr>
        <w:ind w:left="120" w:right="-94"/>
        <w:jc w:val="both"/>
        <w:rPr>
          <w:sz w:val="28"/>
          <w:szCs w:val="28"/>
        </w:rPr>
      </w:pPr>
      <w:r w:rsidRPr="00D755EF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прогнозным планом (программой) приватизации муниципального имущества Белозерского района Курганской области на 2017 год и плановый период 2018-2019 годов, утвержденным решением Белозерской районной Думы от 11 ноября 2016 года №83, Уставом Белозерского районного комитета экономики и управления муниципальным имуществом, утвержденным постановлением </w:t>
      </w:r>
      <w:r w:rsidRPr="00B94B92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Белозерского </w:t>
      </w:r>
      <w:r w:rsidRPr="00B94B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14 января 2008 года №1, и на основании отчета</w:t>
      </w:r>
      <w:r w:rsidRPr="00A6569B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автомобиля УАЗ 396252 от 4 октября 2017 года №38-17</w:t>
      </w:r>
      <w:r w:rsidRPr="00A6569B">
        <w:rPr>
          <w:sz w:val="28"/>
          <w:szCs w:val="28"/>
        </w:rPr>
        <w:t>, составленного независимым оценщиком некоммерческого партнерства Саморегулируемой организации оценщиков «Сибирь»,</w:t>
      </w:r>
      <w:r>
        <w:rPr>
          <w:sz w:val="28"/>
          <w:szCs w:val="28"/>
        </w:rPr>
        <w:t xml:space="preserve"> Администрация Белозерского района </w:t>
      </w:r>
    </w:p>
    <w:p w:rsidR="002D20D5" w:rsidRPr="00D755EF" w:rsidRDefault="002D20D5" w:rsidP="00174DDB">
      <w:pPr>
        <w:ind w:left="120" w:right="-94"/>
        <w:jc w:val="both"/>
        <w:rPr>
          <w:b/>
          <w:sz w:val="28"/>
          <w:szCs w:val="28"/>
        </w:rPr>
      </w:pPr>
      <w:r w:rsidRPr="00A07804">
        <w:rPr>
          <w:sz w:val="28"/>
          <w:szCs w:val="28"/>
        </w:rPr>
        <w:t>ПОСТАНОВЛЯЕТ:</w:t>
      </w:r>
      <w:r w:rsidRPr="00D755EF">
        <w:rPr>
          <w:b/>
          <w:sz w:val="28"/>
          <w:szCs w:val="28"/>
        </w:rPr>
        <w:t xml:space="preserve"> </w:t>
      </w:r>
    </w:p>
    <w:p w:rsidR="002D20D5" w:rsidRPr="00847819" w:rsidRDefault="002D20D5" w:rsidP="00174DDB">
      <w:pPr>
        <w:ind w:left="120" w:right="-94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7819">
        <w:rPr>
          <w:sz w:val="28"/>
          <w:szCs w:val="28"/>
        </w:rPr>
        <w:t>Приватизировать путем продажи на аукционе, открытым по составу</w:t>
      </w:r>
      <w:r>
        <w:rPr>
          <w:sz w:val="28"/>
          <w:szCs w:val="28"/>
        </w:rPr>
        <w:t xml:space="preserve"> </w:t>
      </w:r>
      <w:r w:rsidRPr="00847819">
        <w:rPr>
          <w:sz w:val="28"/>
          <w:szCs w:val="28"/>
        </w:rPr>
        <w:t>участников и с закрытой формой подачи предложений о ц</w:t>
      </w:r>
      <w:r>
        <w:rPr>
          <w:sz w:val="28"/>
          <w:szCs w:val="28"/>
        </w:rPr>
        <w:t>ене, объект движимого имущества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специальный автомобиль марки, модели УАЗ-396252;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ХТТ39625230461261; год выпуска 2003</w:t>
      </w:r>
      <w:r w:rsidRPr="0084781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свидетельство о регистрации ТС 45 серия ТМ №765877; регистрационный знак Н254ВО45; модель, номер двигателя ЗМЗ-410400 №30041892; номер шасси </w:t>
      </w:r>
      <w:r w:rsidRPr="00847819">
        <w:rPr>
          <w:sz w:val="28"/>
          <w:szCs w:val="28"/>
        </w:rPr>
        <w:t xml:space="preserve">(рамы): </w:t>
      </w:r>
      <w:r>
        <w:rPr>
          <w:sz w:val="28"/>
          <w:szCs w:val="28"/>
        </w:rPr>
        <w:t>37410030482089</w:t>
      </w:r>
      <w:r w:rsidRPr="00847819">
        <w:rPr>
          <w:sz w:val="28"/>
          <w:szCs w:val="28"/>
        </w:rPr>
        <w:t xml:space="preserve">; </w:t>
      </w:r>
      <w:r>
        <w:rPr>
          <w:sz w:val="28"/>
          <w:szCs w:val="28"/>
        </w:rPr>
        <w:t>номер кузова (кабины, прицепа) 37410030215478</w:t>
      </w:r>
      <w:r w:rsidRPr="00847819">
        <w:rPr>
          <w:sz w:val="28"/>
          <w:szCs w:val="28"/>
        </w:rPr>
        <w:t>; цвет</w:t>
      </w:r>
      <w:r>
        <w:rPr>
          <w:sz w:val="28"/>
          <w:szCs w:val="28"/>
        </w:rPr>
        <w:t xml:space="preserve"> защитный</w:t>
      </w:r>
      <w:r w:rsidRPr="00847819">
        <w:rPr>
          <w:sz w:val="28"/>
          <w:szCs w:val="28"/>
        </w:rPr>
        <w:t xml:space="preserve">; паспорт </w:t>
      </w:r>
      <w:r>
        <w:rPr>
          <w:sz w:val="28"/>
          <w:szCs w:val="28"/>
        </w:rPr>
        <w:t>транспортного средства 73 КО 897265,</w:t>
      </w:r>
      <w:r w:rsidRPr="00847819">
        <w:rPr>
          <w:sz w:val="28"/>
          <w:szCs w:val="28"/>
        </w:rPr>
        <w:t xml:space="preserve"> местонахождение: Курганская область, Белозерский район,</w:t>
      </w:r>
      <w:r>
        <w:rPr>
          <w:sz w:val="28"/>
          <w:szCs w:val="28"/>
        </w:rPr>
        <w:t xml:space="preserve"> </w:t>
      </w:r>
      <w:r w:rsidRPr="00847819">
        <w:rPr>
          <w:sz w:val="28"/>
          <w:szCs w:val="28"/>
        </w:rPr>
        <w:t xml:space="preserve">с. Белозерское, ул. К. Маркса, д. 16. </w:t>
      </w:r>
    </w:p>
    <w:p w:rsidR="002D20D5" w:rsidRDefault="002D20D5" w:rsidP="00174DDB">
      <w:pPr>
        <w:ind w:left="120" w:right="-94" w:firstLine="58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начальную цену подлежащего приватизации объекта движимого имущества, указанного в пункте 1 настоящего постановления, в размере, равном рыночной стоимости 80000 (Восемьдесят тысяч) рублей без учета НДС согласно отчету независимого оценщика некоммерческого партнерства Саморегулируемой организации оценщиков «Сибирь» от 4 октября 2017 года</w:t>
      </w:r>
      <w:r w:rsidRPr="00467305">
        <w:rPr>
          <w:b/>
          <w:sz w:val="28"/>
          <w:szCs w:val="28"/>
        </w:rPr>
        <w:t xml:space="preserve"> </w:t>
      </w:r>
      <w:r w:rsidRPr="00A6569B">
        <w:rPr>
          <w:sz w:val="28"/>
          <w:szCs w:val="28"/>
        </w:rPr>
        <w:t>№</w:t>
      </w:r>
      <w:r>
        <w:rPr>
          <w:sz w:val="28"/>
          <w:szCs w:val="28"/>
        </w:rPr>
        <w:t>38-17</w:t>
      </w:r>
      <w:r w:rsidRPr="00A6569B">
        <w:rPr>
          <w:sz w:val="28"/>
          <w:szCs w:val="28"/>
        </w:rPr>
        <w:t>.</w:t>
      </w:r>
    </w:p>
    <w:p w:rsidR="002D20D5" w:rsidRDefault="002D20D5" w:rsidP="00B261CC">
      <w:pPr>
        <w:ind w:left="120" w:right="-94" w:firstLine="588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Председателю Белозерского районного комитета</w:t>
      </w:r>
      <w:r w:rsidRPr="00D755EF">
        <w:rPr>
          <w:sz w:val="28"/>
          <w:szCs w:val="28"/>
        </w:rPr>
        <w:t xml:space="preserve"> экономики и управления муниципальным имуществом </w:t>
      </w:r>
      <w:r>
        <w:rPr>
          <w:sz w:val="28"/>
          <w:szCs w:val="28"/>
        </w:rPr>
        <w:t>Махидиевой Н.П.:</w:t>
      </w:r>
    </w:p>
    <w:p w:rsidR="002D20D5" w:rsidRDefault="002D20D5" w:rsidP="00174DDB">
      <w:pPr>
        <w:ind w:left="120" w:right="-94" w:firstLine="588"/>
        <w:jc w:val="both"/>
        <w:rPr>
          <w:sz w:val="28"/>
          <w:szCs w:val="28"/>
        </w:rPr>
      </w:pPr>
      <w:r>
        <w:rPr>
          <w:sz w:val="28"/>
          <w:szCs w:val="28"/>
        </w:rPr>
        <w:t>3.1   подготовить     информационное     сообщение     о     продаже     и</w:t>
      </w:r>
    </w:p>
    <w:p w:rsidR="002D20D5" w:rsidRDefault="002D20D5" w:rsidP="00174DDB">
      <w:pPr>
        <w:ind w:left="120" w:right="-94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законодательством;</w:t>
      </w:r>
    </w:p>
    <w:p w:rsidR="002D20D5" w:rsidRDefault="002D20D5" w:rsidP="00174DDB">
      <w:pPr>
        <w:ind w:left="120" w:right="-94"/>
        <w:jc w:val="both"/>
        <w:rPr>
          <w:sz w:val="28"/>
          <w:szCs w:val="28"/>
        </w:rPr>
      </w:pPr>
      <w:r>
        <w:rPr>
          <w:sz w:val="28"/>
          <w:szCs w:val="28"/>
        </w:rPr>
        <w:tab/>
        <w:t>3.2 опубликовать информационное сообщение о продаже муниципального имущества в районной газете «Боевое слово» 20 октября 2017</w:t>
      </w:r>
      <w:r w:rsidRPr="00A6569B">
        <w:rPr>
          <w:sz w:val="28"/>
          <w:szCs w:val="28"/>
        </w:rPr>
        <w:t xml:space="preserve"> года.</w:t>
      </w:r>
    </w:p>
    <w:p w:rsidR="002D20D5" w:rsidRDefault="002D20D5" w:rsidP="00174DDB">
      <w:pPr>
        <w:ind w:left="142" w:right="-94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информационное сообщение о продаже муниципального имущества  20 октября</w:t>
      </w:r>
      <w:r w:rsidRPr="00A6569B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A6569B">
        <w:rPr>
          <w:sz w:val="28"/>
          <w:szCs w:val="28"/>
        </w:rPr>
        <w:t xml:space="preserve"> года:</w:t>
      </w:r>
    </w:p>
    <w:p w:rsidR="002D20D5" w:rsidRPr="007257EB" w:rsidRDefault="002D20D5" w:rsidP="00B12397">
      <w:pPr>
        <w:tabs>
          <w:tab w:val="left" w:pos="709"/>
        </w:tabs>
        <w:ind w:right="-236"/>
        <w:jc w:val="both"/>
        <w:rPr>
          <w:sz w:val="28"/>
          <w:szCs w:val="28"/>
        </w:rPr>
      </w:pPr>
      <w:r w:rsidRPr="00EE254A">
        <w:t xml:space="preserve">         </w:t>
      </w:r>
      <w:r>
        <w:t xml:space="preserve">   - </w:t>
      </w:r>
      <w:r w:rsidRPr="007257EB">
        <w:rPr>
          <w:sz w:val="28"/>
          <w:szCs w:val="28"/>
        </w:rPr>
        <w:t xml:space="preserve">председателю Белозерского районного комитета экономики и управления муниципальным имуществом Махидиевой Н.П. – на официальном  сайте Российской Федерации в сети «Интернет» </w:t>
      </w:r>
      <w:r w:rsidRPr="007257EB">
        <w:rPr>
          <w:sz w:val="28"/>
          <w:szCs w:val="28"/>
          <w:u w:val="single"/>
          <w:lang w:val="en-US"/>
        </w:rPr>
        <w:t>www</w:t>
      </w:r>
      <w:r w:rsidRPr="007257EB">
        <w:rPr>
          <w:sz w:val="28"/>
          <w:szCs w:val="28"/>
          <w:u w:val="single"/>
        </w:rPr>
        <w:t>.</w:t>
      </w:r>
      <w:r w:rsidRPr="007257EB">
        <w:rPr>
          <w:sz w:val="28"/>
          <w:szCs w:val="28"/>
          <w:u w:val="single"/>
          <w:lang w:val="en-US"/>
        </w:rPr>
        <w:t>torgi</w:t>
      </w:r>
      <w:r w:rsidRPr="007257EB">
        <w:rPr>
          <w:sz w:val="28"/>
          <w:szCs w:val="28"/>
          <w:u w:val="single"/>
        </w:rPr>
        <w:t>.</w:t>
      </w:r>
      <w:r w:rsidRPr="007257EB">
        <w:rPr>
          <w:sz w:val="28"/>
          <w:szCs w:val="28"/>
          <w:u w:val="single"/>
          <w:lang w:val="en-US"/>
        </w:rPr>
        <w:t>gov</w:t>
      </w:r>
      <w:r w:rsidRPr="007257EB">
        <w:rPr>
          <w:sz w:val="28"/>
          <w:szCs w:val="28"/>
          <w:u w:val="single"/>
        </w:rPr>
        <w:t>.</w:t>
      </w:r>
      <w:r w:rsidRPr="007257EB">
        <w:rPr>
          <w:sz w:val="28"/>
          <w:szCs w:val="28"/>
          <w:u w:val="single"/>
          <w:lang w:val="en-US"/>
        </w:rPr>
        <w:t>ru</w:t>
      </w:r>
      <w:r w:rsidRPr="007257EB">
        <w:rPr>
          <w:sz w:val="28"/>
          <w:szCs w:val="28"/>
        </w:rPr>
        <w:t>;</w:t>
      </w:r>
    </w:p>
    <w:p w:rsidR="002D20D5" w:rsidRPr="007257EB" w:rsidRDefault="002D20D5" w:rsidP="00B12397">
      <w:pPr>
        <w:tabs>
          <w:tab w:val="left" w:pos="709"/>
        </w:tabs>
        <w:ind w:right="-236" w:firstLine="360"/>
        <w:jc w:val="both"/>
        <w:rPr>
          <w:sz w:val="28"/>
          <w:szCs w:val="28"/>
        </w:rPr>
      </w:pPr>
      <w:r w:rsidRPr="00B12397">
        <w:rPr>
          <w:b/>
          <w:sz w:val="28"/>
          <w:szCs w:val="28"/>
        </w:rPr>
        <w:t xml:space="preserve">     -</w:t>
      </w:r>
      <w:r w:rsidRPr="007257EB">
        <w:rPr>
          <w:sz w:val="28"/>
          <w:szCs w:val="28"/>
        </w:rPr>
        <w:t xml:space="preserve"> начальнику отдела административно-организационной работы Администрации Белозерского района Трифанову В.В. - на официальном сайте Администрации Белозерского района </w:t>
      </w:r>
      <w:r w:rsidRPr="007257EB">
        <w:rPr>
          <w:sz w:val="28"/>
          <w:szCs w:val="28"/>
          <w:lang w:val="en-US"/>
        </w:rPr>
        <w:t>www</w:t>
      </w:r>
      <w:r w:rsidRPr="007257EB">
        <w:rPr>
          <w:sz w:val="28"/>
          <w:szCs w:val="28"/>
        </w:rPr>
        <w:t>.</w:t>
      </w:r>
      <w:r w:rsidRPr="007257EB">
        <w:rPr>
          <w:sz w:val="28"/>
          <w:szCs w:val="28"/>
          <w:lang w:val="en-US"/>
        </w:rPr>
        <w:t>belozerka</w:t>
      </w:r>
      <w:r w:rsidRPr="007257EB">
        <w:rPr>
          <w:sz w:val="28"/>
          <w:szCs w:val="28"/>
        </w:rPr>
        <w:t>.</w:t>
      </w:r>
      <w:r w:rsidRPr="007257EB">
        <w:rPr>
          <w:sz w:val="28"/>
          <w:szCs w:val="28"/>
          <w:lang w:val="en-US"/>
        </w:rPr>
        <w:t>ru</w:t>
      </w:r>
      <w:r w:rsidRPr="007257EB">
        <w:rPr>
          <w:sz w:val="28"/>
          <w:szCs w:val="28"/>
        </w:rPr>
        <w:t>.</w:t>
      </w:r>
    </w:p>
    <w:p w:rsidR="002D20D5" w:rsidRPr="00B12397" w:rsidRDefault="002D20D5" w:rsidP="00B12397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2397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 xml:space="preserve">сектора </w:t>
      </w:r>
      <w:r w:rsidRPr="00B12397">
        <w:rPr>
          <w:sz w:val="28"/>
          <w:szCs w:val="28"/>
        </w:rPr>
        <w:t xml:space="preserve">по учету и </w:t>
      </w:r>
      <w:r>
        <w:rPr>
          <w:sz w:val="28"/>
          <w:szCs w:val="28"/>
        </w:rPr>
        <w:t xml:space="preserve">отчетности, главному бухгалтеру </w:t>
      </w:r>
      <w:bookmarkStart w:id="0" w:name="_GoBack"/>
      <w:bookmarkEnd w:id="0"/>
      <w:r w:rsidRPr="00B12397">
        <w:rPr>
          <w:sz w:val="28"/>
          <w:szCs w:val="28"/>
        </w:rPr>
        <w:t>Администрации Белозерского района Рыжковой О.Л.:</w:t>
      </w:r>
    </w:p>
    <w:p w:rsidR="002D20D5" w:rsidRDefault="002D20D5" w:rsidP="00174DDB">
      <w:pPr>
        <w:ind w:left="142" w:right="-94" w:firstLine="566"/>
        <w:jc w:val="both"/>
        <w:rPr>
          <w:sz w:val="28"/>
          <w:szCs w:val="28"/>
        </w:rPr>
      </w:pPr>
      <w:r>
        <w:rPr>
          <w:sz w:val="28"/>
          <w:szCs w:val="28"/>
        </w:rPr>
        <w:t>5.1 произвести расчеты с претендентами, участниками и победителем аукциона в порядке и сроки, определенные действующим законодательством;</w:t>
      </w:r>
    </w:p>
    <w:p w:rsidR="002D20D5" w:rsidRDefault="002D20D5" w:rsidP="00174DDB">
      <w:pPr>
        <w:ind w:left="142" w:right="-94" w:firstLine="566"/>
        <w:jc w:val="both"/>
        <w:rPr>
          <w:sz w:val="28"/>
          <w:szCs w:val="28"/>
        </w:rPr>
      </w:pPr>
      <w:r>
        <w:rPr>
          <w:sz w:val="28"/>
          <w:szCs w:val="28"/>
        </w:rPr>
        <w:t>5.2 осуществить перечисление денежных средств в соответствии с реквизитами и контроль их поступления в порядке, установленном Бюджетным кодексом Российской Федерации.</w:t>
      </w:r>
    </w:p>
    <w:p w:rsidR="002D20D5" w:rsidRDefault="002D20D5" w:rsidP="00174DDB">
      <w:pPr>
        <w:ind w:right="-94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2D20D5" w:rsidRDefault="002D20D5" w:rsidP="00174DDB">
      <w:pPr>
        <w:ind w:right="-94"/>
        <w:jc w:val="both"/>
        <w:rPr>
          <w:sz w:val="28"/>
          <w:szCs w:val="28"/>
        </w:rPr>
      </w:pPr>
    </w:p>
    <w:p w:rsidR="002D20D5" w:rsidRDefault="002D20D5" w:rsidP="00174DDB">
      <w:pPr>
        <w:ind w:right="-94"/>
        <w:jc w:val="both"/>
        <w:rPr>
          <w:sz w:val="28"/>
          <w:szCs w:val="28"/>
        </w:rPr>
      </w:pPr>
    </w:p>
    <w:p w:rsidR="002D20D5" w:rsidRDefault="002D20D5" w:rsidP="00174DDB">
      <w:pPr>
        <w:ind w:right="-94"/>
        <w:jc w:val="both"/>
        <w:rPr>
          <w:sz w:val="28"/>
          <w:szCs w:val="28"/>
        </w:rPr>
      </w:pPr>
    </w:p>
    <w:p w:rsidR="002D20D5" w:rsidRDefault="002D20D5" w:rsidP="00174DDB">
      <w:pPr>
        <w:ind w:left="120" w:right="-94"/>
        <w:jc w:val="both"/>
        <w:rPr>
          <w:sz w:val="28"/>
          <w:szCs w:val="28"/>
        </w:rPr>
      </w:pPr>
      <w:r>
        <w:rPr>
          <w:sz w:val="28"/>
          <w:szCs w:val="28"/>
        </w:rPr>
        <w:t>Глава Белозерского района                                                              В.В. Терёхин</w:t>
      </w:r>
    </w:p>
    <w:p w:rsidR="002D20D5" w:rsidRDefault="002D20D5" w:rsidP="00174DDB">
      <w:pPr>
        <w:ind w:left="120" w:right="-94"/>
        <w:jc w:val="both"/>
        <w:rPr>
          <w:sz w:val="28"/>
          <w:szCs w:val="28"/>
        </w:rPr>
      </w:pPr>
    </w:p>
    <w:p w:rsidR="002D20D5" w:rsidRDefault="002D20D5"/>
    <w:sectPr w:rsidR="002D20D5" w:rsidSect="0022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4B9"/>
    <w:multiLevelType w:val="hybridMultilevel"/>
    <w:tmpl w:val="10A87660"/>
    <w:lvl w:ilvl="0" w:tplc="719617FA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16B6BB4"/>
    <w:multiLevelType w:val="hybridMultilevel"/>
    <w:tmpl w:val="772C6E40"/>
    <w:lvl w:ilvl="0" w:tplc="3C24BA3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DC7EEF"/>
    <w:multiLevelType w:val="hybridMultilevel"/>
    <w:tmpl w:val="05886E90"/>
    <w:lvl w:ilvl="0" w:tplc="B5C826DA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1EA"/>
    <w:rsid w:val="00000180"/>
    <w:rsid w:val="00024DE1"/>
    <w:rsid w:val="00061CCD"/>
    <w:rsid w:val="000B3938"/>
    <w:rsid w:val="000D3482"/>
    <w:rsid w:val="00165324"/>
    <w:rsid w:val="00174DDB"/>
    <w:rsid w:val="00221423"/>
    <w:rsid w:val="002D20D5"/>
    <w:rsid w:val="0036763D"/>
    <w:rsid w:val="00447908"/>
    <w:rsid w:val="00467305"/>
    <w:rsid w:val="004D09EF"/>
    <w:rsid w:val="006441EA"/>
    <w:rsid w:val="007257EB"/>
    <w:rsid w:val="00847819"/>
    <w:rsid w:val="00933309"/>
    <w:rsid w:val="00A07804"/>
    <w:rsid w:val="00A6569B"/>
    <w:rsid w:val="00B12397"/>
    <w:rsid w:val="00B261CC"/>
    <w:rsid w:val="00B94B92"/>
    <w:rsid w:val="00D755EF"/>
    <w:rsid w:val="00D76D54"/>
    <w:rsid w:val="00E10BB7"/>
    <w:rsid w:val="00E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557</Words>
  <Characters>3179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2</cp:revision>
  <cp:lastPrinted>2017-10-18T10:12:00Z</cp:lastPrinted>
  <dcterms:created xsi:type="dcterms:W3CDTF">2017-10-18T09:51:00Z</dcterms:created>
  <dcterms:modified xsi:type="dcterms:W3CDTF">2017-10-18T09:51:00Z</dcterms:modified>
</cp:coreProperties>
</file>