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696349" w:rsidP="001B2D24">
      <w:pPr>
        <w:rPr>
          <w:rFonts w:ascii="PT Astra Sans" w:hAnsi="PT Astra Sans"/>
        </w:rPr>
      </w:pPr>
      <w:r>
        <w:rPr>
          <w:rFonts w:ascii="PT Astra Sans" w:hAnsi="PT Astra Sans"/>
        </w:rPr>
        <w:t>от «</w:t>
      </w:r>
      <w:bookmarkStart w:id="0" w:name="_GoBack"/>
      <w:bookmarkEnd w:id="0"/>
      <w:r>
        <w:rPr>
          <w:rFonts w:ascii="PT Astra Sans" w:hAnsi="PT Astra Sans"/>
        </w:rPr>
        <w:t>9</w:t>
      </w:r>
      <w:r w:rsidR="003D4524" w:rsidRPr="008679EC">
        <w:rPr>
          <w:rFonts w:ascii="PT Astra Sans" w:hAnsi="PT Astra Sans"/>
        </w:rPr>
        <w:t xml:space="preserve">» </w:t>
      </w:r>
      <w:r w:rsidR="00A2133E">
        <w:rPr>
          <w:rFonts w:ascii="PT Astra Sans" w:hAnsi="PT Astra Sans"/>
        </w:rPr>
        <w:t>апреля</w:t>
      </w:r>
      <w:r w:rsidR="00ED56BB" w:rsidRPr="00ED56BB">
        <w:rPr>
          <w:rFonts w:ascii="PT Astra Sans" w:hAnsi="PT Astra Sans"/>
        </w:rPr>
        <w:t xml:space="preserve"> </w:t>
      </w:r>
      <w:r w:rsidR="003D4524"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>года  №</w:t>
      </w:r>
      <w:r>
        <w:rPr>
          <w:rFonts w:ascii="PT Astra Sans" w:hAnsi="PT Astra Sans"/>
        </w:rPr>
        <w:t>240</w:t>
      </w:r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с. Белозерское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>
        <w:rPr>
          <w:rFonts w:ascii="PT Astra Sans" w:hAnsi="PT Astra Sans"/>
          <w:b/>
          <w:sz w:val="28"/>
          <w:szCs w:val="28"/>
        </w:rPr>
        <w:t>й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1B2D24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-  п</w:t>
      </w:r>
      <w:r w:rsidR="00903145">
        <w:rPr>
          <w:rFonts w:ascii="PT Astra Sans" w:hAnsi="PT Astra Sans"/>
          <w:sz w:val="28"/>
          <w:szCs w:val="28"/>
        </w:rPr>
        <w:t>ункт</w:t>
      </w:r>
      <w:r w:rsidRPr="004C6DF6">
        <w:rPr>
          <w:rFonts w:ascii="PT Astra Sans" w:hAnsi="PT Astra Sans"/>
          <w:sz w:val="28"/>
          <w:szCs w:val="28"/>
        </w:rPr>
        <w:t xml:space="preserve"> 34 раздела 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VI</w:t>
      </w:r>
      <w:r w:rsidRPr="004C6DF6">
        <w:rPr>
          <w:rFonts w:ascii="PT Astra Sans" w:hAnsi="PT Astra Sans"/>
          <w:bCs/>
          <w:sz w:val="28"/>
          <w:szCs w:val="28"/>
        </w:rPr>
        <w:t>I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I</w:t>
      </w:r>
      <w:r w:rsidRPr="004C6DF6">
        <w:rPr>
          <w:rFonts w:ascii="PT Astra Sans" w:hAnsi="PT Astra Sans"/>
          <w:bCs/>
          <w:sz w:val="28"/>
          <w:szCs w:val="28"/>
        </w:rPr>
        <w:t xml:space="preserve"> «П</w:t>
      </w:r>
      <w:r w:rsidR="009228F5">
        <w:rPr>
          <w:rFonts w:ascii="PT Astra Sans" w:hAnsi="PT Astra Sans"/>
          <w:bCs/>
          <w:sz w:val="28"/>
          <w:szCs w:val="28"/>
        </w:rPr>
        <w:t xml:space="preserve">еречень мероприятий Программы» </w:t>
      </w:r>
      <w:r w:rsidRPr="004C6DF6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CC0AC7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8996" w:type="dxa"/>
        <w:jc w:val="center"/>
        <w:tblInd w:w="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9"/>
        <w:gridCol w:w="1275"/>
        <w:gridCol w:w="2268"/>
        <w:gridCol w:w="2187"/>
      </w:tblGrid>
      <w:tr w:rsidR="00CC0AC7" w:rsidRPr="00BB7A1A" w:rsidTr="001B2D24">
        <w:trPr>
          <w:trHeight w:val="22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34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</w:t>
            </w:r>
            <w:proofErr w:type="gramStart"/>
            <w:r w:rsidRPr="00BB7A1A">
              <w:rPr>
                <w:rFonts w:ascii="PT Astra Sans" w:hAnsi="PT Astra Sans"/>
                <w:bCs/>
                <w:sz w:val="22"/>
                <w:szCs w:val="22"/>
              </w:rPr>
              <w:t>светового</w:t>
            </w:r>
            <w:proofErr w:type="gramEnd"/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, звукового, сценического, аудиовизуального, информационного компьютерного и </w:t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и</w:t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B7A1A">
              <w:rPr>
                <w:rFonts w:ascii="PT Astra Sans" w:hAnsi="PT Astra Sans"/>
                <w:bCs/>
                <w:sz w:val="22"/>
                <w:szCs w:val="22"/>
              </w:rPr>
              <w:t>вспомогательного оборудования, музыкальных инструментов, сценических костюмов, реквизита, мебели, 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, оборудования для благоустройства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этнокультурного центра «Савин», игрового, выставочного оборудования, оборудования для художественной мастерской, </w:t>
            </w:r>
            <w:r w:rsidR="00367A1A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спортивного оборудования, </w:t>
            </w:r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оборудования «</w:t>
            </w:r>
            <w:proofErr w:type="spellStart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Антикафе</w:t>
            </w:r>
            <w:proofErr w:type="spellEnd"/>
            <w:r w:rsidR="004C6DF6" w:rsidRPr="00BB7A1A">
              <w:rPr>
                <w:rFonts w:ascii="PT Astra Sans" w:hAnsi="PT Astra Sans"/>
                <w:bCs/>
                <w:sz w:val="22"/>
                <w:szCs w:val="22"/>
              </w:rPr>
              <w:t>»</w:t>
            </w:r>
            <w:r w:rsidR="00213822"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: для благоустройства, холодильного, аудиовизуального, светового, игрового, компьютерного, спортивного 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ab/>
            </w:r>
          </w:p>
          <w:p w:rsidR="00CC0AC7" w:rsidRPr="00BB7A1A" w:rsidRDefault="00CC0AC7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Отдел культуры, </w:t>
            </w: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МКУК «Белозерская ЦКС», МКУК «Белозерский РКМ», МКУК «Белозерская МЦБ», МКОУ </w:t>
            </w:r>
            <w:proofErr w:type="gramStart"/>
            <w:r w:rsidRPr="00BB7A1A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 «Белозерская ДШИ»,</w:t>
            </w:r>
          </w:p>
          <w:p w:rsidR="00CC0AC7" w:rsidRPr="00BB7A1A" w:rsidRDefault="00CC0AC7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BB7A1A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муниципальные учреждения культуры, администрации сельсоветов (по согласованию)</w:t>
            </w:r>
          </w:p>
        </w:tc>
      </w:tr>
    </w:tbl>
    <w:p w:rsidR="00CC0AC7" w:rsidRPr="00CC0AC7" w:rsidRDefault="009228F5" w:rsidP="001B2D24">
      <w:pPr>
        <w:ind w:left="705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»;</w:t>
      </w:r>
    </w:p>
    <w:p w:rsidR="00533EB4" w:rsidRPr="004C6DF6" w:rsidRDefault="00A53F20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Pr="004C6DF6" w:rsidRDefault="00487239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3"/>
        <w:gridCol w:w="1136"/>
        <w:gridCol w:w="991"/>
        <w:gridCol w:w="991"/>
        <w:gridCol w:w="991"/>
        <w:gridCol w:w="1000"/>
        <w:gridCol w:w="1413"/>
      </w:tblGrid>
      <w:tr w:rsidR="004C6DF6" w:rsidRPr="00BB7A1A" w:rsidTr="00BB7A1A">
        <w:trPr>
          <w:trHeight w:val="278"/>
        </w:trPr>
        <w:tc>
          <w:tcPr>
            <w:tcW w:w="313" w:type="pct"/>
            <w:vMerge w:val="restart"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109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Сохранение и развитие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традиционной народной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культуры, </w:t>
            </w:r>
            <w:proofErr w:type="gramStart"/>
            <w:r w:rsidRPr="00BB7A1A">
              <w:rPr>
                <w:rFonts w:ascii="PT Astra Sans" w:hAnsi="PT Astra Sans"/>
              </w:rPr>
              <w:t>нематериального</w:t>
            </w:r>
            <w:proofErr w:type="gramEnd"/>
            <w:r w:rsidRPr="00BB7A1A">
              <w:rPr>
                <w:rFonts w:ascii="PT Astra Sans" w:hAnsi="PT Astra Sans"/>
              </w:rPr>
              <w:t xml:space="preserve">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BB7A1A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626" w:type="pct"/>
          </w:tcPr>
          <w:p w:rsidR="008679EC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23911,463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16686,9</w:t>
            </w:r>
          </w:p>
        </w:tc>
        <w:tc>
          <w:tcPr>
            <w:tcW w:w="779" w:type="pct"/>
            <w:vMerge w:val="restart"/>
          </w:tcPr>
          <w:p w:rsidR="00AD1C4A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Отделы культуры, МКУК  «Белозерская ЦКС», </w:t>
            </w:r>
          </w:p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муниципальные учреждения культуры (по согласованию)</w:t>
            </w: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62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8679EC" w:rsidRPr="00BB7A1A" w:rsidRDefault="008679EC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  <w:r w:rsidR="00721281" w:rsidRPr="00BB7A1A">
              <w:rPr>
                <w:rFonts w:ascii="PT Astra Sans" w:hAnsi="PT Astra Sans"/>
              </w:rPr>
              <w:t xml:space="preserve">, </w:t>
            </w:r>
          </w:p>
          <w:p w:rsidR="008679EC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из них:</w:t>
            </w:r>
          </w:p>
        </w:tc>
        <w:tc>
          <w:tcPr>
            <w:tcW w:w="626" w:type="pct"/>
          </w:tcPr>
          <w:p w:rsidR="008679EC" w:rsidRPr="00BB7A1A" w:rsidRDefault="00AD1C4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2850,647</w:t>
            </w:r>
          </w:p>
        </w:tc>
        <w:tc>
          <w:tcPr>
            <w:tcW w:w="546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6" w:type="pct"/>
          </w:tcPr>
          <w:p w:rsidR="008679EC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1165,27</w:t>
            </w:r>
          </w:p>
        </w:tc>
        <w:tc>
          <w:tcPr>
            <w:tcW w:w="546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8679EC" w:rsidRPr="00BB7A1A" w:rsidRDefault="008679EC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благоустройства этнокультурного центра «Савин»;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368,716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игровое</w:t>
            </w:r>
          </w:p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 xml:space="preserve"> оборудование;</w:t>
            </w:r>
          </w:p>
        </w:tc>
        <w:tc>
          <w:tcPr>
            <w:tcW w:w="626" w:type="pct"/>
          </w:tcPr>
          <w:p w:rsidR="00721281" w:rsidRPr="00BB7A1A" w:rsidRDefault="00A2133E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940,848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звуковое</w:t>
            </w:r>
          </w:p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131,0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-выставочное оборудование;</w:t>
            </w:r>
          </w:p>
        </w:tc>
        <w:tc>
          <w:tcPr>
            <w:tcW w:w="626" w:type="pct"/>
          </w:tcPr>
          <w:p w:rsidR="00721281" w:rsidRPr="00BB7A1A" w:rsidRDefault="00A2133E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280,0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 для художественно мастерской;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125,0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BB7A1A" w:rsidTr="00BB7A1A">
        <w:trPr>
          <w:trHeight w:val="278"/>
        </w:trPr>
        <w:tc>
          <w:tcPr>
            <w:tcW w:w="313" w:type="pct"/>
            <w:vMerge/>
          </w:tcPr>
          <w:p w:rsidR="00721281" w:rsidRPr="00BB7A1A" w:rsidRDefault="00721281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4C6DF6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оборудование</w:t>
            </w:r>
            <w:r w:rsidR="004C6DF6" w:rsidRPr="00BB7A1A">
              <w:rPr>
                <w:rFonts w:ascii="PT Astra Sans" w:hAnsi="PT Astra Sans"/>
              </w:rPr>
              <w:t xml:space="preserve"> </w:t>
            </w:r>
            <w:proofErr w:type="gramStart"/>
            <w:r w:rsidR="004C6DF6" w:rsidRPr="00BB7A1A">
              <w:rPr>
                <w:rFonts w:ascii="PT Astra Sans" w:hAnsi="PT Astra Sans"/>
              </w:rPr>
              <w:t>для</w:t>
            </w:r>
            <w:proofErr w:type="gramEnd"/>
            <w:r w:rsidR="004C6DF6" w:rsidRPr="00BB7A1A">
              <w:rPr>
                <w:rFonts w:ascii="PT Astra Sans" w:hAnsi="PT Astra Sans"/>
              </w:rPr>
              <w:t xml:space="preserve"> </w:t>
            </w:r>
          </w:p>
          <w:p w:rsidR="00213822" w:rsidRPr="00BB7A1A" w:rsidRDefault="004C6DF6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 «</w:t>
            </w:r>
            <w:proofErr w:type="spellStart"/>
            <w:r w:rsidRPr="00BB7A1A">
              <w:rPr>
                <w:rFonts w:ascii="PT Astra Sans" w:hAnsi="PT Astra Sans"/>
              </w:rPr>
              <w:t>Антикафе</w:t>
            </w:r>
            <w:proofErr w:type="spellEnd"/>
            <w:r w:rsidR="00721281" w:rsidRPr="00BB7A1A">
              <w:rPr>
                <w:rFonts w:ascii="PT Astra Sans" w:hAnsi="PT Astra Sans"/>
              </w:rPr>
              <w:t>»</w:t>
            </w:r>
            <w:r w:rsidR="00213822" w:rsidRPr="00BB7A1A">
              <w:rPr>
                <w:rFonts w:ascii="PT Astra Sans" w:hAnsi="PT Astra Sans"/>
              </w:rPr>
              <w:t xml:space="preserve">, </w:t>
            </w:r>
          </w:p>
          <w:p w:rsidR="00367A1A" w:rsidRPr="00BB7A1A" w:rsidRDefault="00213822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B7A1A">
              <w:rPr>
                <w:rFonts w:ascii="PT Astra Sans" w:hAnsi="PT Astra Sans"/>
                <w:i/>
              </w:rPr>
              <w:t>из них:</w:t>
            </w:r>
          </w:p>
        </w:tc>
        <w:tc>
          <w:tcPr>
            <w:tcW w:w="62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420,8</w:t>
            </w: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721281" w:rsidRPr="00BB7A1A" w:rsidRDefault="00721281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оборудование для благоустройства;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232,0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холодильное оборудование; 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10,0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аудиовизуальное оборудование;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34,0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световое оборудование;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52,0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игровое оборудование;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51,6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компьютерное оборудование,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25,0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213822" w:rsidRPr="00BB7A1A" w:rsidTr="00BB7A1A">
        <w:trPr>
          <w:trHeight w:val="278"/>
        </w:trPr>
        <w:tc>
          <w:tcPr>
            <w:tcW w:w="313" w:type="pct"/>
            <w:vMerge/>
          </w:tcPr>
          <w:p w:rsidR="00213822" w:rsidRPr="00BB7A1A" w:rsidRDefault="00213822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спортивное оборудование</w:t>
            </w:r>
          </w:p>
        </w:tc>
        <w:tc>
          <w:tcPr>
            <w:tcW w:w="62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16,2</w:t>
            </w: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</w:tcPr>
          <w:p w:rsidR="00213822" w:rsidRPr="00BB7A1A" w:rsidRDefault="00213822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1245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мебель, спортивное, звуковое, техническое оборудование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584,283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tcBorders>
              <w:top w:val="nil"/>
            </w:tcBorders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МКУК «</w:t>
            </w:r>
            <w:proofErr w:type="spellStart"/>
            <w:r w:rsidRPr="00BB7A1A">
              <w:rPr>
                <w:rFonts w:ascii="PT Astra Sans" w:hAnsi="PT Astra Sans"/>
              </w:rPr>
              <w:t>Светлодольское</w:t>
            </w:r>
            <w:proofErr w:type="spellEnd"/>
            <w:r w:rsidRPr="00BB7A1A">
              <w:rPr>
                <w:rFonts w:ascii="PT Astra Sans" w:hAnsi="PT Astra Sans"/>
              </w:rPr>
              <w:t xml:space="preserve"> КДО»</w:t>
            </w: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из них: </w:t>
            </w:r>
          </w:p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- </w:t>
            </w:r>
            <w:r w:rsidRPr="00BB7A1A">
              <w:rPr>
                <w:rFonts w:ascii="PT Astra Sans" w:hAnsi="PT Astra Sans"/>
                <w:bCs/>
              </w:rPr>
              <w:t>субсидия  из федерального</w:t>
            </w:r>
            <w:r w:rsidRPr="00BB7A1A">
              <w:rPr>
                <w:rFonts w:ascii="PT Astra Sans" w:hAnsi="PT Astra Sans"/>
              </w:rPr>
              <w:t> бюджета местному бюджету на поддержку отрасли культуры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2819,32117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1152,6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 w:val="restar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28,47883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11,6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2,847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1,07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908" w:type="pct"/>
            <w:gridSpan w:val="6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  <w:r w:rsidRPr="00BB7A1A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 xml:space="preserve">субсидия  на государственную поддержку отрасли, обеспечение учреждений культуры спец. </w:t>
            </w:r>
            <w:r w:rsidRPr="00BB7A1A">
              <w:rPr>
                <w:rFonts w:ascii="PT Astra Sans" w:hAnsi="PT Astra Sans"/>
              </w:rPr>
              <w:lastRenderedPageBreak/>
              <w:t xml:space="preserve">автотранспортом 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lastRenderedPageBreak/>
              <w:t>4749,43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367A1A" w:rsidRPr="00BB7A1A" w:rsidRDefault="00367A1A" w:rsidP="001B2D2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BB7A1A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4631,3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B7A1A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B7A1A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94,5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BB7A1A" w:rsidTr="00BB7A1A">
        <w:trPr>
          <w:trHeight w:val="278"/>
        </w:trPr>
        <w:tc>
          <w:tcPr>
            <w:tcW w:w="313" w:type="pct"/>
            <w:vMerge/>
          </w:tcPr>
          <w:p w:rsidR="00367A1A" w:rsidRPr="00BB7A1A" w:rsidRDefault="00367A1A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2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BB7A1A">
              <w:rPr>
                <w:rFonts w:ascii="PT Astra Sans" w:hAnsi="PT Astra Sans"/>
              </w:rPr>
              <w:t>23,63</w:t>
            </w: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6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51" w:type="pct"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779" w:type="pct"/>
            <w:vMerge/>
          </w:tcPr>
          <w:p w:rsidR="00367A1A" w:rsidRPr="00BB7A1A" w:rsidRDefault="00367A1A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3A1F3E" w:rsidRDefault="00A2133E" w:rsidP="001B2D24">
      <w:pPr>
        <w:ind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»;</w:t>
      </w:r>
    </w:p>
    <w:p w:rsidR="00A2133E" w:rsidRPr="00ED5E94" w:rsidRDefault="00A2133E" w:rsidP="00A2133E">
      <w:pPr>
        <w:ind w:firstLine="851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ED5E94">
        <w:rPr>
          <w:rFonts w:ascii="PT Astra Sans" w:hAnsi="PT Astra Sans"/>
        </w:rPr>
        <w:t>пункт 3 раздела X «Ресурсное обеспечение Муниципальной программы Белозерского района «Сохранение и развитие культуры Белозерского района» на 2021-2025 годы» приложения к данному постановлению  изложить в следующей редакции:</w:t>
      </w:r>
    </w:p>
    <w:p w:rsidR="00A2133E" w:rsidRPr="00720635" w:rsidRDefault="00A2133E" w:rsidP="00A2133E">
      <w:pPr>
        <w:ind w:firstLine="851"/>
        <w:jc w:val="both"/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>«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066"/>
        <w:gridCol w:w="962"/>
        <w:gridCol w:w="964"/>
        <w:gridCol w:w="964"/>
        <w:gridCol w:w="966"/>
        <w:gridCol w:w="986"/>
        <w:gridCol w:w="1721"/>
      </w:tblGrid>
      <w:tr w:rsidR="00A2133E" w:rsidRPr="00720635" w:rsidTr="00690B8B">
        <w:trPr>
          <w:trHeight w:val="148"/>
        </w:trPr>
        <w:tc>
          <w:tcPr>
            <w:tcW w:w="301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№</w:t>
            </w:r>
          </w:p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ED5E94">
              <w:rPr>
                <w:rFonts w:ascii="PT Astra Sans" w:hAnsi="PT Astra Sans"/>
                <w:bCs/>
                <w:sz w:val="22"/>
                <w:szCs w:val="22"/>
              </w:rPr>
              <w:t>п</w:t>
            </w:r>
            <w:proofErr w:type="gramEnd"/>
            <w:r w:rsidRPr="00ED5E94">
              <w:rPr>
                <w:rFonts w:ascii="PT Astra Sans" w:hAnsi="PT Astra Sans"/>
                <w:bCs/>
                <w:sz w:val="22"/>
                <w:szCs w:val="22"/>
              </w:rPr>
              <w:t>/п</w:t>
            </w:r>
          </w:p>
        </w:tc>
        <w:tc>
          <w:tcPr>
            <w:tcW w:w="1125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636" w:type="pct"/>
            <w:gridSpan w:val="5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Ресурсное обеспечение Программы</w:t>
            </w:r>
          </w:p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(тыс. руб.)</w:t>
            </w:r>
          </w:p>
        </w:tc>
        <w:tc>
          <w:tcPr>
            <w:tcW w:w="939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Ответственные исполнители и соисполнители Программы</w:t>
            </w:r>
          </w:p>
        </w:tc>
      </w:tr>
      <w:tr w:rsidR="00A2133E" w:rsidRPr="00720635" w:rsidTr="00690B8B">
        <w:trPr>
          <w:trHeight w:val="148"/>
        </w:trPr>
        <w:tc>
          <w:tcPr>
            <w:tcW w:w="301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25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524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2021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2022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2023</w:t>
            </w:r>
          </w:p>
        </w:tc>
        <w:tc>
          <w:tcPr>
            <w:tcW w:w="526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2024</w:t>
            </w:r>
          </w:p>
        </w:tc>
        <w:tc>
          <w:tcPr>
            <w:tcW w:w="537" w:type="pc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2025</w:t>
            </w:r>
          </w:p>
        </w:tc>
        <w:tc>
          <w:tcPr>
            <w:tcW w:w="939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  <w:tr w:rsidR="00A2133E" w:rsidRPr="00720635" w:rsidTr="00690B8B">
        <w:trPr>
          <w:trHeight w:val="1676"/>
        </w:trPr>
        <w:tc>
          <w:tcPr>
            <w:tcW w:w="301" w:type="pct"/>
            <w:vMerge w:val="restart"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D5E94">
              <w:rPr>
                <w:rFonts w:ascii="PT Astra Sans" w:hAnsi="PT Astra Sans"/>
                <w:bCs/>
                <w:sz w:val="22"/>
                <w:szCs w:val="22"/>
              </w:rPr>
              <w:t>3</w:t>
            </w:r>
          </w:p>
        </w:tc>
        <w:tc>
          <w:tcPr>
            <w:tcW w:w="1125" w:type="pct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 xml:space="preserve">Обеспечение сохранности историко-культурного наследия и совершенствование музейного дела </w:t>
            </w:r>
          </w:p>
        </w:tc>
        <w:tc>
          <w:tcPr>
            <w:tcW w:w="524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26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537" w:type="pct"/>
          </w:tcPr>
          <w:p w:rsidR="00A2133E" w:rsidRPr="00ED5E94" w:rsidRDefault="00A2133E" w:rsidP="00690B8B">
            <w:pPr>
              <w:pStyle w:val="a3"/>
              <w:jc w:val="center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1339,2</w:t>
            </w:r>
          </w:p>
        </w:tc>
        <w:tc>
          <w:tcPr>
            <w:tcW w:w="939" w:type="pct"/>
            <w:vMerge w:val="restart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 xml:space="preserve">Отдел культуры, МКУК «Белозерский РКМ», муниципальные учреждения культуры, администрации сельсоветов (по согласованию) </w:t>
            </w:r>
          </w:p>
        </w:tc>
      </w:tr>
      <w:tr w:rsidR="00A2133E" w:rsidRPr="00720635" w:rsidTr="00690B8B">
        <w:trPr>
          <w:trHeight w:val="278"/>
        </w:trPr>
        <w:tc>
          <w:tcPr>
            <w:tcW w:w="301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761" w:type="pct"/>
            <w:gridSpan w:val="6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  <w:b/>
              </w:rPr>
            </w:pPr>
            <w:r w:rsidRPr="00ED5E94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939" w:type="pct"/>
            <w:vMerge/>
          </w:tcPr>
          <w:p w:rsidR="00A2133E" w:rsidRPr="00720635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A2133E" w:rsidRPr="00720635" w:rsidTr="00690B8B">
        <w:trPr>
          <w:trHeight w:val="278"/>
        </w:trPr>
        <w:tc>
          <w:tcPr>
            <w:tcW w:w="301" w:type="pct"/>
            <w:vMerge/>
          </w:tcPr>
          <w:p w:rsidR="00A2133E" w:rsidRPr="00ED5E94" w:rsidRDefault="00A2133E" w:rsidP="00690B8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25" w:type="pct"/>
          </w:tcPr>
          <w:p w:rsidR="00A2133E" w:rsidRPr="00ED5E94" w:rsidRDefault="00A2133E" w:rsidP="00A2133E">
            <w:pPr>
              <w:pStyle w:val="a3"/>
              <w:jc w:val="both"/>
              <w:rPr>
                <w:rFonts w:ascii="PT Astra Sans" w:hAnsi="PT Astra Sans"/>
              </w:rPr>
            </w:pPr>
            <w:r w:rsidRPr="00ED5E94">
              <w:rPr>
                <w:rFonts w:ascii="PT Astra Sans" w:hAnsi="PT Astra Sans"/>
              </w:rPr>
              <w:t>Субсидия</w:t>
            </w:r>
            <w:r>
              <w:rPr>
                <w:rFonts w:ascii="PT Astra Sans" w:hAnsi="PT Astra Sans"/>
              </w:rPr>
              <w:t xml:space="preserve"> на государственную поддержку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524" w:type="pct"/>
          </w:tcPr>
          <w:p w:rsidR="00A2133E" w:rsidRPr="00ED5E94" w:rsidRDefault="00A2133E" w:rsidP="00690B8B">
            <w:pPr>
              <w:rPr>
                <w:rFonts w:ascii="PT Astra Sans" w:hAnsi="PT Astra Sans"/>
                <w:sz w:val="22"/>
                <w:szCs w:val="22"/>
              </w:rPr>
            </w:pPr>
            <w:r w:rsidRPr="00ED5E94">
              <w:rPr>
                <w:rFonts w:ascii="PT Astra Sans" w:hAnsi="PT Astra Sans"/>
                <w:sz w:val="22"/>
                <w:szCs w:val="22"/>
              </w:rPr>
              <w:t>55,0</w:t>
            </w:r>
          </w:p>
        </w:tc>
        <w:tc>
          <w:tcPr>
            <w:tcW w:w="525" w:type="pct"/>
          </w:tcPr>
          <w:p w:rsidR="00A2133E" w:rsidRPr="00ED5E94" w:rsidRDefault="00A2133E" w:rsidP="00690B8B">
            <w:pPr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25" w:type="pct"/>
          </w:tcPr>
          <w:p w:rsidR="00A2133E" w:rsidRPr="00ED5E94" w:rsidRDefault="00A2133E" w:rsidP="00690B8B">
            <w:pPr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26" w:type="pct"/>
          </w:tcPr>
          <w:p w:rsidR="00A2133E" w:rsidRPr="00ED5E94" w:rsidRDefault="00A2133E" w:rsidP="00690B8B">
            <w:pPr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37" w:type="pct"/>
          </w:tcPr>
          <w:p w:rsidR="00A2133E" w:rsidRPr="00ED5E94" w:rsidRDefault="00A2133E" w:rsidP="00690B8B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939" w:type="pct"/>
            <w:vMerge/>
          </w:tcPr>
          <w:p w:rsidR="00A2133E" w:rsidRPr="00720635" w:rsidRDefault="00A2133E" w:rsidP="00690B8B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A2133E" w:rsidRDefault="00A2133E" w:rsidP="00A2133E">
      <w:pPr>
        <w:rPr>
          <w:rFonts w:ascii="PT Astra Sans" w:hAnsi="PT Astra Sans"/>
        </w:rPr>
      </w:pPr>
      <w:r w:rsidRPr="00720635">
        <w:rPr>
          <w:rFonts w:ascii="PT Astra Sans" w:hAnsi="PT Astra Sans"/>
        </w:rPr>
        <w:t xml:space="preserve">   »</w:t>
      </w:r>
      <w:r>
        <w:rPr>
          <w:rFonts w:ascii="PT Astra Sans" w:hAnsi="PT Astra Sans"/>
        </w:rPr>
        <w:t>.</w:t>
      </w:r>
    </w:p>
    <w:p w:rsidR="003D4524" w:rsidRPr="00A2133E" w:rsidRDefault="003D4524" w:rsidP="001B2D24">
      <w:pPr>
        <w:ind w:firstLine="737"/>
        <w:jc w:val="both"/>
        <w:rPr>
          <w:rFonts w:ascii="PT Astra Sans" w:hAnsi="PT Astra Sans"/>
        </w:rPr>
      </w:pPr>
      <w:r w:rsidRPr="00A2133E">
        <w:rPr>
          <w:rFonts w:ascii="PT Astra Sans" w:hAnsi="PT Astra Sans"/>
        </w:rPr>
        <w:t xml:space="preserve">2. </w:t>
      </w:r>
      <w:proofErr w:type="gramStart"/>
      <w:r w:rsidRPr="00A2133E">
        <w:rPr>
          <w:rFonts w:ascii="PT Astra Sans" w:hAnsi="PT Astra Sans"/>
        </w:rPr>
        <w:t>Контроль за</w:t>
      </w:r>
      <w:proofErr w:type="gramEnd"/>
      <w:r w:rsidRPr="00A2133E">
        <w:rPr>
          <w:rFonts w:ascii="PT Astra Sans" w:hAnsi="PT Astra Sans"/>
        </w:rPr>
        <w:t xml:space="preserve"> выполнением настоящее постановления возложить на </w:t>
      </w:r>
      <w:r w:rsidR="00903145" w:rsidRPr="00A2133E">
        <w:rPr>
          <w:rFonts w:ascii="PT Astra Sans" w:hAnsi="PT Astra Sans"/>
        </w:rPr>
        <w:t xml:space="preserve">первого </w:t>
      </w:r>
      <w:r w:rsidRPr="00A2133E">
        <w:rPr>
          <w:rFonts w:ascii="PT Astra Sans" w:hAnsi="PT Astra Sans"/>
        </w:rPr>
        <w:t xml:space="preserve">заместителя Главы Белозерского района, начальника управления социальной политики. </w:t>
      </w:r>
    </w:p>
    <w:p w:rsidR="002E754E" w:rsidRPr="004C6DF6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685867" w:rsidRPr="004C6DF6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Белозерского района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BB7A1A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76" w:rsidRDefault="00E57B76" w:rsidP="00D934C0">
      <w:r>
        <w:separator/>
      </w:r>
    </w:p>
  </w:endnote>
  <w:endnote w:type="continuationSeparator" w:id="0">
    <w:p w:rsidR="00E57B76" w:rsidRDefault="00E57B76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76" w:rsidRDefault="00E57B76" w:rsidP="00D934C0">
      <w:r>
        <w:separator/>
      </w:r>
    </w:p>
  </w:footnote>
  <w:footnote w:type="continuationSeparator" w:id="0">
    <w:p w:rsidR="00E57B76" w:rsidRDefault="00E57B76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349">
          <w:rPr>
            <w:noProof/>
          </w:rPr>
          <w:t>4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686F"/>
    <w:rsid w:val="00097586"/>
    <w:rsid w:val="00136891"/>
    <w:rsid w:val="001B2D24"/>
    <w:rsid w:val="00213822"/>
    <w:rsid w:val="00256626"/>
    <w:rsid w:val="00273EA7"/>
    <w:rsid w:val="002C49FA"/>
    <w:rsid w:val="002E2F47"/>
    <w:rsid w:val="002E754E"/>
    <w:rsid w:val="003079A9"/>
    <w:rsid w:val="00367A1A"/>
    <w:rsid w:val="00392196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7239"/>
    <w:rsid w:val="004B00B0"/>
    <w:rsid w:val="004C6DF6"/>
    <w:rsid w:val="00513D52"/>
    <w:rsid w:val="00533EB4"/>
    <w:rsid w:val="00596EE0"/>
    <w:rsid w:val="005B5380"/>
    <w:rsid w:val="005C0559"/>
    <w:rsid w:val="00685867"/>
    <w:rsid w:val="00686953"/>
    <w:rsid w:val="00696349"/>
    <w:rsid w:val="006B1EB5"/>
    <w:rsid w:val="00711D44"/>
    <w:rsid w:val="00721281"/>
    <w:rsid w:val="00790F0A"/>
    <w:rsid w:val="00803465"/>
    <w:rsid w:val="008118AD"/>
    <w:rsid w:val="008271F8"/>
    <w:rsid w:val="008679EC"/>
    <w:rsid w:val="00891930"/>
    <w:rsid w:val="00903145"/>
    <w:rsid w:val="00903991"/>
    <w:rsid w:val="009228F5"/>
    <w:rsid w:val="00967520"/>
    <w:rsid w:val="00993620"/>
    <w:rsid w:val="009A1004"/>
    <w:rsid w:val="009C2DDC"/>
    <w:rsid w:val="009E1080"/>
    <w:rsid w:val="009E4F7B"/>
    <w:rsid w:val="00A15B4B"/>
    <w:rsid w:val="00A2133E"/>
    <w:rsid w:val="00A53F20"/>
    <w:rsid w:val="00A55AEC"/>
    <w:rsid w:val="00A575A0"/>
    <w:rsid w:val="00A77317"/>
    <w:rsid w:val="00AA174F"/>
    <w:rsid w:val="00AB4EC2"/>
    <w:rsid w:val="00AD1C4A"/>
    <w:rsid w:val="00AE63A0"/>
    <w:rsid w:val="00AF088A"/>
    <w:rsid w:val="00B20B9A"/>
    <w:rsid w:val="00B83336"/>
    <w:rsid w:val="00BB7A1A"/>
    <w:rsid w:val="00BC1B74"/>
    <w:rsid w:val="00BC280A"/>
    <w:rsid w:val="00BD04E3"/>
    <w:rsid w:val="00BE57F6"/>
    <w:rsid w:val="00BF13B4"/>
    <w:rsid w:val="00C901F9"/>
    <w:rsid w:val="00CC06B2"/>
    <w:rsid w:val="00CC0AC7"/>
    <w:rsid w:val="00CD3943"/>
    <w:rsid w:val="00D57829"/>
    <w:rsid w:val="00D6552E"/>
    <w:rsid w:val="00D869CC"/>
    <w:rsid w:val="00D934C0"/>
    <w:rsid w:val="00E011E9"/>
    <w:rsid w:val="00E27588"/>
    <w:rsid w:val="00E33F8D"/>
    <w:rsid w:val="00E57B76"/>
    <w:rsid w:val="00E67D90"/>
    <w:rsid w:val="00EB4E4F"/>
    <w:rsid w:val="00EB6A42"/>
    <w:rsid w:val="00ED03BF"/>
    <w:rsid w:val="00ED56BB"/>
    <w:rsid w:val="00F76438"/>
    <w:rsid w:val="00F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4</cp:revision>
  <cp:lastPrinted>2021-04-09T03:15:00Z</cp:lastPrinted>
  <dcterms:created xsi:type="dcterms:W3CDTF">2021-04-09T05:28:00Z</dcterms:created>
  <dcterms:modified xsi:type="dcterms:W3CDTF">2021-04-09T06:31:00Z</dcterms:modified>
</cp:coreProperties>
</file>