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24" w:rsidRPr="008679EC" w:rsidRDefault="003D4524" w:rsidP="001B2D24">
      <w:pPr>
        <w:pStyle w:val="1"/>
        <w:rPr>
          <w:rFonts w:ascii="PT Astra Sans" w:hAnsi="PT Astra Sans"/>
          <w:sz w:val="32"/>
          <w:szCs w:val="32"/>
        </w:rPr>
      </w:pPr>
      <w:r w:rsidRPr="008679EC">
        <w:rPr>
          <w:rFonts w:ascii="PT Astra Sans" w:hAnsi="PT Astra Sans"/>
          <w:sz w:val="32"/>
          <w:szCs w:val="32"/>
        </w:rPr>
        <w:t>Администрация Белозерского района</w:t>
      </w:r>
    </w:p>
    <w:p w:rsidR="003D4524" w:rsidRPr="008679EC" w:rsidRDefault="003D4524" w:rsidP="001B2D24">
      <w:pPr>
        <w:jc w:val="center"/>
        <w:rPr>
          <w:rFonts w:ascii="PT Astra Sans" w:hAnsi="PT Astra Sans"/>
          <w:b/>
          <w:bCs/>
          <w:sz w:val="32"/>
          <w:szCs w:val="32"/>
        </w:rPr>
      </w:pPr>
      <w:r w:rsidRPr="008679EC">
        <w:rPr>
          <w:rFonts w:ascii="PT Astra Sans" w:hAnsi="PT Astra Sans"/>
          <w:b/>
          <w:bCs/>
          <w:sz w:val="32"/>
          <w:szCs w:val="32"/>
        </w:rPr>
        <w:t>Курганской области</w:t>
      </w:r>
    </w:p>
    <w:p w:rsidR="003D4524" w:rsidRPr="008679EC" w:rsidRDefault="003D4524" w:rsidP="001B2D24">
      <w:pPr>
        <w:ind w:firstLine="708"/>
        <w:jc w:val="right"/>
        <w:rPr>
          <w:rFonts w:ascii="PT Astra Sans" w:hAnsi="PT Astra Sans"/>
          <w:sz w:val="36"/>
          <w:szCs w:val="36"/>
        </w:rPr>
      </w:pPr>
    </w:p>
    <w:p w:rsidR="003D4524" w:rsidRPr="008679EC" w:rsidRDefault="003D4524" w:rsidP="001B2D24">
      <w:pPr>
        <w:ind w:firstLine="708"/>
        <w:jc w:val="right"/>
        <w:rPr>
          <w:rFonts w:ascii="PT Astra Sans" w:hAnsi="PT Astra Sans"/>
        </w:rPr>
      </w:pPr>
      <w:bookmarkStart w:id="0" w:name="_GoBack"/>
      <w:bookmarkEnd w:id="0"/>
    </w:p>
    <w:p w:rsidR="003D4524" w:rsidRPr="008679EC" w:rsidRDefault="003D4524" w:rsidP="001B2D24">
      <w:pPr>
        <w:jc w:val="center"/>
        <w:rPr>
          <w:rFonts w:ascii="PT Astra Sans" w:hAnsi="PT Astra Sans"/>
          <w:b/>
          <w:bCs/>
          <w:sz w:val="48"/>
          <w:szCs w:val="48"/>
        </w:rPr>
      </w:pPr>
      <w:r w:rsidRPr="008679EC">
        <w:rPr>
          <w:rFonts w:ascii="PT Astra Sans" w:hAnsi="PT Astra Sans"/>
          <w:b/>
          <w:bCs/>
          <w:sz w:val="48"/>
          <w:szCs w:val="48"/>
        </w:rPr>
        <w:t>ПОСТАНОВЛЕНИЕ</w:t>
      </w: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8679EC" w:rsidRDefault="003D4524" w:rsidP="001B2D24">
      <w:pPr>
        <w:rPr>
          <w:rFonts w:ascii="PT Astra Sans" w:hAnsi="PT Astra Sans"/>
        </w:rPr>
      </w:pPr>
      <w:r w:rsidRPr="008679EC">
        <w:rPr>
          <w:rFonts w:ascii="PT Astra Sans" w:hAnsi="PT Astra Sans"/>
        </w:rPr>
        <w:t>от «</w:t>
      </w:r>
      <w:r w:rsidR="00F041EF">
        <w:rPr>
          <w:rFonts w:ascii="PT Astra Sans" w:hAnsi="PT Astra Sans"/>
        </w:rPr>
        <w:t>14</w:t>
      </w:r>
      <w:r w:rsidRPr="008679EC">
        <w:rPr>
          <w:rFonts w:ascii="PT Astra Sans" w:hAnsi="PT Astra Sans"/>
        </w:rPr>
        <w:t xml:space="preserve"> </w:t>
      </w:r>
      <w:r w:rsidR="00170446">
        <w:rPr>
          <w:rFonts w:ascii="PT Astra Sans" w:hAnsi="PT Astra Sans"/>
        </w:rPr>
        <w:t>мая</w:t>
      </w:r>
      <w:r w:rsidR="00ED56BB" w:rsidRPr="00ED56BB">
        <w:rPr>
          <w:rFonts w:ascii="PT Astra Sans" w:hAnsi="PT Astra Sans"/>
        </w:rPr>
        <w:t xml:space="preserve"> </w:t>
      </w:r>
      <w:r w:rsidRPr="008679EC">
        <w:rPr>
          <w:rFonts w:ascii="PT Astra Sans" w:hAnsi="PT Astra Sans"/>
        </w:rPr>
        <w:t>20</w:t>
      </w:r>
      <w:r w:rsidR="008679EC" w:rsidRPr="008679EC">
        <w:rPr>
          <w:rFonts w:ascii="PT Astra Sans" w:hAnsi="PT Astra Sans"/>
        </w:rPr>
        <w:t>21</w:t>
      </w:r>
      <w:r w:rsidR="00AA174F" w:rsidRPr="008679EC">
        <w:rPr>
          <w:rFonts w:ascii="PT Astra Sans" w:hAnsi="PT Astra Sans"/>
        </w:rPr>
        <w:t xml:space="preserve"> </w:t>
      </w:r>
      <w:r w:rsidR="00721281">
        <w:rPr>
          <w:rFonts w:ascii="PT Astra Sans" w:hAnsi="PT Astra Sans"/>
        </w:rPr>
        <w:t>года  №</w:t>
      </w:r>
      <w:r w:rsidR="00F041EF">
        <w:rPr>
          <w:rFonts w:ascii="PT Astra Sans" w:hAnsi="PT Astra Sans"/>
        </w:rPr>
        <w:t>299</w:t>
      </w:r>
    </w:p>
    <w:p w:rsidR="003D4524" w:rsidRPr="00ED56BB" w:rsidRDefault="00ED56BB" w:rsidP="001B2D24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</w:t>
      </w:r>
      <w:r w:rsidR="003D4524" w:rsidRPr="00ED56BB">
        <w:rPr>
          <w:rFonts w:ascii="PT Astra Sans" w:hAnsi="PT Astra Sans"/>
          <w:sz w:val="20"/>
          <w:szCs w:val="20"/>
        </w:rPr>
        <w:t xml:space="preserve">       с. Белозерское</w:t>
      </w:r>
    </w:p>
    <w:p w:rsidR="003D4524" w:rsidRPr="008679EC" w:rsidRDefault="003D4524" w:rsidP="001B2D24">
      <w:pPr>
        <w:rPr>
          <w:rFonts w:ascii="PT Astra Sans" w:hAnsi="PT Astra Sans"/>
        </w:rPr>
      </w:pPr>
    </w:p>
    <w:p w:rsidR="006A0F54" w:rsidRPr="008679EC" w:rsidRDefault="006A0F54" w:rsidP="001B2D24">
      <w:pPr>
        <w:rPr>
          <w:rFonts w:ascii="PT Astra Sans" w:hAnsi="PT Astra Sans"/>
        </w:rPr>
      </w:pPr>
    </w:p>
    <w:p w:rsidR="003D4524" w:rsidRPr="004C6DF6" w:rsidRDefault="003D4524" w:rsidP="001B2D24">
      <w:pPr>
        <w:jc w:val="center"/>
        <w:rPr>
          <w:rFonts w:ascii="PT Astra Sans" w:hAnsi="PT Astra Sans"/>
          <w:b/>
          <w:sz w:val="28"/>
          <w:szCs w:val="28"/>
        </w:rPr>
      </w:pPr>
      <w:r w:rsidRPr="004C6DF6">
        <w:rPr>
          <w:rFonts w:ascii="PT Astra Sans" w:hAnsi="PT Astra Sans"/>
          <w:b/>
          <w:sz w:val="28"/>
          <w:szCs w:val="28"/>
        </w:rPr>
        <w:t>О внесении изменени</w:t>
      </w:r>
      <w:r w:rsidR="001B2D24">
        <w:rPr>
          <w:rFonts w:ascii="PT Astra Sans" w:hAnsi="PT Astra Sans"/>
          <w:b/>
          <w:sz w:val="28"/>
          <w:szCs w:val="28"/>
        </w:rPr>
        <w:t>й</w:t>
      </w:r>
      <w:r w:rsidRPr="004C6DF6">
        <w:rPr>
          <w:rFonts w:ascii="PT Astra Sans" w:hAnsi="PT Astra Sans"/>
          <w:b/>
          <w:sz w:val="28"/>
          <w:szCs w:val="28"/>
        </w:rPr>
        <w:t xml:space="preserve"> в </w:t>
      </w:r>
      <w:r w:rsidR="00A575A0" w:rsidRPr="004C6DF6">
        <w:rPr>
          <w:rFonts w:ascii="PT Astra Sans" w:hAnsi="PT Astra Sans"/>
          <w:b/>
          <w:sz w:val="28"/>
          <w:szCs w:val="28"/>
        </w:rPr>
        <w:t>п</w:t>
      </w:r>
      <w:r w:rsidR="00E011E9" w:rsidRPr="004C6DF6">
        <w:rPr>
          <w:rFonts w:ascii="PT Astra Sans" w:hAnsi="PT Astra Sans"/>
          <w:b/>
          <w:sz w:val="28"/>
          <w:szCs w:val="28"/>
        </w:rPr>
        <w:t xml:space="preserve">остановление Администрации Белозерского района 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от </w:t>
      </w:r>
      <w:r w:rsidR="008679EC" w:rsidRPr="004C6DF6">
        <w:rPr>
          <w:rFonts w:ascii="PT Astra Sans" w:hAnsi="PT Astra Sans"/>
          <w:b/>
          <w:sz w:val="28"/>
          <w:szCs w:val="28"/>
        </w:rPr>
        <w:t>24 декабря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 20</w:t>
      </w:r>
      <w:r w:rsidR="008679EC" w:rsidRPr="004C6DF6">
        <w:rPr>
          <w:rFonts w:ascii="PT Astra Sans" w:hAnsi="PT Astra Sans"/>
          <w:b/>
          <w:sz w:val="28"/>
          <w:szCs w:val="28"/>
        </w:rPr>
        <w:t>20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 года № </w:t>
      </w:r>
      <w:r w:rsidR="008679EC" w:rsidRPr="004C6DF6">
        <w:rPr>
          <w:rFonts w:ascii="PT Astra Sans" w:hAnsi="PT Astra Sans"/>
          <w:b/>
          <w:sz w:val="28"/>
          <w:szCs w:val="28"/>
        </w:rPr>
        <w:t>730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 </w:t>
      </w:r>
      <w:r w:rsidR="00E011E9" w:rsidRPr="004C6DF6">
        <w:rPr>
          <w:rFonts w:ascii="PT Astra Sans" w:hAnsi="PT Astra Sans"/>
          <w:b/>
          <w:sz w:val="28"/>
          <w:szCs w:val="28"/>
        </w:rPr>
        <w:t>«Об утверждении Муниципальной программы Белозерского района «Сохранение и развитие культуры Белозерского района» на 20</w:t>
      </w:r>
      <w:r w:rsidR="008679EC" w:rsidRPr="004C6DF6">
        <w:rPr>
          <w:rFonts w:ascii="PT Astra Sans" w:hAnsi="PT Astra Sans"/>
          <w:b/>
          <w:sz w:val="28"/>
          <w:szCs w:val="28"/>
        </w:rPr>
        <w:t>21</w:t>
      </w:r>
      <w:r w:rsidR="00E011E9" w:rsidRPr="004C6DF6">
        <w:rPr>
          <w:rFonts w:ascii="PT Astra Sans" w:hAnsi="PT Astra Sans"/>
          <w:b/>
          <w:sz w:val="28"/>
          <w:szCs w:val="28"/>
        </w:rPr>
        <w:t>-202</w:t>
      </w:r>
      <w:r w:rsidR="008679EC" w:rsidRPr="004C6DF6">
        <w:rPr>
          <w:rFonts w:ascii="PT Astra Sans" w:hAnsi="PT Astra Sans"/>
          <w:b/>
          <w:sz w:val="28"/>
          <w:szCs w:val="28"/>
        </w:rPr>
        <w:t>5</w:t>
      </w:r>
      <w:r w:rsidR="00E011E9" w:rsidRPr="004C6DF6">
        <w:rPr>
          <w:rFonts w:ascii="PT Astra Sans" w:hAnsi="PT Astra Sans"/>
          <w:b/>
          <w:sz w:val="28"/>
          <w:szCs w:val="28"/>
        </w:rPr>
        <w:t xml:space="preserve"> годы» </w:t>
      </w:r>
    </w:p>
    <w:p w:rsidR="003D4524" w:rsidRPr="004C6DF6" w:rsidRDefault="003D4524" w:rsidP="001B2D24">
      <w:pPr>
        <w:jc w:val="center"/>
        <w:rPr>
          <w:rFonts w:ascii="PT Astra Sans" w:hAnsi="PT Astra Sans"/>
          <w:b/>
          <w:sz w:val="28"/>
          <w:szCs w:val="28"/>
        </w:rPr>
      </w:pPr>
    </w:p>
    <w:p w:rsidR="00533EB4" w:rsidRPr="004C6DF6" w:rsidRDefault="00533EB4" w:rsidP="001B2D24">
      <w:pPr>
        <w:pStyle w:val="1"/>
        <w:ind w:firstLine="737"/>
        <w:jc w:val="both"/>
        <w:rPr>
          <w:rFonts w:ascii="PT Astra Sans" w:hAnsi="PT Astra Sans"/>
          <w:b w:val="0"/>
        </w:rPr>
      </w:pPr>
    </w:p>
    <w:p w:rsidR="003D4524" w:rsidRPr="004C6DF6" w:rsidRDefault="003D4524" w:rsidP="001B2D24">
      <w:pPr>
        <w:pStyle w:val="1"/>
        <w:ind w:firstLine="737"/>
        <w:jc w:val="both"/>
        <w:rPr>
          <w:rFonts w:ascii="PT Astra Sans" w:hAnsi="PT Astra Sans"/>
          <w:b w:val="0"/>
        </w:rPr>
      </w:pPr>
      <w:r w:rsidRPr="004C6DF6">
        <w:rPr>
          <w:rFonts w:ascii="PT Astra Sans" w:hAnsi="PT Astra Sans"/>
          <w:b w:val="0"/>
        </w:rPr>
        <w:t>В целях реализации государственной политики в сфере культуры Администрация Белозерского района</w:t>
      </w:r>
    </w:p>
    <w:p w:rsidR="003D4524" w:rsidRPr="004C6DF6" w:rsidRDefault="003D4524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ПОСТАНОВЛЯЕТ:</w:t>
      </w:r>
    </w:p>
    <w:p w:rsidR="00A53F20" w:rsidRPr="004C6DF6" w:rsidRDefault="00E011E9" w:rsidP="001B2D24">
      <w:pPr>
        <w:pStyle w:val="a7"/>
        <w:numPr>
          <w:ilvl w:val="0"/>
          <w:numId w:val="3"/>
        </w:numPr>
        <w:ind w:left="0" w:firstLine="709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 xml:space="preserve">Внести </w:t>
      </w:r>
      <w:r w:rsidR="00A575A0" w:rsidRPr="004C6DF6">
        <w:rPr>
          <w:rFonts w:ascii="PT Astra Sans" w:hAnsi="PT Astra Sans"/>
          <w:sz w:val="28"/>
          <w:szCs w:val="28"/>
        </w:rPr>
        <w:t xml:space="preserve">в постановление Администрации Белозерского района от </w:t>
      </w:r>
      <w:r w:rsidR="008679EC" w:rsidRPr="004C6DF6">
        <w:rPr>
          <w:rFonts w:ascii="PT Astra Sans" w:hAnsi="PT Astra Sans"/>
          <w:sz w:val="28"/>
          <w:szCs w:val="28"/>
        </w:rPr>
        <w:t xml:space="preserve">24 декабря 2020 года № 730 «Об утверждении Муниципальной программы Белозерского района «Сохранение и развитие культуры Белозерского района» на 2021-2025 годы»  </w:t>
      </w:r>
      <w:r w:rsidR="00533EB4" w:rsidRPr="004C6DF6">
        <w:rPr>
          <w:rFonts w:ascii="PT Astra Sans" w:hAnsi="PT Astra Sans"/>
          <w:sz w:val="28"/>
          <w:szCs w:val="28"/>
        </w:rPr>
        <w:t>следующ</w:t>
      </w:r>
      <w:r w:rsidR="00CC0AC7" w:rsidRPr="004C6DF6">
        <w:rPr>
          <w:rFonts w:ascii="PT Astra Sans" w:hAnsi="PT Astra Sans"/>
          <w:sz w:val="28"/>
          <w:szCs w:val="28"/>
        </w:rPr>
        <w:t>и</w:t>
      </w:r>
      <w:r w:rsidR="00533EB4" w:rsidRPr="004C6DF6">
        <w:rPr>
          <w:rFonts w:ascii="PT Astra Sans" w:hAnsi="PT Astra Sans"/>
          <w:sz w:val="28"/>
          <w:szCs w:val="28"/>
        </w:rPr>
        <w:t>е изменени</w:t>
      </w:r>
      <w:r w:rsidR="00CC0AC7" w:rsidRPr="004C6DF6">
        <w:rPr>
          <w:rFonts w:ascii="PT Astra Sans" w:hAnsi="PT Astra Sans"/>
          <w:sz w:val="28"/>
          <w:szCs w:val="28"/>
        </w:rPr>
        <w:t>я</w:t>
      </w:r>
      <w:r w:rsidR="00533EB4" w:rsidRPr="004C6DF6">
        <w:rPr>
          <w:rFonts w:ascii="PT Astra Sans" w:hAnsi="PT Astra Sans"/>
          <w:sz w:val="28"/>
          <w:szCs w:val="28"/>
        </w:rPr>
        <w:t xml:space="preserve">: </w:t>
      </w:r>
    </w:p>
    <w:p w:rsidR="00CC0AC7" w:rsidRPr="004C6DF6" w:rsidRDefault="00CC0AC7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 xml:space="preserve"> -  п</w:t>
      </w:r>
      <w:r w:rsidR="00903145">
        <w:rPr>
          <w:rFonts w:ascii="PT Astra Sans" w:hAnsi="PT Astra Sans"/>
          <w:sz w:val="28"/>
          <w:szCs w:val="28"/>
        </w:rPr>
        <w:t>ункт</w:t>
      </w:r>
      <w:r w:rsidRPr="004C6DF6">
        <w:rPr>
          <w:rFonts w:ascii="PT Astra Sans" w:hAnsi="PT Astra Sans"/>
          <w:sz w:val="28"/>
          <w:szCs w:val="28"/>
        </w:rPr>
        <w:t xml:space="preserve"> 34 раздела </w:t>
      </w:r>
      <w:r w:rsidRPr="004C6DF6">
        <w:rPr>
          <w:rFonts w:ascii="PT Astra Sans" w:hAnsi="PT Astra Sans"/>
          <w:bCs/>
          <w:sz w:val="28"/>
          <w:szCs w:val="28"/>
          <w:lang w:val="en-US"/>
        </w:rPr>
        <w:t>VI</w:t>
      </w:r>
      <w:r w:rsidRPr="004C6DF6">
        <w:rPr>
          <w:rFonts w:ascii="PT Astra Sans" w:hAnsi="PT Astra Sans"/>
          <w:bCs/>
          <w:sz w:val="28"/>
          <w:szCs w:val="28"/>
        </w:rPr>
        <w:t>I</w:t>
      </w:r>
      <w:r w:rsidRPr="004C6DF6">
        <w:rPr>
          <w:rFonts w:ascii="PT Astra Sans" w:hAnsi="PT Astra Sans"/>
          <w:bCs/>
          <w:sz w:val="28"/>
          <w:szCs w:val="28"/>
          <w:lang w:val="en-US"/>
        </w:rPr>
        <w:t>I</w:t>
      </w:r>
      <w:r w:rsidRPr="004C6DF6">
        <w:rPr>
          <w:rFonts w:ascii="PT Astra Sans" w:hAnsi="PT Astra Sans"/>
          <w:bCs/>
          <w:sz w:val="28"/>
          <w:szCs w:val="28"/>
        </w:rPr>
        <w:t xml:space="preserve"> «П</w:t>
      </w:r>
      <w:r w:rsidR="009228F5">
        <w:rPr>
          <w:rFonts w:ascii="PT Astra Sans" w:hAnsi="PT Astra Sans"/>
          <w:bCs/>
          <w:sz w:val="28"/>
          <w:szCs w:val="28"/>
        </w:rPr>
        <w:t xml:space="preserve">еречень мероприятий Программы» </w:t>
      </w:r>
      <w:r w:rsidRPr="004C6DF6">
        <w:rPr>
          <w:rFonts w:ascii="PT Astra Sans" w:hAnsi="PT Astra Sans"/>
          <w:sz w:val="28"/>
          <w:szCs w:val="28"/>
        </w:rPr>
        <w:t xml:space="preserve">приложения к данному постановлению изложить в следующей редакции: </w:t>
      </w:r>
    </w:p>
    <w:p w:rsidR="00CC0AC7" w:rsidRPr="004C6DF6" w:rsidRDefault="00CC0AC7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«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699"/>
        <w:gridCol w:w="1275"/>
        <w:gridCol w:w="2268"/>
        <w:gridCol w:w="2187"/>
      </w:tblGrid>
      <w:tr w:rsidR="00CC0AC7" w:rsidRPr="00BB7A1A" w:rsidTr="001B2D24">
        <w:trPr>
          <w:trHeight w:val="221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BB7A1A" w:rsidRDefault="00CC0AC7" w:rsidP="001B2D24">
            <w:pPr>
              <w:widowControl w:val="0"/>
              <w:suppressAutoHyphens/>
              <w:autoSpaceDN w:val="0"/>
              <w:textAlignment w:val="baseline"/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</w:pPr>
            <w:r w:rsidRPr="00BB7A1A"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  <w:t>34</w:t>
            </w:r>
          </w:p>
        </w:tc>
        <w:tc>
          <w:tcPr>
            <w:tcW w:w="2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BB7A1A" w:rsidRDefault="00CC0AC7" w:rsidP="001B2D24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Приобретение </w:t>
            </w:r>
            <w:proofErr w:type="gramStart"/>
            <w:r w:rsidRPr="00BB7A1A">
              <w:rPr>
                <w:rFonts w:ascii="PT Astra Sans" w:hAnsi="PT Astra Sans"/>
                <w:bCs/>
                <w:sz w:val="22"/>
                <w:szCs w:val="22"/>
              </w:rPr>
              <w:t>светового</w:t>
            </w:r>
            <w:proofErr w:type="gramEnd"/>
            <w:r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, звукового, сценического, аудиовизуального, информационного компьютерного и </w:t>
            </w:r>
          </w:p>
          <w:p w:rsidR="00CC0AC7" w:rsidRPr="00BB7A1A" w:rsidRDefault="00CC0AC7" w:rsidP="001B2D24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>телекоммуникационного, технического и</w:t>
            </w:r>
          </w:p>
          <w:p w:rsidR="00CC0AC7" w:rsidRPr="00BB7A1A" w:rsidRDefault="00CC0AC7" w:rsidP="00170446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B7A1A">
              <w:rPr>
                <w:rFonts w:ascii="PT Astra Sans" w:hAnsi="PT Astra Sans"/>
                <w:bCs/>
                <w:sz w:val="22"/>
                <w:szCs w:val="22"/>
              </w:rPr>
              <w:t>вспомогательного оборудования, музыкальных инструментов, сценических костюмов, реквизита, мебели, транспортных средств, производственного и хозяйственного инвентаря, материальных запасов, подписки на периодические издания, печатной продукции</w:t>
            </w:r>
            <w:r w:rsidR="004C6DF6" w:rsidRPr="00BB7A1A">
              <w:rPr>
                <w:rFonts w:ascii="PT Astra Sans" w:hAnsi="PT Astra Sans"/>
                <w:bCs/>
                <w:sz w:val="22"/>
                <w:szCs w:val="22"/>
              </w:rPr>
              <w:t>,</w:t>
            </w:r>
            <w:r w:rsidR="00170446">
              <w:rPr>
                <w:rFonts w:ascii="PT Astra Sans" w:hAnsi="PT Astra Sans"/>
                <w:bCs/>
                <w:sz w:val="22"/>
                <w:szCs w:val="22"/>
              </w:rPr>
              <w:t xml:space="preserve"> оборудования актового зала, спортивное оборудование, видео оборудование, </w:t>
            </w:r>
            <w:r w:rsidR="004C6DF6"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="004C6DF6" w:rsidRPr="00BB7A1A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оборудования для благоустройства этнокультурного центра «Савин», игрового, выставочного оборудования, оборудования для художественной мастерской, </w:t>
            </w:r>
            <w:r w:rsidR="00367A1A"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спортивного оборудования, </w:t>
            </w:r>
            <w:r w:rsidR="004C6DF6" w:rsidRPr="00BB7A1A">
              <w:rPr>
                <w:rFonts w:ascii="PT Astra Sans" w:hAnsi="PT Astra Sans"/>
                <w:bCs/>
                <w:sz w:val="22"/>
                <w:szCs w:val="22"/>
              </w:rPr>
              <w:t>оборудования «</w:t>
            </w:r>
            <w:proofErr w:type="spellStart"/>
            <w:r w:rsidR="004C6DF6" w:rsidRPr="00BB7A1A">
              <w:rPr>
                <w:rFonts w:ascii="PT Astra Sans" w:hAnsi="PT Astra Sans"/>
                <w:bCs/>
                <w:sz w:val="22"/>
                <w:szCs w:val="22"/>
              </w:rPr>
              <w:t>Антикафе</w:t>
            </w:r>
            <w:proofErr w:type="spellEnd"/>
            <w:r w:rsidR="004C6DF6" w:rsidRPr="00BB7A1A">
              <w:rPr>
                <w:rFonts w:ascii="PT Astra Sans" w:hAnsi="PT Astra Sans"/>
                <w:bCs/>
                <w:sz w:val="22"/>
                <w:szCs w:val="22"/>
              </w:rPr>
              <w:t>»</w:t>
            </w:r>
            <w:r w:rsidR="00213822"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: для благоустройства, холодильного, аудиовизуального, светового, игрового, компьютерного, спортивного 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BB7A1A" w:rsidRDefault="00CC0AC7" w:rsidP="001B2D24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sz w:val="22"/>
                <w:szCs w:val="22"/>
              </w:rPr>
              <w:lastRenderedPageBreak/>
              <w:t>2021-2025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BB7A1A" w:rsidRDefault="00CC0AC7" w:rsidP="001B2D24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>Формирование культурной среды, отвечающей растущим потребностям личности и общества; укрепление и развитие материально-технической базы учреждений культуры</w:t>
            </w:r>
            <w:r w:rsidRPr="00BB7A1A">
              <w:rPr>
                <w:rFonts w:ascii="PT Astra Sans" w:hAnsi="PT Astra Sans"/>
                <w:bCs/>
                <w:sz w:val="22"/>
                <w:szCs w:val="22"/>
              </w:rPr>
              <w:tab/>
            </w:r>
          </w:p>
          <w:p w:rsidR="00CC0AC7" w:rsidRPr="00BB7A1A" w:rsidRDefault="00CC0AC7" w:rsidP="001B2D24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BB7A1A" w:rsidRDefault="00CC0AC7" w:rsidP="001B2D24">
            <w:pPr>
              <w:widowControl w:val="0"/>
              <w:tabs>
                <w:tab w:val="left" w:pos="735"/>
                <w:tab w:val="left" w:pos="810"/>
                <w:tab w:val="left" w:pos="1080"/>
                <w:tab w:val="left" w:pos="1260"/>
                <w:tab w:val="left" w:pos="1440"/>
              </w:tabs>
              <w:suppressAutoHyphens/>
              <w:autoSpaceDN w:val="0"/>
              <w:snapToGrid w:val="0"/>
              <w:spacing w:line="195" w:lineRule="atLeast"/>
              <w:jc w:val="both"/>
              <w:textAlignment w:val="baseline"/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</w:pPr>
            <w:r w:rsidRPr="00BB7A1A"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  <w:t xml:space="preserve">Отдел культуры, </w:t>
            </w:r>
            <w:r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МКУК «Белозерская ЦКС», МКУК «Белозерский РКМ», МКУК «Белозерская МЦБ», МКОУ </w:t>
            </w:r>
            <w:proofErr w:type="gramStart"/>
            <w:r w:rsidRPr="00BB7A1A">
              <w:rPr>
                <w:rFonts w:ascii="PT Astra Sans" w:hAnsi="PT Astra Sans"/>
                <w:bCs/>
                <w:sz w:val="22"/>
                <w:szCs w:val="22"/>
              </w:rPr>
              <w:t>ДО</w:t>
            </w:r>
            <w:proofErr w:type="gramEnd"/>
            <w:r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 «Белозерская ДШИ»,</w:t>
            </w:r>
          </w:p>
          <w:p w:rsidR="00CC0AC7" w:rsidRPr="00BB7A1A" w:rsidRDefault="00CC0AC7" w:rsidP="001B2D24">
            <w:pPr>
              <w:widowControl w:val="0"/>
              <w:tabs>
                <w:tab w:val="left" w:pos="735"/>
                <w:tab w:val="left" w:pos="810"/>
                <w:tab w:val="left" w:pos="1080"/>
                <w:tab w:val="left" w:pos="1260"/>
                <w:tab w:val="left" w:pos="1440"/>
              </w:tabs>
              <w:suppressAutoHyphens/>
              <w:autoSpaceDN w:val="0"/>
              <w:snapToGrid w:val="0"/>
              <w:spacing w:line="195" w:lineRule="atLeast"/>
              <w:jc w:val="both"/>
              <w:textAlignment w:val="baseline"/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</w:pPr>
            <w:r w:rsidRPr="00BB7A1A"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  <w:t>муниципальные учреждения культуры, администрации сельсоветов (по согласованию)</w:t>
            </w:r>
          </w:p>
        </w:tc>
      </w:tr>
    </w:tbl>
    <w:p w:rsidR="00CC0AC7" w:rsidRPr="00CC0AC7" w:rsidRDefault="009228F5" w:rsidP="001B2D24">
      <w:pPr>
        <w:ind w:left="705"/>
        <w:jc w:val="both"/>
        <w:rPr>
          <w:rFonts w:ascii="PT Astra Sans" w:hAnsi="PT Astra Sans"/>
        </w:rPr>
      </w:pPr>
      <w:r>
        <w:rPr>
          <w:rFonts w:ascii="PT Astra Sans" w:hAnsi="PT Astra Sans"/>
        </w:rPr>
        <w:lastRenderedPageBreak/>
        <w:t>»;</w:t>
      </w:r>
    </w:p>
    <w:p w:rsidR="00533EB4" w:rsidRPr="004C6DF6" w:rsidRDefault="00A53F20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 xml:space="preserve">- </w:t>
      </w:r>
      <w:r w:rsidR="008679EC" w:rsidRPr="004C6DF6">
        <w:rPr>
          <w:rFonts w:ascii="PT Astra Sans" w:hAnsi="PT Astra Sans"/>
          <w:sz w:val="28"/>
          <w:szCs w:val="28"/>
        </w:rPr>
        <w:t>п</w:t>
      </w:r>
      <w:r w:rsidR="00903145">
        <w:rPr>
          <w:rFonts w:ascii="PT Astra Sans" w:hAnsi="PT Astra Sans"/>
          <w:sz w:val="28"/>
          <w:szCs w:val="28"/>
        </w:rPr>
        <w:t>ункт</w:t>
      </w:r>
      <w:r w:rsidR="008679EC" w:rsidRPr="004C6DF6">
        <w:rPr>
          <w:rFonts w:ascii="PT Astra Sans" w:hAnsi="PT Astra Sans"/>
          <w:sz w:val="28"/>
          <w:szCs w:val="28"/>
        </w:rPr>
        <w:t xml:space="preserve"> 1</w:t>
      </w:r>
      <w:r w:rsidR="00903145">
        <w:rPr>
          <w:rFonts w:ascii="PT Astra Sans" w:hAnsi="PT Astra Sans"/>
          <w:sz w:val="28"/>
          <w:szCs w:val="28"/>
        </w:rPr>
        <w:t xml:space="preserve"> </w:t>
      </w:r>
      <w:r w:rsidR="00533EB4" w:rsidRPr="004C6DF6">
        <w:rPr>
          <w:rFonts w:ascii="PT Astra Sans" w:hAnsi="PT Astra Sans"/>
          <w:sz w:val="28"/>
          <w:szCs w:val="28"/>
        </w:rPr>
        <w:t>раздел</w:t>
      </w:r>
      <w:r w:rsidR="008679EC" w:rsidRPr="004C6DF6">
        <w:rPr>
          <w:rFonts w:ascii="PT Astra Sans" w:hAnsi="PT Astra Sans"/>
          <w:sz w:val="28"/>
          <w:szCs w:val="28"/>
        </w:rPr>
        <w:t>а</w:t>
      </w:r>
      <w:r w:rsidR="00533EB4" w:rsidRPr="004C6DF6">
        <w:rPr>
          <w:rFonts w:ascii="PT Astra Sans" w:hAnsi="PT Astra Sans"/>
          <w:sz w:val="28"/>
          <w:szCs w:val="28"/>
        </w:rPr>
        <w:t xml:space="preserve"> </w:t>
      </w:r>
      <w:r w:rsidR="00533EB4" w:rsidRPr="004C6DF6">
        <w:rPr>
          <w:rFonts w:ascii="PT Astra Sans" w:hAnsi="PT Astra Sans"/>
          <w:sz w:val="28"/>
          <w:szCs w:val="28"/>
          <w:lang w:val="en-US"/>
        </w:rPr>
        <w:t>X</w:t>
      </w:r>
      <w:r w:rsidR="00533EB4" w:rsidRPr="004C6DF6">
        <w:rPr>
          <w:rFonts w:ascii="PT Astra Sans" w:hAnsi="PT Astra Sans"/>
          <w:sz w:val="28"/>
          <w:szCs w:val="28"/>
        </w:rPr>
        <w:t xml:space="preserve"> «Ресурсное обеспечение Муниципальной программы Белозерского района «Сохранение и развитие культуры Белозерского района» на 20</w:t>
      </w:r>
      <w:r w:rsidR="008679EC" w:rsidRPr="004C6DF6">
        <w:rPr>
          <w:rFonts w:ascii="PT Astra Sans" w:hAnsi="PT Astra Sans"/>
          <w:sz w:val="28"/>
          <w:szCs w:val="28"/>
        </w:rPr>
        <w:t>21</w:t>
      </w:r>
      <w:r w:rsidR="00533EB4" w:rsidRPr="004C6DF6">
        <w:rPr>
          <w:rFonts w:ascii="PT Astra Sans" w:hAnsi="PT Astra Sans"/>
          <w:sz w:val="28"/>
          <w:szCs w:val="28"/>
        </w:rPr>
        <w:t>-202</w:t>
      </w:r>
      <w:r w:rsidR="008679EC" w:rsidRPr="004C6DF6">
        <w:rPr>
          <w:rFonts w:ascii="PT Astra Sans" w:hAnsi="PT Astra Sans"/>
          <w:sz w:val="28"/>
          <w:szCs w:val="28"/>
        </w:rPr>
        <w:t>5</w:t>
      </w:r>
      <w:r w:rsidR="00533EB4" w:rsidRPr="004C6DF6">
        <w:rPr>
          <w:rFonts w:ascii="PT Astra Sans" w:hAnsi="PT Astra Sans"/>
          <w:sz w:val="28"/>
          <w:szCs w:val="28"/>
        </w:rPr>
        <w:t xml:space="preserve"> годы» приложения к данному постановлению</w:t>
      </w:r>
      <w:r w:rsidR="009228F5">
        <w:rPr>
          <w:rFonts w:ascii="PT Astra Sans" w:hAnsi="PT Astra Sans"/>
          <w:sz w:val="28"/>
          <w:szCs w:val="28"/>
        </w:rPr>
        <w:t xml:space="preserve"> </w:t>
      </w:r>
      <w:r w:rsidR="00533EB4" w:rsidRPr="004C6DF6">
        <w:rPr>
          <w:rFonts w:ascii="PT Astra Sans" w:hAnsi="PT Astra Sans"/>
          <w:sz w:val="28"/>
          <w:szCs w:val="28"/>
        </w:rPr>
        <w:t xml:space="preserve"> изложить в следующей редакции: </w:t>
      </w:r>
    </w:p>
    <w:p w:rsidR="00487239" w:rsidRPr="004C6DF6" w:rsidRDefault="00487239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«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2"/>
        <w:gridCol w:w="1136"/>
        <w:gridCol w:w="991"/>
        <w:gridCol w:w="991"/>
        <w:gridCol w:w="991"/>
        <w:gridCol w:w="1002"/>
        <w:gridCol w:w="1412"/>
      </w:tblGrid>
      <w:tr w:rsidR="004C6DF6" w:rsidRPr="00BB7A1A" w:rsidTr="00BB7A1A">
        <w:trPr>
          <w:trHeight w:val="278"/>
        </w:trPr>
        <w:tc>
          <w:tcPr>
            <w:tcW w:w="313" w:type="pct"/>
            <w:vMerge w:val="restart"/>
          </w:tcPr>
          <w:p w:rsidR="008679EC" w:rsidRPr="00BB7A1A" w:rsidRDefault="008679EC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>1</w:t>
            </w:r>
          </w:p>
        </w:tc>
        <w:tc>
          <w:tcPr>
            <w:tcW w:w="1093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Сохранение и развитие </w:t>
            </w:r>
          </w:p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традиционной народной </w:t>
            </w:r>
          </w:p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культуры, </w:t>
            </w:r>
            <w:proofErr w:type="gramStart"/>
            <w:r w:rsidRPr="00BB7A1A">
              <w:rPr>
                <w:rFonts w:ascii="PT Astra Sans" w:hAnsi="PT Astra Sans"/>
              </w:rPr>
              <w:t>нематериального</w:t>
            </w:r>
            <w:proofErr w:type="gramEnd"/>
            <w:r w:rsidRPr="00BB7A1A">
              <w:rPr>
                <w:rFonts w:ascii="PT Astra Sans" w:hAnsi="PT Astra Sans"/>
              </w:rPr>
              <w:t xml:space="preserve"> </w:t>
            </w:r>
          </w:p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культурного наследия, развитие культурно-досуговой деятельности</w:t>
            </w:r>
            <w:r w:rsidRPr="00BB7A1A">
              <w:rPr>
                <w:rFonts w:ascii="PT Astra Sans" w:hAnsi="PT Astra Sans"/>
                <w:bCs/>
              </w:rPr>
              <w:t xml:space="preserve"> </w:t>
            </w:r>
          </w:p>
        </w:tc>
        <w:tc>
          <w:tcPr>
            <w:tcW w:w="626" w:type="pct"/>
          </w:tcPr>
          <w:p w:rsidR="008679EC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23911,463</w:t>
            </w:r>
          </w:p>
        </w:tc>
        <w:tc>
          <w:tcPr>
            <w:tcW w:w="546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16686,9</w:t>
            </w:r>
          </w:p>
        </w:tc>
        <w:tc>
          <w:tcPr>
            <w:tcW w:w="546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16686,9</w:t>
            </w:r>
          </w:p>
        </w:tc>
        <w:tc>
          <w:tcPr>
            <w:tcW w:w="546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16686,9</w:t>
            </w:r>
          </w:p>
        </w:tc>
        <w:tc>
          <w:tcPr>
            <w:tcW w:w="551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16686,9</w:t>
            </w:r>
          </w:p>
        </w:tc>
        <w:tc>
          <w:tcPr>
            <w:tcW w:w="779" w:type="pct"/>
            <w:vMerge w:val="restart"/>
          </w:tcPr>
          <w:p w:rsidR="00AD1C4A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Отделы культуры, МКУК  «Белозерская ЦКС», </w:t>
            </w:r>
          </w:p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муниципальные учреждения культуры (по согласованию)</w:t>
            </w:r>
          </w:p>
        </w:tc>
      </w:tr>
      <w:tr w:rsidR="004C6DF6" w:rsidRPr="00BB7A1A" w:rsidTr="00BB7A1A">
        <w:trPr>
          <w:trHeight w:val="278"/>
        </w:trPr>
        <w:tc>
          <w:tcPr>
            <w:tcW w:w="313" w:type="pct"/>
            <w:vMerge/>
          </w:tcPr>
          <w:p w:rsidR="008679EC" w:rsidRPr="00BB7A1A" w:rsidRDefault="008679EC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  <w:i/>
              </w:rPr>
            </w:pPr>
            <w:r w:rsidRPr="00BB7A1A">
              <w:rPr>
                <w:rFonts w:ascii="PT Astra Sans" w:hAnsi="PT Astra Sans"/>
                <w:i/>
              </w:rPr>
              <w:t>В том числе:</w:t>
            </w:r>
          </w:p>
        </w:tc>
        <w:tc>
          <w:tcPr>
            <w:tcW w:w="626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BB7A1A" w:rsidTr="00BB7A1A">
        <w:trPr>
          <w:trHeight w:val="278"/>
        </w:trPr>
        <w:tc>
          <w:tcPr>
            <w:tcW w:w="313" w:type="pct"/>
            <w:vMerge/>
          </w:tcPr>
          <w:p w:rsidR="008679EC" w:rsidRPr="00BB7A1A" w:rsidRDefault="008679EC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721281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субсидия на обеспечение развития и укрепления материально – технической базы муниципальных домов культуры в населенных пунктах с числом жителей до 50 тыс. чел.</w:t>
            </w:r>
            <w:r w:rsidR="00721281" w:rsidRPr="00BB7A1A">
              <w:rPr>
                <w:rFonts w:ascii="PT Astra Sans" w:hAnsi="PT Astra Sans"/>
              </w:rPr>
              <w:t xml:space="preserve">, </w:t>
            </w:r>
          </w:p>
          <w:p w:rsidR="008679EC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из них:</w:t>
            </w:r>
          </w:p>
        </w:tc>
        <w:tc>
          <w:tcPr>
            <w:tcW w:w="626" w:type="pct"/>
          </w:tcPr>
          <w:p w:rsidR="008679EC" w:rsidRPr="00BB7A1A" w:rsidRDefault="00AD1C4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2850,647</w:t>
            </w:r>
          </w:p>
        </w:tc>
        <w:tc>
          <w:tcPr>
            <w:tcW w:w="546" w:type="pct"/>
          </w:tcPr>
          <w:p w:rsidR="008679EC" w:rsidRPr="00BB7A1A" w:rsidRDefault="004C6DF6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1165,27</w:t>
            </w:r>
          </w:p>
        </w:tc>
        <w:tc>
          <w:tcPr>
            <w:tcW w:w="546" w:type="pct"/>
          </w:tcPr>
          <w:p w:rsidR="008679EC" w:rsidRPr="00BB7A1A" w:rsidRDefault="004C6DF6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1165,27</w:t>
            </w:r>
          </w:p>
        </w:tc>
        <w:tc>
          <w:tcPr>
            <w:tcW w:w="546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BB7A1A" w:rsidTr="00BB7A1A">
        <w:trPr>
          <w:trHeight w:val="278"/>
        </w:trPr>
        <w:tc>
          <w:tcPr>
            <w:tcW w:w="313" w:type="pct"/>
            <w:vMerge/>
          </w:tcPr>
          <w:p w:rsidR="00721281" w:rsidRPr="00BB7A1A" w:rsidRDefault="00721281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- оборудование для благоустройства этнокультурного </w:t>
            </w:r>
            <w:r w:rsidRPr="00BB7A1A">
              <w:rPr>
                <w:rFonts w:ascii="PT Astra Sans" w:hAnsi="PT Astra Sans"/>
              </w:rPr>
              <w:lastRenderedPageBreak/>
              <w:t>центра «Савин»;</w:t>
            </w:r>
          </w:p>
        </w:tc>
        <w:tc>
          <w:tcPr>
            <w:tcW w:w="62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lastRenderedPageBreak/>
              <w:t>368,716</w:t>
            </w: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BB7A1A" w:rsidTr="00BB7A1A">
        <w:trPr>
          <w:trHeight w:val="278"/>
        </w:trPr>
        <w:tc>
          <w:tcPr>
            <w:tcW w:w="313" w:type="pct"/>
            <w:vMerge/>
          </w:tcPr>
          <w:p w:rsidR="00721281" w:rsidRPr="00BB7A1A" w:rsidRDefault="00721281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4C6DF6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игровое</w:t>
            </w:r>
          </w:p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 оборудование;</w:t>
            </w:r>
          </w:p>
        </w:tc>
        <w:tc>
          <w:tcPr>
            <w:tcW w:w="626" w:type="pct"/>
          </w:tcPr>
          <w:p w:rsidR="00721281" w:rsidRPr="00BB7A1A" w:rsidRDefault="00170446" w:rsidP="009651FC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1040,8</w:t>
            </w:r>
            <w:r w:rsidR="009651FC">
              <w:rPr>
                <w:rFonts w:ascii="PT Astra Sans" w:hAnsi="PT Astra Sans"/>
              </w:rPr>
              <w:t>3</w:t>
            </w:r>
            <w:r>
              <w:rPr>
                <w:rFonts w:ascii="PT Astra Sans" w:hAnsi="PT Astra Sans"/>
              </w:rPr>
              <w:t>5</w:t>
            </w: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BB7A1A" w:rsidTr="00BB7A1A">
        <w:trPr>
          <w:trHeight w:val="278"/>
        </w:trPr>
        <w:tc>
          <w:tcPr>
            <w:tcW w:w="313" w:type="pct"/>
            <w:vMerge/>
          </w:tcPr>
          <w:p w:rsidR="00721281" w:rsidRPr="00BB7A1A" w:rsidRDefault="00721281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4C6DF6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звуковое</w:t>
            </w:r>
          </w:p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 оборудование;</w:t>
            </w:r>
          </w:p>
        </w:tc>
        <w:tc>
          <w:tcPr>
            <w:tcW w:w="626" w:type="pct"/>
          </w:tcPr>
          <w:p w:rsidR="00721281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150,876</w:t>
            </w: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BB7A1A" w:rsidTr="00BB7A1A">
        <w:trPr>
          <w:trHeight w:val="278"/>
        </w:trPr>
        <w:tc>
          <w:tcPr>
            <w:tcW w:w="313" w:type="pct"/>
            <w:vMerge/>
          </w:tcPr>
          <w:p w:rsidR="00721281" w:rsidRPr="00BB7A1A" w:rsidRDefault="00721281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-выставочное оборудование;</w:t>
            </w:r>
          </w:p>
        </w:tc>
        <w:tc>
          <w:tcPr>
            <w:tcW w:w="626" w:type="pct"/>
          </w:tcPr>
          <w:p w:rsidR="00721281" w:rsidRPr="00BB7A1A" w:rsidRDefault="00A2133E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280,0</w:t>
            </w: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BB7A1A" w:rsidTr="00BB7A1A">
        <w:trPr>
          <w:trHeight w:val="278"/>
        </w:trPr>
        <w:tc>
          <w:tcPr>
            <w:tcW w:w="313" w:type="pct"/>
            <w:vMerge/>
          </w:tcPr>
          <w:p w:rsidR="00721281" w:rsidRPr="00BB7A1A" w:rsidRDefault="00721281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оборудование для художественно мастерской;</w:t>
            </w:r>
          </w:p>
        </w:tc>
        <w:tc>
          <w:tcPr>
            <w:tcW w:w="62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125,0</w:t>
            </w: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170446" w:rsidRPr="00BB7A1A" w:rsidTr="00BB7A1A">
        <w:trPr>
          <w:trHeight w:val="278"/>
        </w:trPr>
        <w:tc>
          <w:tcPr>
            <w:tcW w:w="313" w:type="pct"/>
            <w:vMerge/>
          </w:tcPr>
          <w:p w:rsidR="00170446" w:rsidRPr="00BB7A1A" w:rsidRDefault="00170446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170446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оборудование актового зала;</w:t>
            </w:r>
          </w:p>
        </w:tc>
        <w:tc>
          <w:tcPr>
            <w:tcW w:w="626" w:type="pct"/>
          </w:tcPr>
          <w:p w:rsidR="00170446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327,93</w:t>
            </w:r>
          </w:p>
        </w:tc>
        <w:tc>
          <w:tcPr>
            <w:tcW w:w="546" w:type="pct"/>
          </w:tcPr>
          <w:p w:rsidR="00170446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170446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170446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170446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170446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170446" w:rsidRPr="00BB7A1A" w:rsidTr="00BB7A1A">
        <w:trPr>
          <w:trHeight w:val="278"/>
        </w:trPr>
        <w:tc>
          <w:tcPr>
            <w:tcW w:w="313" w:type="pct"/>
            <w:vMerge/>
          </w:tcPr>
          <w:p w:rsidR="00170446" w:rsidRPr="00BB7A1A" w:rsidRDefault="00170446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170446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спортивное оборудование;</w:t>
            </w:r>
          </w:p>
        </w:tc>
        <w:tc>
          <w:tcPr>
            <w:tcW w:w="626" w:type="pct"/>
          </w:tcPr>
          <w:p w:rsidR="00170446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34,89</w:t>
            </w:r>
          </w:p>
        </w:tc>
        <w:tc>
          <w:tcPr>
            <w:tcW w:w="546" w:type="pct"/>
          </w:tcPr>
          <w:p w:rsidR="00170446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170446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170446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170446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170446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170446" w:rsidRPr="00BB7A1A" w:rsidTr="00BB7A1A">
        <w:trPr>
          <w:trHeight w:val="278"/>
        </w:trPr>
        <w:tc>
          <w:tcPr>
            <w:tcW w:w="313" w:type="pct"/>
            <w:vMerge/>
          </w:tcPr>
          <w:p w:rsidR="00170446" w:rsidRPr="00BB7A1A" w:rsidRDefault="00170446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170446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видео оборудование;</w:t>
            </w:r>
          </w:p>
        </w:tc>
        <w:tc>
          <w:tcPr>
            <w:tcW w:w="626" w:type="pct"/>
          </w:tcPr>
          <w:p w:rsidR="00170446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11,6</w:t>
            </w:r>
          </w:p>
        </w:tc>
        <w:tc>
          <w:tcPr>
            <w:tcW w:w="546" w:type="pct"/>
          </w:tcPr>
          <w:p w:rsidR="00170446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170446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170446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170446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170446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170446" w:rsidRPr="00BB7A1A" w:rsidTr="00BB7A1A">
        <w:trPr>
          <w:trHeight w:val="278"/>
        </w:trPr>
        <w:tc>
          <w:tcPr>
            <w:tcW w:w="313" w:type="pct"/>
            <w:vMerge/>
          </w:tcPr>
          <w:p w:rsidR="00170446" w:rsidRPr="00BB7A1A" w:rsidRDefault="00170446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170446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компьютерное оборудование;</w:t>
            </w:r>
          </w:p>
        </w:tc>
        <w:tc>
          <w:tcPr>
            <w:tcW w:w="626" w:type="pct"/>
          </w:tcPr>
          <w:p w:rsidR="00170446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90,0</w:t>
            </w:r>
          </w:p>
        </w:tc>
        <w:tc>
          <w:tcPr>
            <w:tcW w:w="546" w:type="pct"/>
          </w:tcPr>
          <w:p w:rsidR="00170446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170446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170446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170446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170446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BB7A1A" w:rsidTr="00BB7A1A">
        <w:trPr>
          <w:trHeight w:val="278"/>
        </w:trPr>
        <w:tc>
          <w:tcPr>
            <w:tcW w:w="313" w:type="pct"/>
            <w:vMerge/>
          </w:tcPr>
          <w:p w:rsidR="00721281" w:rsidRPr="00BB7A1A" w:rsidRDefault="00721281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4C6DF6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оборудование</w:t>
            </w:r>
            <w:r w:rsidR="004C6DF6" w:rsidRPr="00BB7A1A">
              <w:rPr>
                <w:rFonts w:ascii="PT Astra Sans" w:hAnsi="PT Astra Sans"/>
              </w:rPr>
              <w:t xml:space="preserve"> </w:t>
            </w:r>
            <w:proofErr w:type="gramStart"/>
            <w:r w:rsidR="004C6DF6" w:rsidRPr="00BB7A1A">
              <w:rPr>
                <w:rFonts w:ascii="PT Astra Sans" w:hAnsi="PT Astra Sans"/>
              </w:rPr>
              <w:t>для</w:t>
            </w:r>
            <w:proofErr w:type="gramEnd"/>
            <w:r w:rsidR="004C6DF6" w:rsidRPr="00BB7A1A">
              <w:rPr>
                <w:rFonts w:ascii="PT Astra Sans" w:hAnsi="PT Astra Sans"/>
              </w:rPr>
              <w:t xml:space="preserve"> </w:t>
            </w:r>
          </w:p>
          <w:p w:rsidR="00213822" w:rsidRPr="00BB7A1A" w:rsidRDefault="004C6DF6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 «</w:t>
            </w:r>
            <w:proofErr w:type="spellStart"/>
            <w:r w:rsidRPr="00BB7A1A">
              <w:rPr>
                <w:rFonts w:ascii="PT Astra Sans" w:hAnsi="PT Astra Sans"/>
              </w:rPr>
              <w:t>Антикафе</w:t>
            </w:r>
            <w:proofErr w:type="spellEnd"/>
            <w:r w:rsidR="00721281" w:rsidRPr="00BB7A1A">
              <w:rPr>
                <w:rFonts w:ascii="PT Astra Sans" w:hAnsi="PT Astra Sans"/>
              </w:rPr>
              <w:t>»</w:t>
            </w:r>
            <w:r w:rsidR="00213822" w:rsidRPr="00BB7A1A">
              <w:rPr>
                <w:rFonts w:ascii="PT Astra Sans" w:hAnsi="PT Astra Sans"/>
              </w:rPr>
              <w:t xml:space="preserve">, </w:t>
            </w:r>
          </w:p>
          <w:p w:rsidR="00367A1A" w:rsidRPr="00BB7A1A" w:rsidRDefault="00213822" w:rsidP="001B2D24">
            <w:pPr>
              <w:pStyle w:val="a3"/>
              <w:jc w:val="both"/>
              <w:rPr>
                <w:rFonts w:ascii="PT Astra Sans" w:hAnsi="PT Astra Sans"/>
                <w:i/>
              </w:rPr>
            </w:pPr>
            <w:r w:rsidRPr="00BB7A1A">
              <w:rPr>
                <w:rFonts w:ascii="PT Astra Sans" w:hAnsi="PT Astra Sans"/>
                <w:i/>
              </w:rPr>
              <w:t>из них:</w:t>
            </w:r>
          </w:p>
        </w:tc>
        <w:tc>
          <w:tcPr>
            <w:tcW w:w="62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420,8</w:t>
            </w: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213822" w:rsidRPr="00BB7A1A" w:rsidTr="00BB7A1A">
        <w:trPr>
          <w:trHeight w:val="278"/>
        </w:trPr>
        <w:tc>
          <w:tcPr>
            <w:tcW w:w="313" w:type="pct"/>
            <w:vMerge/>
          </w:tcPr>
          <w:p w:rsidR="00213822" w:rsidRPr="00BB7A1A" w:rsidRDefault="00213822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оборудование для благоустройства;</w:t>
            </w:r>
          </w:p>
        </w:tc>
        <w:tc>
          <w:tcPr>
            <w:tcW w:w="626" w:type="pct"/>
          </w:tcPr>
          <w:p w:rsidR="00213822" w:rsidRPr="00BB7A1A" w:rsidRDefault="00FE160A" w:rsidP="001B2D24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231,39</w:t>
            </w: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213822" w:rsidRPr="00BB7A1A" w:rsidTr="00BB7A1A">
        <w:trPr>
          <w:trHeight w:val="278"/>
        </w:trPr>
        <w:tc>
          <w:tcPr>
            <w:tcW w:w="313" w:type="pct"/>
            <w:vMerge/>
          </w:tcPr>
          <w:p w:rsidR="00213822" w:rsidRPr="00BB7A1A" w:rsidRDefault="00213822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холодильное оборудование; </w:t>
            </w:r>
          </w:p>
        </w:tc>
        <w:tc>
          <w:tcPr>
            <w:tcW w:w="62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10,0</w:t>
            </w: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213822" w:rsidRPr="00BB7A1A" w:rsidTr="00BB7A1A">
        <w:trPr>
          <w:trHeight w:val="278"/>
        </w:trPr>
        <w:tc>
          <w:tcPr>
            <w:tcW w:w="313" w:type="pct"/>
            <w:vMerge/>
          </w:tcPr>
          <w:p w:rsidR="00213822" w:rsidRPr="00BB7A1A" w:rsidRDefault="00213822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аудиовизуальное оборудование;</w:t>
            </w:r>
          </w:p>
        </w:tc>
        <w:tc>
          <w:tcPr>
            <w:tcW w:w="62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34,0</w:t>
            </w: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213822" w:rsidRPr="00BB7A1A" w:rsidTr="00BB7A1A">
        <w:trPr>
          <w:trHeight w:val="278"/>
        </w:trPr>
        <w:tc>
          <w:tcPr>
            <w:tcW w:w="313" w:type="pct"/>
            <w:vMerge/>
          </w:tcPr>
          <w:p w:rsidR="00213822" w:rsidRPr="00BB7A1A" w:rsidRDefault="00213822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световое оборудование;</w:t>
            </w:r>
          </w:p>
        </w:tc>
        <w:tc>
          <w:tcPr>
            <w:tcW w:w="626" w:type="pct"/>
          </w:tcPr>
          <w:p w:rsidR="00213822" w:rsidRPr="00BB7A1A" w:rsidRDefault="00FE160A" w:rsidP="001B2D24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52,61</w:t>
            </w: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213822" w:rsidRPr="00BB7A1A" w:rsidTr="00BB7A1A">
        <w:trPr>
          <w:trHeight w:val="278"/>
        </w:trPr>
        <w:tc>
          <w:tcPr>
            <w:tcW w:w="313" w:type="pct"/>
            <w:vMerge/>
          </w:tcPr>
          <w:p w:rsidR="00213822" w:rsidRPr="00BB7A1A" w:rsidRDefault="00213822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игровое оборудование;</w:t>
            </w:r>
          </w:p>
        </w:tc>
        <w:tc>
          <w:tcPr>
            <w:tcW w:w="62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51,6</w:t>
            </w: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213822" w:rsidRPr="00BB7A1A" w:rsidTr="00BB7A1A">
        <w:trPr>
          <w:trHeight w:val="278"/>
        </w:trPr>
        <w:tc>
          <w:tcPr>
            <w:tcW w:w="313" w:type="pct"/>
            <w:vMerge/>
          </w:tcPr>
          <w:p w:rsidR="00213822" w:rsidRPr="00BB7A1A" w:rsidRDefault="00213822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компьютерное оборудование,</w:t>
            </w:r>
          </w:p>
        </w:tc>
        <w:tc>
          <w:tcPr>
            <w:tcW w:w="62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25,0</w:t>
            </w: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213822" w:rsidRPr="00BB7A1A" w:rsidTr="00BB7A1A">
        <w:trPr>
          <w:trHeight w:val="278"/>
        </w:trPr>
        <w:tc>
          <w:tcPr>
            <w:tcW w:w="313" w:type="pct"/>
            <w:vMerge/>
          </w:tcPr>
          <w:p w:rsidR="00213822" w:rsidRPr="00BB7A1A" w:rsidRDefault="00213822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спортивное оборудование</w:t>
            </w:r>
          </w:p>
        </w:tc>
        <w:tc>
          <w:tcPr>
            <w:tcW w:w="62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16,2</w:t>
            </w: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367A1A" w:rsidRPr="00BB7A1A" w:rsidTr="00BB7A1A">
        <w:trPr>
          <w:trHeight w:val="278"/>
        </w:trPr>
        <w:tc>
          <w:tcPr>
            <w:tcW w:w="313" w:type="pct"/>
            <w:vMerge/>
          </w:tcPr>
          <w:p w:rsidR="00367A1A" w:rsidRPr="00BB7A1A" w:rsidRDefault="00367A1A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из них: </w:t>
            </w:r>
          </w:p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- </w:t>
            </w:r>
            <w:r w:rsidRPr="00BB7A1A">
              <w:rPr>
                <w:rFonts w:ascii="PT Astra Sans" w:hAnsi="PT Astra Sans"/>
                <w:bCs/>
              </w:rPr>
              <w:t>субсидия  из федерального</w:t>
            </w:r>
            <w:r w:rsidRPr="00BB7A1A">
              <w:rPr>
                <w:rFonts w:ascii="PT Astra Sans" w:hAnsi="PT Astra Sans"/>
              </w:rPr>
              <w:t> бюджета местному бюджету на поддержку отрасли культуры </w:t>
            </w:r>
          </w:p>
        </w:tc>
        <w:tc>
          <w:tcPr>
            <w:tcW w:w="62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2819,32117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1152,6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1152,6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 w:val="restar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367A1A" w:rsidRPr="00BB7A1A" w:rsidTr="00BB7A1A">
        <w:trPr>
          <w:trHeight w:val="278"/>
        </w:trPr>
        <w:tc>
          <w:tcPr>
            <w:tcW w:w="313" w:type="pct"/>
            <w:vMerge/>
          </w:tcPr>
          <w:p w:rsidR="00367A1A" w:rsidRPr="00BB7A1A" w:rsidRDefault="00367A1A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367A1A" w:rsidRPr="00BB7A1A" w:rsidRDefault="00367A1A" w:rsidP="001B2D24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>- субсидия  из об</w:t>
            </w:r>
            <w:r w:rsidRPr="00BB7A1A">
              <w:rPr>
                <w:rFonts w:ascii="PT Astra Sans" w:hAnsi="PT Astra Sans"/>
                <w:sz w:val="22"/>
                <w:szCs w:val="22"/>
              </w:rPr>
              <w:t>ластного бюджета местному бюджету на поддержку отрасли культуры </w:t>
            </w:r>
          </w:p>
        </w:tc>
        <w:tc>
          <w:tcPr>
            <w:tcW w:w="62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28,47883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11,6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11,6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367A1A" w:rsidRPr="00BB7A1A" w:rsidTr="00BB7A1A">
        <w:trPr>
          <w:trHeight w:val="278"/>
        </w:trPr>
        <w:tc>
          <w:tcPr>
            <w:tcW w:w="313" w:type="pct"/>
            <w:vMerge/>
          </w:tcPr>
          <w:p w:rsidR="00367A1A" w:rsidRPr="00BB7A1A" w:rsidRDefault="00367A1A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средства местного бюджета</w:t>
            </w:r>
          </w:p>
        </w:tc>
        <w:tc>
          <w:tcPr>
            <w:tcW w:w="62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2,847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1,07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1,07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367A1A" w:rsidRPr="00BB7A1A" w:rsidTr="00170446">
        <w:trPr>
          <w:trHeight w:val="278"/>
        </w:trPr>
        <w:tc>
          <w:tcPr>
            <w:tcW w:w="313" w:type="pct"/>
            <w:vMerge/>
          </w:tcPr>
          <w:p w:rsidR="00367A1A" w:rsidRPr="00BB7A1A" w:rsidRDefault="00367A1A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3909" w:type="pct"/>
            <w:gridSpan w:val="6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  <w:r w:rsidRPr="00BB7A1A">
              <w:rPr>
                <w:rFonts w:ascii="PT Astra Sans" w:hAnsi="PT Astra Sans"/>
                <w:i/>
              </w:rPr>
              <w:t>В том числе:</w:t>
            </w:r>
          </w:p>
        </w:tc>
        <w:tc>
          <w:tcPr>
            <w:tcW w:w="779" w:type="pct"/>
            <w:vMerge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367A1A" w:rsidRPr="00BB7A1A" w:rsidTr="00BB7A1A">
        <w:trPr>
          <w:trHeight w:val="278"/>
        </w:trPr>
        <w:tc>
          <w:tcPr>
            <w:tcW w:w="313" w:type="pct"/>
            <w:vMerge/>
          </w:tcPr>
          <w:p w:rsidR="00367A1A" w:rsidRPr="00BB7A1A" w:rsidRDefault="00367A1A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0A15C4" w:rsidRDefault="000A15C4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  <w:p w:rsidR="000A15C4" w:rsidRDefault="000A15C4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lastRenderedPageBreak/>
              <w:t xml:space="preserve">субсидия  на государственную поддержку отрасли, обеспечение учреждений культуры спец. автотранспортом </w:t>
            </w:r>
          </w:p>
        </w:tc>
        <w:tc>
          <w:tcPr>
            <w:tcW w:w="62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lastRenderedPageBreak/>
              <w:t>4749,43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51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779" w:type="pct"/>
            <w:vMerge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367A1A" w:rsidRPr="00BB7A1A" w:rsidTr="00BB7A1A">
        <w:trPr>
          <w:trHeight w:val="278"/>
        </w:trPr>
        <w:tc>
          <w:tcPr>
            <w:tcW w:w="313" w:type="pct"/>
            <w:vMerge/>
          </w:tcPr>
          <w:p w:rsidR="00367A1A" w:rsidRPr="00BB7A1A" w:rsidRDefault="00367A1A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367A1A" w:rsidRPr="00BB7A1A" w:rsidRDefault="00367A1A" w:rsidP="001B2D24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из них: </w:t>
            </w:r>
          </w:p>
          <w:p w:rsidR="00367A1A" w:rsidRPr="00BB7A1A" w:rsidRDefault="00367A1A" w:rsidP="001B2D24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- субсидия  из федерального </w:t>
            </w:r>
            <w:r w:rsidRPr="00BB7A1A">
              <w:rPr>
                <w:rFonts w:ascii="PT Astra Sans" w:hAnsi="PT Astra Sans"/>
                <w:sz w:val="22"/>
                <w:szCs w:val="22"/>
              </w:rPr>
              <w:t> бюджета местному бюджету </w:t>
            </w:r>
          </w:p>
        </w:tc>
        <w:tc>
          <w:tcPr>
            <w:tcW w:w="62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4631,3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51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779" w:type="pct"/>
            <w:vMerge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367A1A" w:rsidRPr="00BB7A1A" w:rsidTr="00BB7A1A">
        <w:trPr>
          <w:trHeight w:val="278"/>
        </w:trPr>
        <w:tc>
          <w:tcPr>
            <w:tcW w:w="313" w:type="pct"/>
            <w:vMerge/>
          </w:tcPr>
          <w:p w:rsidR="00367A1A" w:rsidRPr="00BB7A1A" w:rsidRDefault="00367A1A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367A1A" w:rsidRPr="00BB7A1A" w:rsidRDefault="00367A1A" w:rsidP="001B2D24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>- субсидия  из об</w:t>
            </w:r>
            <w:r w:rsidRPr="00BB7A1A">
              <w:rPr>
                <w:rFonts w:ascii="PT Astra Sans" w:hAnsi="PT Astra Sans"/>
                <w:sz w:val="22"/>
                <w:szCs w:val="22"/>
              </w:rPr>
              <w:t>ластного бюджета местному бюджету </w:t>
            </w:r>
          </w:p>
        </w:tc>
        <w:tc>
          <w:tcPr>
            <w:tcW w:w="62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94,5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51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779" w:type="pct"/>
            <w:vMerge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367A1A" w:rsidRPr="00BB7A1A" w:rsidTr="00BB7A1A">
        <w:trPr>
          <w:trHeight w:val="278"/>
        </w:trPr>
        <w:tc>
          <w:tcPr>
            <w:tcW w:w="313" w:type="pct"/>
            <w:vMerge/>
          </w:tcPr>
          <w:p w:rsidR="00367A1A" w:rsidRPr="00BB7A1A" w:rsidRDefault="00367A1A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средства местного бюджета</w:t>
            </w:r>
          </w:p>
        </w:tc>
        <w:tc>
          <w:tcPr>
            <w:tcW w:w="62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23,63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51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779" w:type="pct"/>
            <w:vMerge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</w:tbl>
    <w:p w:rsidR="003A1F3E" w:rsidRDefault="00A2133E" w:rsidP="001B2D24">
      <w:pPr>
        <w:ind w:firstLine="737"/>
        <w:jc w:val="both"/>
        <w:rPr>
          <w:rFonts w:ascii="PT Astra Sans" w:hAnsi="PT Astra Sans"/>
        </w:rPr>
      </w:pPr>
      <w:r>
        <w:rPr>
          <w:rFonts w:ascii="PT Astra Sans" w:hAnsi="PT Astra Sans"/>
        </w:rPr>
        <w:t>»;</w:t>
      </w:r>
    </w:p>
    <w:p w:rsidR="00A2133E" w:rsidRPr="00ED5E94" w:rsidRDefault="00A2133E" w:rsidP="00A2133E">
      <w:pPr>
        <w:ind w:firstLine="851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 w:rsidRPr="00ED5E94">
        <w:rPr>
          <w:rFonts w:ascii="PT Astra Sans" w:hAnsi="PT Astra Sans"/>
        </w:rPr>
        <w:t>пункт 3 раздела X «Ресурсное обеспечение Муниципальной программы Белозерского района «Сохранение и развитие культуры Белозерского района» на 2021-2025 годы» приложения к данному постановлению  изложить в следующей редакции:</w:t>
      </w:r>
    </w:p>
    <w:p w:rsidR="00A2133E" w:rsidRPr="00720635" w:rsidRDefault="00A2133E" w:rsidP="00A2133E">
      <w:pPr>
        <w:ind w:firstLine="851"/>
        <w:jc w:val="both"/>
        <w:rPr>
          <w:rFonts w:ascii="PT Astra Sans" w:hAnsi="PT Astra Sans"/>
        </w:rPr>
      </w:pPr>
      <w:r>
        <w:rPr>
          <w:rFonts w:ascii="PT Astra Sans" w:hAnsi="PT Astra Sans"/>
          <w:sz w:val="28"/>
          <w:szCs w:val="28"/>
        </w:rPr>
        <w:t>«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066"/>
        <w:gridCol w:w="962"/>
        <w:gridCol w:w="964"/>
        <w:gridCol w:w="964"/>
        <w:gridCol w:w="966"/>
        <w:gridCol w:w="986"/>
        <w:gridCol w:w="1721"/>
      </w:tblGrid>
      <w:tr w:rsidR="00A2133E" w:rsidRPr="00720635" w:rsidTr="00690B8B">
        <w:trPr>
          <w:trHeight w:val="148"/>
        </w:trPr>
        <w:tc>
          <w:tcPr>
            <w:tcW w:w="301" w:type="pct"/>
            <w:vMerge w:val="restart"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ED5E94">
              <w:rPr>
                <w:rFonts w:ascii="PT Astra Sans" w:hAnsi="PT Astra Sans"/>
                <w:bCs/>
                <w:sz w:val="22"/>
                <w:szCs w:val="22"/>
              </w:rPr>
              <w:t>№</w:t>
            </w:r>
          </w:p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ED5E94">
              <w:rPr>
                <w:rFonts w:ascii="PT Astra Sans" w:hAnsi="PT Astra Sans"/>
                <w:bCs/>
                <w:sz w:val="22"/>
                <w:szCs w:val="22"/>
              </w:rPr>
              <w:t>п</w:t>
            </w:r>
            <w:proofErr w:type="gramEnd"/>
            <w:r w:rsidRPr="00ED5E94">
              <w:rPr>
                <w:rFonts w:ascii="PT Astra Sans" w:hAnsi="PT Astra Sans"/>
                <w:bCs/>
                <w:sz w:val="22"/>
                <w:szCs w:val="22"/>
              </w:rPr>
              <w:t>/п</w:t>
            </w:r>
          </w:p>
        </w:tc>
        <w:tc>
          <w:tcPr>
            <w:tcW w:w="1125" w:type="pct"/>
            <w:vMerge w:val="restart"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ED5E94">
              <w:rPr>
                <w:rFonts w:ascii="PT Astra Sans" w:hAnsi="PT Astra Sans"/>
                <w:bCs/>
                <w:sz w:val="22"/>
                <w:szCs w:val="22"/>
              </w:rPr>
              <w:t>Перечень основных направлений деятельности</w:t>
            </w:r>
          </w:p>
        </w:tc>
        <w:tc>
          <w:tcPr>
            <w:tcW w:w="2636" w:type="pct"/>
            <w:gridSpan w:val="5"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ED5E94">
              <w:rPr>
                <w:rFonts w:ascii="PT Astra Sans" w:hAnsi="PT Astra Sans"/>
                <w:bCs/>
                <w:sz w:val="22"/>
                <w:szCs w:val="22"/>
              </w:rPr>
              <w:t>Ресурсное обеспечение Программы</w:t>
            </w:r>
          </w:p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ED5E94">
              <w:rPr>
                <w:rFonts w:ascii="PT Astra Sans" w:hAnsi="PT Astra Sans"/>
                <w:bCs/>
                <w:sz w:val="22"/>
                <w:szCs w:val="22"/>
              </w:rPr>
              <w:t>(тыс. руб.)</w:t>
            </w:r>
          </w:p>
        </w:tc>
        <w:tc>
          <w:tcPr>
            <w:tcW w:w="939" w:type="pct"/>
            <w:vMerge w:val="restart"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ED5E94">
              <w:rPr>
                <w:rFonts w:ascii="PT Astra Sans" w:hAnsi="PT Astra Sans"/>
                <w:bCs/>
                <w:sz w:val="22"/>
                <w:szCs w:val="22"/>
              </w:rPr>
              <w:t>Ответственные исполнители и соисполнители Программы</w:t>
            </w:r>
          </w:p>
        </w:tc>
      </w:tr>
      <w:tr w:rsidR="00A2133E" w:rsidRPr="00720635" w:rsidTr="00690B8B">
        <w:trPr>
          <w:trHeight w:val="148"/>
        </w:trPr>
        <w:tc>
          <w:tcPr>
            <w:tcW w:w="301" w:type="pct"/>
            <w:vMerge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125" w:type="pct"/>
            <w:vMerge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524" w:type="pct"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ED5E94">
              <w:rPr>
                <w:rFonts w:ascii="PT Astra Sans" w:hAnsi="PT Astra Sans"/>
                <w:bCs/>
                <w:sz w:val="22"/>
                <w:szCs w:val="22"/>
              </w:rPr>
              <w:t>2021</w:t>
            </w:r>
          </w:p>
        </w:tc>
        <w:tc>
          <w:tcPr>
            <w:tcW w:w="525" w:type="pct"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ED5E94">
              <w:rPr>
                <w:rFonts w:ascii="PT Astra Sans" w:hAnsi="PT Astra Sans"/>
                <w:bCs/>
                <w:sz w:val="22"/>
                <w:szCs w:val="22"/>
              </w:rPr>
              <w:t>2022</w:t>
            </w:r>
          </w:p>
        </w:tc>
        <w:tc>
          <w:tcPr>
            <w:tcW w:w="525" w:type="pct"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ED5E94">
              <w:rPr>
                <w:rFonts w:ascii="PT Astra Sans" w:hAnsi="PT Astra Sans"/>
                <w:bCs/>
                <w:sz w:val="22"/>
                <w:szCs w:val="22"/>
              </w:rPr>
              <w:t>2023</w:t>
            </w:r>
          </w:p>
        </w:tc>
        <w:tc>
          <w:tcPr>
            <w:tcW w:w="526" w:type="pct"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ED5E94">
              <w:rPr>
                <w:rFonts w:ascii="PT Astra Sans" w:hAnsi="PT Astra Sans"/>
                <w:bCs/>
                <w:sz w:val="22"/>
                <w:szCs w:val="22"/>
              </w:rPr>
              <w:t>2024</w:t>
            </w:r>
          </w:p>
        </w:tc>
        <w:tc>
          <w:tcPr>
            <w:tcW w:w="537" w:type="pct"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ED5E94">
              <w:rPr>
                <w:rFonts w:ascii="PT Astra Sans" w:hAnsi="PT Astra Sans"/>
                <w:bCs/>
                <w:sz w:val="22"/>
                <w:szCs w:val="22"/>
              </w:rPr>
              <w:t>2025</w:t>
            </w:r>
          </w:p>
        </w:tc>
        <w:tc>
          <w:tcPr>
            <w:tcW w:w="939" w:type="pct"/>
            <w:vMerge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</w:tr>
      <w:tr w:rsidR="00A2133E" w:rsidRPr="00720635" w:rsidTr="00690B8B">
        <w:trPr>
          <w:trHeight w:val="1676"/>
        </w:trPr>
        <w:tc>
          <w:tcPr>
            <w:tcW w:w="301" w:type="pct"/>
            <w:vMerge w:val="restart"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ED5E94">
              <w:rPr>
                <w:rFonts w:ascii="PT Astra Sans" w:hAnsi="PT Astra Sans"/>
                <w:bCs/>
                <w:sz w:val="22"/>
                <w:szCs w:val="22"/>
              </w:rPr>
              <w:t>3</w:t>
            </w:r>
          </w:p>
        </w:tc>
        <w:tc>
          <w:tcPr>
            <w:tcW w:w="1125" w:type="pct"/>
          </w:tcPr>
          <w:p w:rsidR="00A2133E" w:rsidRPr="00ED5E94" w:rsidRDefault="00A2133E" w:rsidP="00690B8B">
            <w:pPr>
              <w:pStyle w:val="a3"/>
              <w:jc w:val="both"/>
              <w:rPr>
                <w:rFonts w:ascii="PT Astra Sans" w:hAnsi="PT Astra Sans"/>
              </w:rPr>
            </w:pPr>
            <w:r w:rsidRPr="00ED5E94">
              <w:rPr>
                <w:rFonts w:ascii="PT Astra Sans" w:hAnsi="PT Astra Sans"/>
              </w:rPr>
              <w:t xml:space="preserve">Обеспечение сохранности историко-культурного наследия и совершенствование музейного дела </w:t>
            </w:r>
          </w:p>
        </w:tc>
        <w:tc>
          <w:tcPr>
            <w:tcW w:w="524" w:type="pct"/>
          </w:tcPr>
          <w:p w:rsidR="00A2133E" w:rsidRPr="00ED5E94" w:rsidRDefault="00A2133E" w:rsidP="00690B8B">
            <w:pPr>
              <w:pStyle w:val="a3"/>
              <w:jc w:val="center"/>
              <w:rPr>
                <w:rFonts w:ascii="PT Astra Sans" w:hAnsi="PT Astra Sans"/>
              </w:rPr>
            </w:pPr>
            <w:r w:rsidRPr="00ED5E94">
              <w:rPr>
                <w:rFonts w:ascii="PT Astra Sans" w:hAnsi="PT Astra Sans"/>
              </w:rPr>
              <w:t>1339,2</w:t>
            </w:r>
          </w:p>
        </w:tc>
        <w:tc>
          <w:tcPr>
            <w:tcW w:w="525" w:type="pct"/>
          </w:tcPr>
          <w:p w:rsidR="00A2133E" w:rsidRPr="00ED5E94" w:rsidRDefault="00A2133E" w:rsidP="00690B8B">
            <w:pPr>
              <w:pStyle w:val="a3"/>
              <w:jc w:val="center"/>
              <w:rPr>
                <w:rFonts w:ascii="PT Astra Sans" w:hAnsi="PT Astra Sans"/>
              </w:rPr>
            </w:pPr>
            <w:r w:rsidRPr="00ED5E94">
              <w:rPr>
                <w:rFonts w:ascii="PT Astra Sans" w:hAnsi="PT Astra Sans"/>
              </w:rPr>
              <w:t>1339,2</w:t>
            </w:r>
          </w:p>
        </w:tc>
        <w:tc>
          <w:tcPr>
            <w:tcW w:w="525" w:type="pct"/>
          </w:tcPr>
          <w:p w:rsidR="00A2133E" w:rsidRPr="00ED5E94" w:rsidRDefault="00A2133E" w:rsidP="00690B8B">
            <w:pPr>
              <w:pStyle w:val="a3"/>
              <w:jc w:val="center"/>
              <w:rPr>
                <w:rFonts w:ascii="PT Astra Sans" w:hAnsi="PT Astra Sans"/>
              </w:rPr>
            </w:pPr>
            <w:r w:rsidRPr="00ED5E94">
              <w:rPr>
                <w:rFonts w:ascii="PT Astra Sans" w:hAnsi="PT Astra Sans"/>
              </w:rPr>
              <w:t>1339,2</w:t>
            </w:r>
          </w:p>
        </w:tc>
        <w:tc>
          <w:tcPr>
            <w:tcW w:w="526" w:type="pct"/>
          </w:tcPr>
          <w:p w:rsidR="00A2133E" w:rsidRPr="00ED5E94" w:rsidRDefault="00A2133E" w:rsidP="00690B8B">
            <w:pPr>
              <w:pStyle w:val="a3"/>
              <w:jc w:val="center"/>
              <w:rPr>
                <w:rFonts w:ascii="PT Astra Sans" w:hAnsi="PT Astra Sans"/>
              </w:rPr>
            </w:pPr>
            <w:r w:rsidRPr="00ED5E94">
              <w:rPr>
                <w:rFonts w:ascii="PT Astra Sans" w:hAnsi="PT Astra Sans"/>
              </w:rPr>
              <w:t>1339,2</w:t>
            </w:r>
          </w:p>
        </w:tc>
        <w:tc>
          <w:tcPr>
            <w:tcW w:w="537" w:type="pct"/>
          </w:tcPr>
          <w:p w:rsidR="00A2133E" w:rsidRPr="00ED5E94" w:rsidRDefault="00A2133E" w:rsidP="00690B8B">
            <w:pPr>
              <w:pStyle w:val="a3"/>
              <w:jc w:val="center"/>
              <w:rPr>
                <w:rFonts w:ascii="PT Astra Sans" w:hAnsi="PT Astra Sans"/>
              </w:rPr>
            </w:pPr>
            <w:r w:rsidRPr="00ED5E94">
              <w:rPr>
                <w:rFonts w:ascii="PT Astra Sans" w:hAnsi="PT Astra Sans"/>
              </w:rPr>
              <w:t>1339,2</w:t>
            </w:r>
          </w:p>
        </w:tc>
        <w:tc>
          <w:tcPr>
            <w:tcW w:w="939" w:type="pct"/>
            <w:vMerge w:val="restart"/>
          </w:tcPr>
          <w:p w:rsidR="00A2133E" w:rsidRPr="00ED5E94" w:rsidRDefault="00A2133E" w:rsidP="00690B8B">
            <w:pPr>
              <w:pStyle w:val="a3"/>
              <w:jc w:val="both"/>
              <w:rPr>
                <w:rFonts w:ascii="PT Astra Sans" w:hAnsi="PT Astra Sans"/>
              </w:rPr>
            </w:pPr>
            <w:r w:rsidRPr="00ED5E94">
              <w:rPr>
                <w:rFonts w:ascii="PT Astra Sans" w:hAnsi="PT Astra Sans"/>
              </w:rPr>
              <w:t xml:space="preserve">Отдел культуры, МКУК «Белозерский РКМ», муниципальные учреждения культуры, администрации сельсоветов (по согласованию) </w:t>
            </w:r>
          </w:p>
        </w:tc>
      </w:tr>
      <w:tr w:rsidR="00A2133E" w:rsidRPr="00720635" w:rsidTr="00690B8B">
        <w:trPr>
          <w:trHeight w:val="278"/>
        </w:trPr>
        <w:tc>
          <w:tcPr>
            <w:tcW w:w="301" w:type="pct"/>
            <w:vMerge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3761" w:type="pct"/>
            <w:gridSpan w:val="6"/>
          </w:tcPr>
          <w:p w:rsidR="00A2133E" w:rsidRPr="00ED5E94" w:rsidRDefault="00A2133E" w:rsidP="00690B8B">
            <w:pPr>
              <w:pStyle w:val="a3"/>
              <w:jc w:val="both"/>
              <w:rPr>
                <w:rFonts w:ascii="PT Astra Sans" w:hAnsi="PT Astra Sans"/>
                <w:b/>
              </w:rPr>
            </w:pPr>
            <w:r w:rsidRPr="00ED5E94">
              <w:rPr>
                <w:rFonts w:ascii="PT Astra Sans" w:hAnsi="PT Astra Sans"/>
                <w:i/>
              </w:rPr>
              <w:t>В том числе:</w:t>
            </w:r>
          </w:p>
        </w:tc>
        <w:tc>
          <w:tcPr>
            <w:tcW w:w="939" w:type="pct"/>
            <w:vMerge/>
          </w:tcPr>
          <w:p w:rsidR="00A2133E" w:rsidRPr="00720635" w:rsidRDefault="00A2133E" w:rsidP="00690B8B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A2133E" w:rsidRPr="00720635" w:rsidTr="00690B8B">
        <w:trPr>
          <w:trHeight w:val="278"/>
        </w:trPr>
        <w:tc>
          <w:tcPr>
            <w:tcW w:w="301" w:type="pct"/>
            <w:vMerge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125" w:type="pct"/>
          </w:tcPr>
          <w:p w:rsidR="00A2133E" w:rsidRPr="00ED5E94" w:rsidRDefault="00A2133E" w:rsidP="00A2133E">
            <w:pPr>
              <w:pStyle w:val="a3"/>
              <w:jc w:val="both"/>
              <w:rPr>
                <w:rFonts w:ascii="PT Astra Sans" w:hAnsi="PT Astra Sans"/>
              </w:rPr>
            </w:pPr>
            <w:r w:rsidRPr="00ED5E94">
              <w:rPr>
                <w:rFonts w:ascii="PT Astra Sans" w:hAnsi="PT Astra Sans"/>
              </w:rPr>
              <w:t>Субсидия</w:t>
            </w:r>
            <w:r>
              <w:rPr>
                <w:rFonts w:ascii="PT Astra Sans" w:hAnsi="PT Astra Sans"/>
              </w:rPr>
              <w:t xml:space="preserve"> на государственную поддержку отрасли культура (государственная поддержка лучших работников сельских учреждений культуры)</w:t>
            </w:r>
          </w:p>
        </w:tc>
        <w:tc>
          <w:tcPr>
            <w:tcW w:w="524" w:type="pct"/>
          </w:tcPr>
          <w:p w:rsidR="00A2133E" w:rsidRPr="00ED5E94" w:rsidRDefault="00A2133E" w:rsidP="00690B8B">
            <w:pPr>
              <w:rPr>
                <w:rFonts w:ascii="PT Astra Sans" w:hAnsi="PT Astra Sans"/>
                <w:sz w:val="22"/>
                <w:szCs w:val="22"/>
              </w:rPr>
            </w:pPr>
            <w:r w:rsidRPr="00ED5E94">
              <w:rPr>
                <w:rFonts w:ascii="PT Astra Sans" w:hAnsi="PT Astra Sans"/>
                <w:sz w:val="22"/>
                <w:szCs w:val="22"/>
              </w:rPr>
              <w:t>55,0</w:t>
            </w:r>
          </w:p>
        </w:tc>
        <w:tc>
          <w:tcPr>
            <w:tcW w:w="525" w:type="pct"/>
          </w:tcPr>
          <w:p w:rsidR="00A2133E" w:rsidRPr="00ED5E94" w:rsidRDefault="00A2133E" w:rsidP="00690B8B">
            <w:pPr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525" w:type="pct"/>
          </w:tcPr>
          <w:p w:rsidR="00A2133E" w:rsidRPr="00ED5E94" w:rsidRDefault="00A2133E" w:rsidP="00690B8B">
            <w:pPr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526" w:type="pct"/>
          </w:tcPr>
          <w:p w:rsidR="00A2133E" w:rsidRPr="00ED5E94" w:rsidRDefault="00A2133E" w:rsidP="00690B8B">
            <w:pPr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537" w:type="pct"/>
          </w:tcPr>
          <w:p w:rsidR="00A2133E" w:rsidRPr="00ED5E94" w:rsidRDefault="00A2133E" w:rsidP="00690B8B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939" w:type="pct"/>
            <w:vMerge/>
          </w:tcPr>
          <w:p w:rsidR="00A2133E" w:rsidRPr="00720635" w:rsidRDefault="00A2133E" w:rsidP="00690B8B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</w:tbl>
    <w:p w:rsidR="00A2133E" w:rsidRDefault="00A2133E" w:rsidP="00A2133E">
      <w:pPr>
        <w:rPr>
          <w:rFonts w:ascii="PT Astra Sans" w:hAnsi="PT Astra Sans"/>
        </w:rPr>
      </w:pPr>
      <w:r w:rsidRPr="00720635">
        <w:rPr>
          <w:rFonts w:ascii="PT Astra Sans" w:hAnsi="PT Astra Sans"/>
        </w:rPr>
        <w:t xml:space="preserve">   »</w:t>
      </w:r>
      <w:r>
        <w:rPr>
          <w:rFonts w:ascii="PT Astra Sans" w:hAnsi="PT Astra Sans"/>
        </w:rPr>
        <w:t>.</w:t>
      </w:r>
    </w:p>
    <w:p w:rsidR="000A15C4" w:rsidRDefault="003D4524" w:rsidP="001B2D24">
      <w:pPr>
        <w:ind w:firstLine="737"/>
        <w:jc w:val="both"/>
        <w:rPr>
          <w:rFonts w:ascii="PT Astra Sans" w:hAnsi="PT Astra Sans"/>
        </w:rPr>
      </w:pPr>
      <w:r w:rsidRPr="00A2133E">
        <w:rPr>
          <w:rFonts w:ascii="PT Astra Sans" w:hAnsi="PT Astra Sans"/>
        </w:rPr>
        <w:t xml:space="preserve">2. </w:t>
      </w:r>
      <w:proofErr w:type="gramStart"/>
      <w:r w:rsidR="000A15C4" w:rsidRPr="000A15C4">
        <w:rPr>
          <w:rFonts w:ascii="PT Astra Sans" w:hAnsi="PT Astra Sans"/>
        </w:rPr>
        <w:t>Разместить</w:t>
      </w:r>
      <w:proofErr w:type="gramEnd"/>
      <w:r w:rsidR="000A15C4" w:rsidRPr="000A15C4">
        <w:rPr>
          <w:rFonts w:ascii="PT Astra Sans" w:hAnsi="PT Astra Sans"/>
        </w:rPr>
        <w:t xml:space="preserve"> настоящее постановление на официальном сайте Администрации Белозерского района в информационно-коммуникационной сети Интернет.</w:t>
      </w:r>
    </w:p>
    <w:p w:rsidR="006A0F54" w:rsidRDefault="000A15C4" w:rsidP="001B2D24">
      <w:pPr>
        <w:ind w:firstLine="737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3. </w:t>
      </w:r>
      <w:proofErr w:type="gramStart"/>
      <w:r w:rsidR="003D4524" w:rsidRPr="00A2133E">
        <w:rPr>
          <w:rFonts w:ascii="PT Astra Sans" w:hAnsi="PT Astra Sans"/>
        </w:rPr>
        <w:t>Контроль за</w:t>
      </w:r>
      <w:proofErr w:type="gramEnd"/>
      <w:r w:rsidR="003D4524" w:rsidRPr="00A2133E">
        <w:rPr>
          <w:rFonts w:ascii="PT Astra Sans" w:hAnsi="PT Astra Sans"/>
        </w:rPr>
        <w:t xml:space="preserve"> выполнением настоящее постановления возложить на </w:t>
      </w:r>
      <w:r w:rsidR="00903145" w:rsidRPr="00A2133E">
        <w:rPr>
          <w:rFonts w:ascii="PT Astra Sans" w:hAnsi="PT Astra Sans"/>
        </w:rPr>
        <w:t xml:space="preserve">первого </w:t>
      </w:r>
      <w:r w:rsidR="003D4524" w:rsidRPr="00A2133E">
        <w:rPr>
          <w:rFonts w:ascii="PT Astra Sans" w:hAnsi="PT Astra Sans"/>
        </w:rPr>
        <w:t xml:space="preserve">заместителя Главы Белозерского района, начальника управления социальной политики. </w:t>
      </w:r>
    </w:p>
    <w:p w:rsidR="006A0F54" w:rsidRDefault="006A0F54" w:rsidP="001B2D24">
      <w:pPr>
        <w:ind w:firstLine="737"/>
        <w:jc w:val="both"/>
        <w:rPr>
          <w:rFonts w:ascii="PT Astra Sans" w:hAnsi="PT Astra Sans"/>
        </w:rPr>
      </w:pPr>
    </w:p>
    <w:p w:rsidR="006A0F54" w:rsidRDefault="006A0F54" w:rsidP="001B2D24">
      <w:pPr>
        <w:ind w:firstLine="737"/>
        <w:jc w:val="both"/>
        <w:rPr>
          <w:rFonts w:ascii="PT Astra Sans" w:hAnsi="PT Astra Sans"/>
        </w:rPr>
      </w:pPr>
    </w:p>
    <w:p w:rsidR="00685867" w:rsidRPr="006A0F54" w:rsidRDefault="003D4524" w:rsidP="001B2D24">
      <w:pPr>
        <w:tabs>
          <w:tab w:val="left" w:pos="6720"/>
        </w:tabs>
        <w:rPr>
          <w:rFonts w:ascii="PT Astra Sans" w:hAnsi="PT Astra Sans"/>
        </w:rPr>
      </w:pPr>
      <w:r w:rsidRPr="006A0F54">
        <w:rPr>
          <w:rFonts w:ascii="PT Astra Sans" w:hAnsi="PT Astra Sans"/>
        </w:rPr>
        <w:t>Глав</w:t>
      </w:r>
      <w:r w:rsidR="008679EC" w:rsidRPr="006A0F54">
        <w:rPr>
          <w:rFonts w:ascii="PT Astra Sans" w:hAnsi="PT Astra Sans"/>
        </w:rPr>
        <w:t>а</w:t>
      </w:r>
      <w:r w:rsidRPr="006A0F54">
        <w:rPr>
          <w:rFonts w:ascii="PT Astra Sans" w:hAnsi="PT Astra Sans"/>
        </w:rPr>
        <w:t xml:space="preserve"> Белозерского района </w:t>
      </w:r>
      <w:r w:rsidRPr="006A0F54">
        <w:rPr>
          <w:rFonts w:ascii="PT Astra Sans" w:hAnsi="PT Astra Sans"/>
        </w:rPr>
        <w:tab/>
      </w:r>
      <w:r w:rsidR="00CD3943" w:rsidRPr="006A0F54">
        <w:rPr>
          <w:rFonts w:ascii="PT Astra Sans" w:hAnsi="PT Astra Sans"/>
        </w:rPr>
        <w:t xml:space="preserve">  </w:t>
      </w:r>
      <w:r w:rsidR="006A0F54">
        <w:rPr>
          <w:rFonts w:ascii="PT Astra Sans" w:hAnsi="PT Astra Sans"/>
        </w:rPr>
        <w:t xml:space="preserve">       </w:t>
      </w:r>
      <w:r w:rsidR="00CD3943" w:rsidRPr="006A0F54">
        <w:rPr>
          <w:rFonts w:ascii="PT Astra Sans" w:hAnsi="PT Astra Sans"/>
        </w:rPr>
        <w:t xml:space="preserve">      </w:t>
      </w:r>
      <w:r w:rsidR="00010A55" w:rsidRPr="006A0F54">
        <w:rPr>
          <w:rFonts w:ascii="PT Astra Sans" w:hAnsi="PT Astra Sans"/>
        </w:rPr>
        <w:t>А</w:t>
      </w:r>
      <w:r w:rsidRPr="006A0F54">
        <w:rPr>
          <w:rFonts w:ascii="PT Astra Sans" w:hAnsi="PT Astra Sans"/>
        </w:rPr>
        <w:t xml:space="preserve">.В. </w:t>
      </w:r>
      <w:r w:rsidR="00010A55" w:rsidRPr="006A0F54">
        <w:rPr>
          <w:rFonts w:ascii="PT Astra Sans" w:hAnsi="PT Astra Sans"/>
        </w:rPr>
        <w:t>Завьялов</w:t>
      </w:r>
    </w:p>
    <w:sectPr w:rsidR="00685867" w:rsidRPr="006A0F54" w:rsidSect="00F041EF">
      <w:headerReference w:type="default" r:id="rId9"/>
      <w:footerReference w:type="default" r:id="rId10"/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800" w:rsidRDefault="00EE0800" w:rsidP="00D934C0">
      <w:r>
        <w:separator/>
      </w:r>
    </w:p>
  </w:endnote>
  <w:endnote w:type="continuationSeparator" w:id="0">
    <w:p w:rsidR="00EE0800" w:rsidRDefault="00EE0800" w:rsidP="00D9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4C0" w:rsidRDefault="00D934C0">
    <w:pPr>
      <w:pStyle w:val="aa"/>
      <w:jc w:val="center"/>
    </w:pPr>
  </w:p>
  <w:p w:rsidR="00D934C0" w:rsidRDefault="00D934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800" w:rsidRDefault="00EE0800" w:rsidP="00D934C0">
      <w:r>
        <w:separator/>
      </w:r>
    </w:p>
  </w:footnote>
  <w:footnote w:type="continuationSeparator" w:id="0">
    <w:p w:rsidR="00EE0800" w:rsidRDefault="00EE0800" w:rsidP="00D93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68293"/>
      <w:docPartObj>
        <w:docPartGallery w:val="Page Numbers (Top of Page)"/>
        <w:docPartUnique/>
      </w:docPartObj>
    </w:sdtPr>
    <w:sdtEndPr/>
    <w:sdtContent>
      <w:p w:rsidR="00BC280A" w:rsidRDefault="00BC28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F54">
          <w:rPr>
            <w:noProof/>
          </w:rPr>
          <w:t>4</w:t>
        </w:r>
        <w:r>
          <w:fldChar w:fldCharType="end"/>
        </w:r>
      </w:p>
    </w:sdtContent>
  </w:sdt>
  <w:p w:rsidR="001B2D24" w:rsidRDefault="001B2D24" w:rsidP="009E108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D66EB"/>
    <w:multiLevelType w:val="hybridMultilevel"/>
    <w:tmpl w:val="5518DEBE"/>
    <w:lvl w:ilvl="0" w:tplc="3AE612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E4C7EA2"/>
    <w:multiLevelType w:val="multilevel"/>
    <w:tmpl w:val="A58C7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4B32EF"/>
    <w:multiLevelType w:val="multilevel"/>
    <w:tmpl w:val="6E425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17"/>
    <w:rsid w:val="000108A4"/>
    <w:rsid w:val="00010A55"/>
    <w:rsid w:val="00012BA7"/>
    <w:rsid w:val="0002686F"/>
    <w:rsid w:val="00040899"/>
    <w:rsid w:val="00097586"/>
    <w:rsid w:val="000A15C4"/>
    <w:rsid w:val="00136891"/>
    <w:rsid w:val="00170446"/>
    <w:rsid w:val="001B2D24"/>
    <w:rsid w:val="00213822"/>
    <w:rsid w:val="00256626"/>
    <w:rsid w:val="00273EA7"/>
    <w:rsid w:val="002C49FA"/>
    <w:rsid w:val="002E2F47"/>
    <w:rsid w:val="002E754E"/>
    <w:rsid w:val="00367A1A"/>
    <w:rsid w:val="00392196"/>
    <w:rsid w:val="003A1F3E"/>
    <w:rsid w:val="003B3689"/>
    <w:rsid w:val="003C30D3"/>
    <w:rsid w:val="003D1241"/>
    <w:rsid w:val="003D195B"/>
    <w:rsid w:val="003D4524"/>
    <w:rsid w:val="00417047"/>
    <w:rsid w:val="00421E31"/>
    <w:rsid w:val="00432172"/>
    <w:rsid w:val="00437618"/>
    <w:rsid w:val="00443620"/>
    <w:rsid w:val="004660E6"/>
    <w:rsid w:val="00487239"/>
    <w:rsid w:val="004B00B0"/>
    <w:rsid w:val="004C6DF6"/>
    <w:rsid w:val="00513D52"/>
    <w:rsid w:val="00533EB4"/>
    <w:rsid w:val="00596EE0"/>
    <w:rsid w:val="005B5380"/>
    <w:rsid w:val="005C0559"/>
    <w:rsid w:val="005D28FB"/>
    <w:rsid w:val="00685867"/>
    <w:rsid w:val="00686953"/>
    <w:rsid w:val="006A0F54"/>
    <w:rsid w:val="006B1EB5"/>
    <w:rsid w:val="00711D44"/>
    <w:rsid w:val="00721281"/>
    <w:rsid w:val="007309C7"/>
    <w:rsid w:val="00790F0A"/>
    <w:rsid w:val="00803465"/>
    <w:rsid w:val="008118AD"/>
    <w:rsid w:val="008271F8"/>
    <w:rsid w:val="00834D84"/>
    <w:rsid w:val="008679EC"/>
    <w:rsid w:val="00891930"/>
    <w:rsid w:val="00903145"/>
    <w:rsid w:val="00903991"/>
    <w:rsid w:val="009228F5"/>
    <w:rsid w:val="009651FC"/>
    <w:rsid w:val="00967520"/>
    <w:rsid w:val="00993620"/>
    <w:rsid w:val="009A1004"/>
    <w:rsid w:val="009C2DDC"/>
    <w:rsid w:val="009E1080"/>
    <w:rsid w:val="009E4F7B"/>
    <w:rsid w:val="00A15B4B"/>
    <w:rsid w:val="00A2133E"/>
    <w:rsid w:val="00A53F20"/>
    <w:rsid w:val="00A55AEC"/>
    <w:rsid w:val="00A575A0"/>
    <w:rsid w:val="00A77317"/>
    <w:rsid w:val="00AA174F"/>
    <w:rsid w:val="00AB4EC2"/>
    <w:rsid w:val="00AD1C4A"/>
    <w:rsid w:val="00AF088A"/>
    <w:rsid w:val="00B20B9A"/>
    <w:rsid w:val="00B83336"/>
    <w:rsid w:val="00BB7A1A"/>
    <w:rsid w:val="00BC1B74"/>
    <w:rsid w:val="00BC280A"/>
    <w:rsid w:val="00BD04E3"/>
    <w:rsid w:val="00BE57F6"/>
    <w:rsid w:val="00BF13B4"/>
    <w:rsid w:val="00C901F9"/>
    <w:rsid w:val="00CC06B2"/>
    <w:rsid w:val="00CC0AC7"/>
    <w:rsid w:val="00CD3943"/>
    <w:rsid w:val="00D56444"/>
    <w:rsid w:val="00D57829"/>
    <w:rsid w:val="00D6552E"/>
    <w:rsid w:val="00D869CC"/>
    <w:rsid w:val="00D934C0"/>
    <w:rsid w:val="00E011E9"/>
    <w:rsid w:val="00E27588"/>
    <w:rsid w:val="00E33F8D"/>
    <w:rsid w:val="00E67D90"/>
    <w:rsid w:val="00EA28D3"/>
    <w:rsid w:val="00EB4E4F"/>
    <w:rsid w:val="00EB6A42"/>
    <w:rsid w:val="00ED03BF"/>
    <w:rsid w:val="00ED56BB"/>
    <w:rsid w:val="00EE0800"/>
    <w:rsid w:val="00F041EF"/>
    <w:rsid w:val="00F76438"/>
    <w:rsid w:val="00F841A2"/>
    <w:rsid w:val="00FA3A65"/>
    <w:rsid w:val="00FE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D65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75A0"/>
    <w:pPr>
      <w:ind w:left="720"/>
      <w:contextualSpacing/>
    </w:pPr>
  </w:style>
  <w:style w:type="paragraph" w:customStyle="1" w:styleId="western">
    <w:name w:val="western"/>
    <w:basedOn w:val="a"/>
    <w:rsid w:val="00BE57F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D65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75A0"/>
    <w:pPr>
      <w:ind w:left="720"/>
      <w:contextualSpacing/>
    </w:pPr>
  </w:style>
  <w:style w:type="paragraph" w:customStyle="1" w:styleId="western">
    <w:name w:val="western"/>
    <w:basedOn w:val="a"/>
    <w:rsid w:val="00BE57F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9D7DE-DD65-4236-845D-0C609E6FD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ARM-O</cp:lastModifiedBy>
  <cp:revision>2</cp:revision>
  <cp:lastPrinted>2021-05-17T05:21:00Z</cp:lastPrinted>
  <dcterms:created xsi:type="dcterms:W3CDTF">2021-05-17T05:29:00Z</dcterms:created>
  <dcterms:modified xsi:type="dcterms:W3CDTF">2021-05-17T05:29:00Z</dcterms:modified>
</cp:coreProperties>
</file>