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4" w:rsidRPr="008679EC" w:rsidRDefault="003D4524" w:rsidP="001B2D24">
      <w:pPr>
        <w:pStyle w:val="1"/>
        <w:rPr>
          <w:rFonts w:ascii="PT Astra Sans" w:hAnsi="PT Astra Sans"/>
          <w:sz w:val="32"/>
          <w:szCs w:val="32"/>
        </w:rPr>
      </w:pPr>
      <w:r w:rsidRPr="008679EC">
        <w:rPr>
          <w:rFonts w:ascii="PT Astra Sans" w:hAnsi="PT Astra Sans"/>
          <w:sz w:val="32"/>
          <w:szCs w:val="32"/>
        </w:rPr>
        <w:t>Администрация Белозерского района</w:t>
      </w: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8679EC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  <w:sz w:val="36"/>
          <w:szCs w:val="36"/>
        </w:rPr>
      </w:pP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</w:rPr>
      </w:pP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48"/>
          <w:szCs w:val="48"/>
        </w:rPr>
      </w:pPr>
      <w:r w:rsidRPr="008679EC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BD4713" w:rsidRDefault="003D4524" w:rsidP="001B2D24">
      <w:pPr>
        <w:rPr>
          <w:rFonts w:ascii="PT Astra Sans" w:hAnsi="PT Astra Sans"/>
          <w:u w:val="single"/>
        </w:rPr>
      </w:pPr>
      <w:r w:rsidRPr="008679EC">
        <w:rPr>
          <w:rFonts w:ascii="PT Astra Sans" w:hAnsi="PT Astra Sans"/>
        </w:rPr>
        <w:t>от «</w:t>
      </w:r>
      <w:r w:rsidR="00B63617" w:rsidRPr="00DA04E6">
        <w:rPr>
          <w:rFonts w:ascii="PT Astra Sans" w:hAnsi="PT Astra Sans"/>
        </w:rPr>
        <w:t>26</w:t>
      </w:r>
      <w:r w:rsidRPr="008679EC">
        <w:rPr>
          <w:rFonts w:ascii="PT Astra Sans" w:hAnsi="PT Astra Sans"/>
        </w:rPr>
        <w:t xml:space="preserve">» </w:t>
      </w:r>
      <w:r w:rsidR="00506EF3" w:rsidRPr="00DA04E6">
        <w:rPr>
          <w:rFonts w:ascii="PT Astra Sans" w:hAnsi="PT Astra Sans"/>
        </w:rPr>
        <w:t>августа</w:t>
      </w:r>
      <w:r w:rsidR="00DA04E6">
        <w:rPr>
          <w:rFonts w:ascii="PT Astra Sans" w:hAnsi="PT Astra Sans"/>
        </w:rPr>
        <w:t xml:space="preserve"> </w:t>
      </w:r>
      <w:r w:rsidR="00ED56BB" w:rsidRPr="00DA04E6">
        <w:rPr>
          <w:rFonts w:ascii="PT Astra Sans" w:hAnsi="PT Astra Sans"/>
        </w:rPr>
        <w:t xml:space="preserve"> </w:t>
      </w:r>
      <w:r w:rsidRPr="008679EC">
        <w:rPr>
          <w:rFonts w:ascii="PT Astra Sans" w:hAnsi="PT Astra Sans"/>
        </w:rPr>
        <w:t>20</w:t>
      </w:r>
      <w:r w:rsidR="008679EC" w:rsidRPr="008679EC">
        <w:rPr>
          <w:rFonts w:ascii="PT Astra Sans" w:hAnsi="PT Astra Sans"/>
        </w:rPr>
        <w:t>21</w:t>
      </w:r>
      <w:r w:rsidR="00AA174F" w:rsidRPr="008679EC">
        <w:rPr>
          <w:rFonts w:ascii="PT Astra Sans" w:hAnsi="PT Astra Sans"/>
        </w:rPr>
        <w:t xml:space="preserve"> </w:t>
      </w:r>
      <w:r w:rsidR="00721281">
        <w:rPr>
          <w:rFonts w:ascii="PT Astra Sans" w:hAnsi="PT Astra Sans"/>
        </w:rPr>
        <w:t xml:space="preserve">года </w:t>
      </w:r>
      <w:bookmarkStart w:id="0" w:name="_GoBack"/>
      <w:bookmarkEnd w:id="0"/>
      <w:r w:rsidR="009B783A">
        <w:rPr>
          <w:rFonts w:ascii="PT Astra Sans" w:hAnsi="PT Astra Sans"/>
        </w:rPr>
        <w:t xml:space="preserve">№ </w:t>
      </w:r>
      <w:r w:rsidR="00DA04E6">
        <w:rPr>
          <w:rFonts w:ascii="PT Astra Sans" w:hAnsi="PT Astra Sans"/>
        </w:rPr>
        <w:t>523</w:t>
      </w:r>
      <w:r w:rsidR="00EF23E8" w:rsidRPr="00EF23E8">
        <w:rPr>
          <w:rFonts w:ascii="PT Astra Sans" w:hAnsi="PT Astra Sans"/>
          <w:sz w:val="20"/>
          <w:szCs w:val="20"/>
        </w:rPr>
        <w:t xml:space="preserve"> </w:t>
      </w:r>
      <w:r w:rsidR="00EF23E8">
        <w:rPr>
          <w:rFonts w:ascii="PT Astra Sans" w:hAnsi="PT Astra Sans"/>
          <w:sz w:val="20"/>
          <w:szCs w:val="20"/>
        </w:rPr>
        <w:t xml:space="preserve">                                                                 </w:t>
      </w:r>
    </w:p>
    <w:p w:rsidR="003D4524" w:rsidRPr="00ED56BB" w:rsidRDefault="00ED56BB" w:rsidP="001B2D2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3D4524" w:rsidRPr="00ED56BB">
        <w:rPr>
          <w:rFonts w:ascii="PT Astra Sans" w:hAnsi="PT Astra Sans"/>
          <w:sz w:val="20"/>
          <w:szCs w:val="20"/>
        </w:rPr>
        <w:t xml:space="preserve">       </w:t>
      </w:r>
      <w:r w:rsidR="00EF23E8">
        <w:rPr>
          <w:rFonts w:ascii="PT Astra Sans" w:hAnsi="PT Astra Sans"/>
          <w:sz w:val="20"/>
          <w:szCs w:val="20"/>
        </w:rPr>
        <w:t xml:space="preserve">  </w:t>
      </w:r>
      <w:r w:rsidR="00DA04E6">
        <w:rPr>
          <w:rFonts w:ascii="PT Astra Sans" w:hAnsi="PT Astra Sans"/>
          <w:sz w:val="20"/>
          <w:szCs w:val="20"/>
        </w:rPr>
        <w:t>с. Белозерское</w:t>
      </w:r>
      <w:r w:rsidR="00EF23E8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  <w:r w:rsidRPr="004C6DF6">
        <w:rPr>
          <w:rFonts w:ascii="PT Astra Sans" w:hAnsi="PT Astra Sans"/>
          <w:b/>
          <w:sz w:val="28"/>
          <w:szCs w:val="28"/>
        </w:rPr>
        <w:t>О внесении изменени</w:t>
      </w:r>
      <w:r w:rsidR="001B2D24">
        <w:rPr>
          <w:rFonts w:ascii="PT Astra Sans" w:hAnsi="PT Astra Sans"/>
          <w:b/>
          <w:sz w:val="28"/>
          <w:szCs w:val="28"/>
        </w:rPr>
        <w:t>й</w:t>
      </w:r>
      <w:r w:rsidRPr="004C6DF6">
        <w:rPr>
          <w:rFonts w:ascii="PT Astra Sans" w:hAnsi="PT Astra Sans"/>
          <w:b/>
          <w:sz w:val="28"/>
          <w:szCs w:val="28"/>
        </w:rPr>
        <w:t xml:space="preserve"> в </w:t>
      </w:r>
      <w:r w:rsidR="00A575A0" w:rsidRPr="004C6DF6">
        <w:rPr>
          <w:rFonts w:ascii="PT Astra Sans" w:hAnsi="PT Astra Sans"/>
          <w:b/>
          <w:sz w:val="28"/>
          <w:szCs w:val="28"/>
        </w:rPr>
        <w:t>п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остановление Администрации Белозерского района 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от </w:t>
      </w:r>
      <w:r w:rsidR="008679EC" w:rsidRPr="004C6DF6">
        <w:rPr>
          <w:rFonts w:ascii="PT Astra Sans" w:hAnsi="PT Astra Sans"/>
          <w:b/>
          <w:sz w:val="28"/>
          <w:szCs w:val="28"/>
        </w:rPr>
        <w:t>24 декабря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20</w:t>
      </w:r>
      <w:r w:rsidR="008679EC" w:rsidRPr="004C6DF6">
        <w:rPr>
          <w:rFonts w:ascii="PT Astra Sans" w:hAnsi="PT Astra Sans"/>
          <w:b/>
          <w:sz w:val="28"/>
          <w:szCs w:val="28"/>
        </w:rPr>
        <w:t>20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года № </w:t>
      </w:r>
      <w:r w:rsidR="008679EC" w:rsidRPr="004C6DF6">
        <w:rPr>
          <w:rFonts w:ascii="PT Astra Sans" w:hAnsi="PT Astra Sans"/>
          <w:b/>
          <w:sz w:val="28"/>
          <w:szCs w:val="28"/>
        </w:rPr>
        <w:t>730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</w:t>
      </w:r>
      <w:r w:rsidR="00E011E9" w:rsidRPr="004C6DF6">
        <w:rPr>
          <w:rFonts w:ascii="PT Astra Sans" w:hAnsi="PT Astra Sans"/>
          <w:b/>
          <w:sz w:val="28"/>
          <w:szCs w:val="28"/>
        </w:rPr>
        <w:t>«Об утверждении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b/>
          <w:sz w:val="28"/>
          <w:szCs w:val="28"/>
        </w:rPr>
        <w:t>21</w:t>
      </w:r>
      <w:r w:rsidR="00E011E9" w:rsidRPr="004C6DF6">
        <w:rPr>
          <w:rFonts w:ascii="PT Astra Sans" w:hAnsi="PT Astra Sans"/>
          <w:b/>
          <w:sz w:val="28"/>
          <w:szCs w:val="28"/>
        </w:rPr>
        <w:t>-202</w:t>
      </w:r>
      <w:r w:rsidR="008679EC" w:rsidRPr="004C6DF6">
        <w:rPr>
          <w:rFonts w:ascii="PT Astra Sans" w:hAnsi="PT Astra Sans"/>
          <w:b/>
          <w:sz w:val="28"/>
          <w:szCs w:val="28"/>
        </w:rPr>
        <w:t>5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 годы» </w:t>
      </w: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</w:p>
    <w:p w:rsidR="00533EB4" w:rsidRPr="004C6DF6" w:rsidRDefault="00533EB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</w:p>
    <w:p w:rsidR="003D4524" w:rsidRPr="004C6DF6" w:rsidRDefault="003D452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  <w:r w:rsidRPr="004C6DF6">
        <w:rPr>
          <w:rFonts w:ascii="PT Astra Sans" w:hAnsi="PT Astra Sans"/>
          <w:b w:val="0"/>
        </w:rPr>
        <w:t>В целях реализации государственной политики в сфере культуры Администрация Белозерского района</w:t>
      </w:r>
    </w:p>
    <w:p w:rsidR="003D4524" w:rsidRPr="004C6DF6" w:rsidRDefault="003D452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ПОСТАНОВЛЯЕТ:</w:t>
      </w:r>
    </w:p>
    <w:p w:rsidR="00A53F20" w:rsidRPr="004C6DF6" w:rsidRDefault="00E011E9" w:rsidP="001B2D24">
      <w:pPr>
        <w:pStyle w:val="a7"/>
        <w:numPr>
          <w:ilvl w:val="0"/>
          <w:numId w:val="3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Внести </w:t>
      </w:r>
      <w:r w:rsidR="00A575A0" w:rsidRPr="004C6DF6">
        <w:rPr>
          <w:rFonts w:ascii="PT Astra Sans" w:hAnsi="PT Astra Sans"/>
          <w:sz w:val="28"/>
          <w:szCs w:val="28"/>
        </w:rPr>
        <w:t xml:space="preserve">в постановление Администрации Белозерского района от </w:t>
      </w:r>
      <w:r w:rsidR="008679EC" w:rsidRPr="004C6DF6">
        <w:rPr>
          <w:rFonts w:ascii="PT Astra Sans" w:hAnsi="PT Astra Sans"/>
          <w:sz w:val="28"/>
          <w:szCs w:val="28"/>
        </w:rPr>
        <w:t xml:space="preserve">24 декабря 2020 года № 730 «Об утверждении Муниципальной программы Белозерского района «Сохранение и развитие культуры Белозерского района» на 2021-2025 годы»  </w:t>
      </w:r>
      <w:r w:rsidR="00533EB4" w:rsidRPr="004C6DF6">
        <w:rPr>
          <w:rFonts w:ascii="PT Astra Sans" w:hAnsi="PT Astra Sans"/>
          <w:sz w:val="28"/>
          <w:szCs w:val="28"/>
        </w:rPr>
        <w:t>следующ</w:t>
      </w:r>
      <w:r w:rsidR="00CC0AC7" w:rsidRPr="004C6DF6">
        <w:rPr>
          <w:rFonts w:ascii="PT Astra Sans" w:hAnsi="PT Astra Sans"/>
          <w:sz w:val="28"/>
          <w:szCs w:val="28"/>
        </w:rPr>
        <w:t>и</w:t>
      </w:r>
      <w:r w:rsidR="00533EB4" w:rsidRPr="004C6DF6">
        <w:rPr>
          <w:rFonts w:ascii="PT Astra Sans" w:hAnsi="PT Astra Sans"/>
          <w:sz w:val="28"/>
          <w:szCs w:val="28"/>
        </w:rPr>
        <w:t>е изменени</w:t>
      </w:r>
      <w:r w:rsidR="00CC0AC7" w:rsidRPr="004C6DF6">
        <w:rPr>
          <w:rFonts w:ascii="PT Astra Sans" w:hAnsi="PT Astra Sans"/>
          <w:sz w:val="28"/>
          <w:szCs w:val="28"/>
        </w:rPr>
        <w:t>я</w:t>
      </w:r>
      <w:r w:rsidR="00533EB4" w:rsidRPr="004C6DF6">
        <w:rPr>
          <w:rFonts w:ascii="PT Astra Sans" w:hAnsi="PT Astra Sans"/>
          <w:sz w:val="28"/>
          <w:szCs w:val="28"/>
        </w:rPr>
        <w:t xml:space="preserve">: </w:t>
      </w:r>
    </w:p>
    <w:p w:rsidR="00CC0AC7" w:rsidRPr="004C6DF6" w:rsidRDefault="00CC0AC7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 -  п</w:t>
      </w:r>
      <w:r w:rsidR="00903145">
        <w:rPr>
          <w:rFonts w:ascii="PT Astra Sans" w:hAnsi="PT Astra Sans"/>
          <w:sz w:val="28"/>
          <w:szCs w:val="28"/>
        </w:rPr>
        <w:t>ункт</w:t>
      </w:r>
      <w:r w:rsidRPr="004C6DF6">
        <w:rPr>
          <w:rFonts w:ascii="PT Astra Sans" w:hAnsi="PT Astra Sans"/>
          <w:sz w:val="28"/>
          <w:szCs w:val="28"/>
        </w:rPr>
        <w:t xml:space="preserve"> 34 раздела 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VI</w:t>
      </w:r>
      <w:r w:rsidRPr="004C6DF6">
        <w:rPr>
          <w:rFonts w:ascii="PT Astra Sans" w:hAnsi="PT Astra Sans"/>
          <w:bCs/>
          <w:sz w:val="28"/>
          <w:szCs w:val="28"/>
        </w:rPr>
        <w:t>I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I</w:t>
      </w:r>
      <w:r w:rsidRPr="004C6DF6">
        <w:rPr>
          <w:rFonts w:ascii="PT Astra Sans" w:hAnsi="PT Astra Sans"/>
          <w:bCs/>
          <w:sz w:val="28"/>
          <w:szCs w:val="28"/>
        </w:rPr>
        <w:t xml:space="preserve"> «П</w:t>
      </w:r>
      <w:r w:rsidR="009228F5">
        <w:rPr>
          <w:rFonts w:ascii="PT Astra Sans" w:hAnsi="PT Astra Sans"/>
          <w:bCs/>
          <w:sz w:val="28"/>
          <w:szCs w:val="28"/>
        </w:rPr>
        <w:t xml:space="preserve">еречень мероприятий Программы» </w:t>
      </w:r>
      <w:r w:rsidRPr="004C6DF6">
        <w:rPr>
          <w:rFonts w:ascii="PT Astra Sans" w:hAnsi="PT Astra Sans"/>
          <w:sz w:val="28"/>
          <w:szCs w:val="28"/>
        </w:rPr>
        <w:t xml:space="preserve">приложения к данному постановлению изложить в следующей редакции: </w:t>
      </w:r>
    </w:p>
    <w:p w:rsidR="00CC0AC7" w:rsidRPr="004C6DF6" w:rsidRDefault="007B3B63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«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99"/>
        <w:gridCol w:w="1275"/>
        <w:gridCol w:w="2268"/>
        <w:gridCol w:w="2187"/>
      </w:tblGrid>
      <w:tr w:rsidR="00CC0AC7" w:rsidRPr="00BB7A1A" w:rsidTr="001B2D24">
        <w:trPr>
          <w:trHeight w:val="221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widowControl w:val="0"/>
              <w:suppressAutoHyphens/>
              <w:autoSpaceDN w:val="0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34</w:t>
            </w:r>
          </w:p>
        </w:tc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Приобретение светового, звукового, сценического, аудиовизуального, информационного компьютерного и </w:t>
            </w:r>
          </w:p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телекоммуникационного, технического и</w:t>
            </w:r>
          </w:p>
          <w:p w:rsidR="00CC0AC7" w:rsidRPr="00BB7A1A" w:rsidRDefault="00CC0AC7" w:rsidP="00AF5E8A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вспомогательного оборудования, музыкальных инструментов, сценических костюмов, реквизита, мебели, </w:t>
            </w:r>
            <w:r w:rsidR="00AF5E8A">
              <w:rPr>
                <w:rFonts w:ascii="PT Astra Sans" w:hAnsi="PT Astra Sans"/>
                <w:bCs/>
                <w:sz w:val="22"/>
                <w:szCs w:val="22"/>
              </w:rPr>
              <w:t xml:space="preserve">специализированных 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транспортных средств, производственного и хозяйственного инвентаря, материальных запасов, подписки на периодические издания, печатной продукции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="00170446">
              <w:rPr>
                <w:rFonts w:ascii="PT Astra Sans" w:hAnsi="PT Astra Sans"/>
                <w:bCs/>
                <w:sz w:val="22"/>
                <w:szCs w:val="22"/>
              </w:rPr>
              <w:t xml:space="preserve"> оборудования актового </w:t>
            </w:r>
            <w:r w:rsidR="00170446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зала, спортивное оборудование, видео оборудование, 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 оборудования для благоустройства этнокультурного центра «Савин», игрового, выставочного оборудования, оборудования для художественной мастерской, </w:t>
            </w:r>
            <w:r w:rsidR="00367A1A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спортивного оборудования, 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оборудования «</w:t>
            </w:r>
            <w:proofErr w:type="spellStart"/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Антикафе</w:t>
            </w:r>
            <w:proofErr w:type="spellEnd"/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»</w:t>
            </w:r>
            <w:r w:rsidR="00213822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: для благоустройства, холодильного, аудиовизуального, светового, игрового, компьютерного, спортивного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Формирование культурной среды, отвечающей растущим потребностям личности и общества; укрепление и развитие материально-технической базы учреждений культуры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ab/>
            </w:r>
          </w:p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 xml:space="preserve">Отдел культуры, 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>МКУК «Белозерская ЦКС», МКУК «Белозерский РКМ», МКУК «Белозерская МЦБ», МКОУ ДО «Белозерская ДШИ»,</w:t>
            </w:r>
          </w:p>
          <w:p w:rsidR="00CC0AC7" w:rsidRPr="00BB7A1A" w:rsidRDefault="00CC0AC7" w:rsidP="001B2D24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муниципальные учреждения культуры, администрации сельсоветов (по согласованию)</w:t>
            </w:r>
          </w:p>
        </w:tc>
      </w:tr>
    </w:tbl>
    <w:p w:rsidR="00CC0AC7" w:rsidRPr="00CC0AC7" w:rsidRDefault="009228F5" w:rsidP="001B2D24">
      <w:pPr>
        <w:ind w:left="705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»;</w:t>
      </w:r>
    </w:p>
    <w:p w:rsidR="00533EB4" w:rsidRPr="004C6DF6" w:rsidRDefault="00A53F20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- </w:t>
      </w:r>
      <w:r w:rsidR="008679EC" w:rsidRPr="004C6DF6">
        <w:rPr>
          <w:rFonts w:ascii="PT Astra Sans" w:hAnsi="PT Astra Sans"/>
          <w:sz w:val="28"/>
          <w:szCs w:val="28"/>
        </w:rPr>
        <w:t>п</w:t>
      </w:r>
      <w:r w:rsidR="00903145">
        <w:rPr>
          <w:rFonts w:ascii="PT Astra Sans" w:hAnsi="PT Astra Sans"/>
          <w:sz w:val="28"/>
          <w:szCs w:val="28"/>
        </w:rPr>
        <w:t>ункт</w:t>
      </w:r>
      <w:r w:rsidR="008679EC" w:rsidRPr="004C6DF6">
        <w:rPr>
          <w:rFonts w:ascii="PT Astra Sans" w:hAnsi="PT Astra Sans"/>
          <w:sz w:val="28"/>
          <w:szCs w:val="28"/>
        </w:rPr>
        <w:t xml:space="preserve"> 1</w:t>
      </w:r>
      <w:r w:rsidR="0090314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>раздел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="00533EB4" w:rsidRPr="004C6DF6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  <w:lang w:val="en-US"/>
        </w:rPr>
        <w:t>X</w:t>
      </w:r>
      <w:r w:rsidR="00533EB4" w:rsidRPr="004C6DF6">
        <w:rPr>
          <w:rFonts w:ascii="PT Astra Sans" w:hAnsi="PT Astra Sans"/>
          <w:sz w:val="28"/>
          <w:szCs w:val="28"/>
        </w:rPr>
        <w:t xml:space="preserve"> «Ресурсное обеспечение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sz w:val="28"/>
          <w:szCs w:val="28"/>
        </w:rPr>
        <w:t>21</w:t>
      </w:r>
      <w:r w:rsidR="00533EB4" w:rsidRPr="004C6DF6">
        <w:rPr>
          <w:rFonts w:ascii="PT Astra Sans" w:hAnsi="PT Astra Sans"/>
          <w:sz w:val="28"/>
          <w:szCs w:val="28"/>
        </w:rPr>
        <w:t>-202</w:t>
      </w:r>
      <w:r w:rsidR="008679EC" w:rsidRPr="004C6DF6">
        <w:rPr>
          <w:rFonts w:ascii="PT Astra Sans" w:hAnsi="PT Astra Sans"/>
          <w:sz w:val="28"/>
          <w:szCs w:val="28"/>
        </w:rPr>
        <w:t>5</w:t>
      </w:r>
      <w:r w:rsidR="00533EB4" w:rsidRPr="004C6DF6">
        <w:rPr>
          <w:rFonts w:ascii="PT Astra Sans" w:hAnsi="PT Astra Sans"/>
          <w:sz w:val="28"/>
          <w:szCs w:val="28"/>
        </w:rPr>
        <w:t xml:space="preserve"> годы» приложения к данному постановлению</w:t>
      </w:r>
      <w:r w:rsidR="009228F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 xml:space="preserve"> изложить в следующей редакции: </w:t>
      </w:r>
    </w:p>
    <w:p w:rsidR="00487239" w:rsidRPr="004C6DF6" w:rsidRDefault="00487239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216"/>
        <w:gridCol w:w="1321"/>
        <w:gridCol w:w="992"/>
        <w:gridCol w:w="1001"/>
        <w:gridCol w:w="992"/>
        <w:gridCol w:w="986"/>
        <w:gridCol w:w="1133"/>
      </w:tblGrid>
      <w:tr w:rsidR="007B3B63" w:rsidRPr="00BB7A1A" w:rsidTr="00703584">
        <w:trPr>
          <w:trHeight w:val="278"/>
        </w:trPr>
        <w:tc>
          <w:tcPr>
            <w:tcW w:w="311" w:type="pct"/>
            <w:vMerge w:val="restart"/>
          </w:tcPr>
          <w:p w:rsidR="008679EC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1</w:t>
            </w:r>
            <w:r w:rsidR="007B3B63">
              <w:rPr>
                <w:rFonts w:ascii="PT Astra Sans" w:hAnsi="PT Astra Sans"/>
                <w:bCs/>
                <w:sz w:val="22"/>
                <w:szCs w:val="22"/>
              </w:rPr>
              <w:t>.</w:t>
            </w: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Pr="00BB7A1A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2.</w:t>
            </w:r>
          </w:p>
        </w:tc>
        <w:tc>
          <w:tcPr>
            <w:tcW w:w="1202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 xml:space="preserve">Сохранение и развитие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традиционной народной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культуры, нематериального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культурного наследия, развитие культурно-досуговой деятельности</w:t>
            </w:r>
            <w:r w:rsidRPr="00BB7A1A">
              <w:rPr>
                <w:rFonts w:ascii="PT Astra Sans" w:hAnsi="PT Astra Sans"/>
                <w:bCs/>
              </w:rPr>
              <w:t xml:space="preserve"> </w:t>
            </w:r>
          </w:p>
        </w:tc>
        <w:tc>
          <w:tcPr>
            <w:tcW w:w="717" w:type="pct"/>
          </w:tcPr>
          <w:p w:rsidR="008679EC" w:rsidRPr="00BB7A1A" w:rsidRDefault="00AF5E8A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28660,893</w:t>
            </w: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43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35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615" w:type="pct"/>
            <w:vMerge w:val="restart"/>
          </w:tcPr>
          <w:p w:rsidR="00AD1C4A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Отделы культуры, МКУК  «Белозерская ЦКС»,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муниципальные учреждения культуры (по согласованию)</w:t>
            </w: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BB7A1A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717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8679EC" w:rsidRPr="00BB7A1A" w:rsidRDefault="008679EC" w:rsidP="001D16F7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чел.</w:t>
            </w:r>
            <w:r w:rsidR="00721281" w:rsidRPr="00BB7A1A">
              <w:rPr>
                <w:rFonts w:ascii="PT Astra Sans" w:hAnsi="PT Astra Sans"/>
              </w:rPr>
              <w:t xml:space="preserve">, </w:t>
            </w:r>
          </w:p>
        </w:tc>
        <w:tc>
          <w:tcPr>
            <w:tcW w:w="717" w:type="pct"/>
          </w:tcPr>
          <w:p w:rsidR="008679EC" w:rsidRPr="00BB7A1A" w:rsidRDefault="00AD1C4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2850,647</w:t>
            </w:r>
          </w:p>
        </w:tc>
        <w:tc>
          <w:tcPr>
            <w:tcW w:w="538" w:type="pct"/>
          </w:tcPr>
          <w:p w:rsidR="008679EC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1165,27</w:t>
            </w:r>
          </w:p>
        </w:tc>
        <w:tc>
          <w:tcPr>
            <w:tcW w:w="543" w:type="pct"/>
          </w:tcPr>
          <w:p w:rsidR="008679EC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1165,27</w:t>
            </w: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в том числе за счет средств</w:t>
            </w:r>
            <w:r w:rsidRPr="00BB7A1A">
              <w:rPr>
                <w:rFonts w:ascii="PT Astra Sans" w:hAnsi="PT Astra Sans"/>
              </w:rPr>
              <w:t>: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- </w:t>
            </w:r>
            <w:r w:rsidRPr="00BB7A1A">
              <w:rPr>
                <w:rFonts w:ascii="PT Astra Sans" w:hAnsi="PT Astra Sans"/>
                <w:bCs/>
              </w:rPr>
              <w:t>субсидия  из федерального</w:t>
            </w:r>
            <w:r w:rsidRPr="00BB7A1A">
              <w:rPr>
                <w:rFonts w:ascii="PT Astra Sans" w:hAnsi="PT Astra Sans"/>
              </w:rPr>
              <w:t> бюдже</w:t>
            </w:r>
            <w:r w:rsidRPr="00BB7A1A">
              <w:rPr>
                <w:rFonts w:ascii="PT Astra Sans" w:hAnsi="PT Astra Sans"/>
              </w:rPr>
              <w:lastRenderedPageBreak/>
              <w:t>та местному бюджету на поддержку отрасли культуры 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>2819,32117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1152,6</w:t>
            </w: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1152,6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B7A1A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на поддержку отрасли культуры 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28,47883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11,6</w:t>
            </w: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11,6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2,847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1,07</w:t>
            </w: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1,07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A93BB6" w:rsidRPr="00BB7A1A" w:rsidTr="00703584">
        <w:trPr>
          <w:trHeight w:val="278"/>
        </w:trPr>
        <w:tc>
          <w:tcPr>
            <w:tcW w:w="311" w:type="pct"/>
            <w:vMerge/>
          </w:tcPr>
          <w:p w:rsidR="00A93BB6" w:rsidRPr="00BB7A1A" w:rsidRDefault="00A93BB6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C4203B" w:rsidRDefault="00703584" w:rsidP="001D16F7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</w:t>
            </w:r>
            <w:r w:rsidR="00A93BB6">
              <w:rPr>
                <w:rFonts w:ascii="PT Astra Sans" w:hAnsi="PT Astra Sans"/>
              </w:rPr>
              <w:t xml:space="preserve">з них: </w:t>
            </w:r>
          </w:p>
        </w:tc>
        <w:tc>
          <w:tcPr>
            <w:tcW w:w="717" w:type="pct"/>
          </w:tcPr>
          <w:p w:rsidR="00A93BB6" w:rsidRPr="00BB7A1A" w:rsidRDefault="00A93BB6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A93BB6" w:rsidRPr="00BB7A1A" w:rsidRDefault="00A93BB6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A93BB6" w:rsidRPr="00BB7A1A" w:rsidRDefault="00A93BB6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A93BB6" w:rsidRPr="00BB7A1A" w:rsidRDefault="00A93BB6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A93BB6" w:rsidRPr="00BB7A1A" w:rsidRDefault="00A93BB6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A93BB6" w:rsidRPr="00BB7A1A" w:rsidRDefault="00A93BB6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оборудование для благоустройства этнокультурного центра «Савин»;</w:t>
            </w:r>
          </w:p>
        </w:tc>
        <w:tc>
          <w:tcPr>
            <w:tcW w:w="717" w:type="pct"/>
          </w:tcPr>
          <w:p w:rsidR="007B3B63" w:rsidRDefault="0087669F" w:rsidP="00B63617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453,</w:t>
            </w:r>
            <w:r w:rsidR="00EF23E8">
              <w:rPr>
                <w:rFonts w:ascii="PT Astra Sans" w:hAnsi="PT Astra Sans"/>
              </w:rPr>
              <w:t>718</w:t>
            </w:r>
          </w:p>
          <w:p w:rsidR="0087669F" w:rsidRDefault="0087669F" w:rsidP="00B63617">
            <w:pPr>
              <w:pStyle w:val="a3"/>
              <w:jc w:val="both"/>
              <w:rPr>
                <w:rFonts w:ascii="PT Astra Sans" w:hAnsi="PT Astra Sans"/>
              </w:rPr>
            </w:pPr>
          </w:p>
          <w:p w:rsidR="0087669F" w:rsidRPr="00BB7A1A" w:rsidRDefault="0087669F" w:rsidP="00B63617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игровое</w:t>
            </w:r>
          </w:p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717" w:type="pct"/>
          </w:tcPr>
          <w:p w:rsidR="007B3B63" w:rsidRDefault="0087669F" w:rsidP="004973EA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938,</w:t>
            </w:r>
            <w:r w:rsidR="00EF23E8">
              <w:rPr>
                <w:rFonts w:ascii="PT Astra Sans" w:hAnsi="PT Astra Sans"/>
              </w:rPr>
              <w:t>891</w:t>
            </w:r>
          </w:p>
          <w:p w:rsidR="003A172F" w:rsidRPr="00BB7A1A" w:rsidRDefault="003A172F" w:rsidP="004973EA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звуковое</w:t>
            </w:r>
          </w:p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150,876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-выставочное оборудование;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280,0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оборудование для художественно мастерской;</w:t>
            </w:r>
          </w:p>
        </w:tc>
        <w:tc>
          <w:tcPr>
            <w:tcW w:w="717" w:type="pct"/>
          </w:tcPr>
          <w:p w:rsidR="007B3B63" w:rsidRPr="00BB7A1A" w:rsidRDefault="003A172F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129,072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оборудование актового зала;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327,93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спортивное оборудование;</w:t>
            </w:r>
          </w:p>
        </w:tc>
        <w:tc>
          <w:tcPr>
            <w:tcW w:w="717" w:type="pct"/>
          </w:tcPr>
          <w:p w:rsidR="007B3B63" w:rsidRDefault="00C4203B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47,76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видео оборудование;</w:t>
            </w:r>
          </w:p>
        </w:tc>
        <w:tc>
          <w:tcPr>
            <w:tcW w:w="717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11,6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компьютерное оборудование;</w:t>
            </w:r>
          </w:p>
        </w:tc>
        <w:tc>
          <w:tcPr>
            <w:tcW w:w="717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90,0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- оборудование для </w:t>
            </w:r>
          </w:p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«</w:t>
            </w:r>
            <w:proofErr w:type="spellStart"/>
            <w:r w:rsidRPr="00BB7A1A">
              <w:rPr>
                <w:rFonts w:ascii="PT Astra Sans" w:hAnsi="PT Astra Sans"/>
              </w:rPr>
              <w:t>Антикафе</w:t>
            </w:r>
            <w:proofErr w:type="spellEnd"/>
            <w:r w:rsidRPr="00BB7A1A">
              <w:rPr>
                <w:rFonts w:ascii="PT Astra Sans" w:hAnsi="PT Astra Sans"/>
              </w:rPr>
              <w:t xml:space="preserve">», </w:t>
            </w:r>
          </w:p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BB7A1A">
              <w:rPr>
                <w:rFonts w:ascii="PT Astra Sans" w:hAnsi="PT Astra Sans"/>
                <w:i/>
              </w:rPr>
              <w:t>из них:</w:t>
            </w:r>
          </w:p>
        </w:tc>
        <w:tc>
          <w:tcPr>
            <w:tcW w:w="717" w:type="pct"/>
          </w:tcPr>
          <w:p w:rsidR="007B3B63" w:rsidRPr="00BB7A1A" w:rsidRDefault="0087669F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420,8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  <w:tcBorders>
              <w:bottom w:val="nil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оборудование для благоустройства;</w:t>
            </w:r>
          </w:p>
        </w:tc>
        <w:tc>
          <w:tcPr>
            <w:tcW w:w="717" w:type="pct"/>
          </w:tcPr>
          <w:p w:rsidR="007B3B63" w:rsidRPr="00BB7A1A" w:rsidRDefault="0087669F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281,45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холодильное оборудование; </w:t>
            </w:r>
          </w:p>
        </w:tc>
        <w:tc>
          <w:tcPr>
            <w:tcW w:w="717" w:type="pct"/>
          </w:tcPr>
          <w:p w:rsidR="001D16F7" w:rsidRPr="00BB7A1A" w:rsidRDefault="001D16F7" w:rsidP="00B41E9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2</w:t>
            </w:r>
            <w:r w:rsidRPr="00BB7A1A">
              <w:rPr>
                <w:rFonts w:ascii="PT Astra Sans" w:hAnsi="PT Astra Sans"/>
              </w:rPr>
              <w:t>,0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16F7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  <w:p w:rsidR="001D16F7" w:rsidRPr="00BD4713" w:rsidRDefault="001D16F7" w:rsidP="00BD4713"/>
          <w:p w:rsidR="001D16F7" w:rsidRDefault="001D16F7" w:rsidP="00BD4713"/>
          <w:p w:rsidR="001D16F7" w:rsidRPr="00BB7A1A" w:rsidRDefault="001D16F7" w:rsidP="00BD4713">
            <w:pPr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аудиовизуальное оборудование;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59,97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BD4713">
            <w:pPr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световое оборудование;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52,61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BD4713">
            <w:pPr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игровое оборудование;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14,77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BD4713">
            <w:pPr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компьютерное оборудование,</w:t>
            </w:r>
          </w:p>
        </w:tc>
        <w:tc>
          <w:tcPr>
            <w:tcW w:w="717" w:type="pct"/>
          </w:tcPr>
          <w:p w:rsidR="001D16F7" w:rsidRPr="00BB7A1A" w:rsidRDefault="001D16F7" w:rsidP="00B41E9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0,00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BD4713">
            <w:pPr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086311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субсидия  на государственную поддержку отрасли, обеспечение учреждений культуры </w:t>
            </w:r>
            <w:r w:rsidRPr="00811FE1">
              <w:rPr>
                <w:rFonts w:ascii="PT Astra Sans" w:hAnsi="PT Astra Sans"/>
              </w:rPr>
              <w:t xml:space="preserve">спец. </w:t>
            </w:r>
            <w:r w:rsidRPr="00811FE1">
              <w:rPr>
                <w:rFonts w:ascii="PT Astra Sans" w:hAnsi="PT Astra Sans"/>
              </w:rPr>
              <w:lastRenderedPageBreak/>
              <w:t>Автотранспортом</w:t>
            </w:r>
            <w:r>
              <w:rPr>
                <w:rFonts w:ascii="PT Astra Sans" w:hAnsi="PT Astra Sans"/>
              </w:rPr>
              <w:t>,:</w:t>
            </w:r>
            <w:r w:rsidRPr="00BB7A1A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>4749,43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D4713" w:rsidRDefault="001D16F7" w:rsidP="00BD4713"/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7B3B6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</w:rPr>
              <w:t>в том числе из средств: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7B3B6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- субсидия  из федерального </w:t>
            </w:r>
            <w:r w:rsidRPr="00BB7A1A">
              <w:rPr>
                <w:rFonts w:ascii="PT Astra Sans" w:hAnsi="PT Astra Sans"/>
                <w:sz w:val="22"/>
                <w:szCs w:val="22"/>
              </w:rPr>
              <w:t> бюджета местному бюджету 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4631,3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7B3B6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B7A1A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94,5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23,63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из них:</w:t>
            </w:r>
          </w:p>
          <w:p w:rsidR="001D16F7" w:rsidRDefault="001D16F7" w:rsidP="001D16F7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- </w:t>
            </w:r>
            <w:proofErr w:type="spellStart"/>
            <w:r>
              <w:rPr>
                <w:rFonts w:ascii="PT Astra Sans" w:hAnsi="PT Astra Sans"/>
              </w:rPr>
              <w:t>многофункцио-нальный</w:t>
            </w:r>
            <w:proofErr w:type="spellEnd"/>
            <w:r>
              <w:rPr>
                <w:rFonts w:ascii="PT Astra Sans" w:hAnsi="PT Astra Sans"/>
              </w:rPr>
              <w:t xml:space="preserve"> центр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3976,182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звуковое оборудование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550,918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компьютерное оборудование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188,050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другое оборудование: шины, аптечка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34,28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</w:tbl>
    <w:p w:rsidR="00A2133E" w:rsidRDefault="00AF5E8A" w:rsidP="00A2133E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</w:t>
      </w:r>
      <w:r w:rsidR="00A2133E" w:rsidRPr="00720635">
        <w:rPr>
          <w:rFonts w:ascii="PT Astra Sans" w:hAnsi="PT Astra Sans"/>
        </w:rPr>
        <w:t xml:space="preserve">   »</w:t>
      </w:r>
      <w:r w:rsidR="00A2133E">
        <w:rPr>
          <w:rFonts w:ascii="PT Astra Sans" w:hAnsi="PT Astra Sans"/>
        </w:rPr>
        <w:t>.</w:t>
      </w:r>
    </w:p>
    <w:p w:rsidR="000A15C4" w:rsidRPr="00AB30A9" w:rsidRDefault="003D452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AB30A9">
        <w:rPr>
          <w:rFonts w:ascii="PT Astra Sans" w:hAnsi="PT Astra Sans"/>
          <w:sz w:val="28"/>
          <w:szCs w:val="28"/>
        </w:rPr>
        <w:t xml:space="preserve">2. </w:t>
      </w:r>
      <w:r w:rsidR="000A15C4" w:rsidRPr="00AB30A9">
        <w:rPr>
          <w:rFonts w:ascii="PT Astra Sans" w:hAnsi="PT Astra Sans"/>
          <w:sz w:val="28"/>
          <w:szCs w:val="28"/>
        </w:rPr>
        <w:t>Разместить настоящее постановление на официальном сайте Администрации Белозерского района в информационно-коммуникационной сети Интернет.</w:t>
      </w:r>
    </w:p>
    <w:p w:rsidR="003D4524" w:rsidRPr="00AB30A9" w:rsidRDefault="000A15C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AB30A9">
        <w:rPr>
          <w:rFonts w:ascii="PT Astra Sans" w:hAnsi="PT Astra Sans"/>
          <w:sz w:val="28"/>
          <w:szCs w:val="28"/>
        </w:rPr>
        <w:t xml:space="preserve">3. </w:t>
      </w:r>
      <w:r w:rsidR="003D4524" w:rsidRPr="00AB30A9">
        <w:rPr>
          <w:rFonts w:ascii="PT Astra Sans" w:hAnsi="PT Astra Sans"/>
          <w:sz w:val="28"/>
          <w:szCs w:val="28"/>
        </w:rPr>
        <w:t>Контроль за выполнением настояще</w:t>
      </w:r>
      <w:r w:rsidR="00AB30A9" w:rsidRPr="00AB30A9">
        <w:rPr>
          <w:rFonts w:ascii="PT Astra Sans" w:hAnsi="PT Astra Sans"/>
          <w:sz w:val="28"/>
          <w:szCs w:val="28"/>
        </w:rPr>
        <w:t>го</w:t>
      </w:r>
      <w:r w:rsidR="003D4524" w:rsidRPr="00AB30A9">
        <w:rPr>
          <w:rFonts w:ascii="PT Astra Sans" w:hAnsi="PT Astra Sans"/>
          <w:sz w:val="28"/>
          <w:szCs w:val="28"/>
        </w:rPr>
        <w:t xml:space="preserve"> постановления возложить на </w:t>
      </w:r>
      <w:r w:rsidR="00903145" w:rsidRPr="00AB30A9">
        <w:rPr>
          <w:rFonts w:ascii="PT Astra Sans" w:hAnsi="PT Astra Sans"/>
          <w:sz w:val="28"/>
          <w:szCs w:val="28"/>
        </w:rPr>
        <w:t xml:space="preserve">первого </w:t>
      </w:r>
      <w:r w:rsidR="003D4524" w:rsidRPr="00AB30A9">
        <w:rPr>
          <w:rFonts w:ascii="PT Astra Sans" w:hAnsi="PT Astra Sans"/>
          <w:sz w:val="28"/>
          <w:szCs w:val="28"/>
        </w:rPr>
        <w:t xml:space="preserve">заместителя Главы Белозерского района, начальника управления социальной политики. </w:t>
      </w:r>
    </w:p>
    <w:p w:rsidR="002E754E" w:rsidRPr="00AB30A9" w:rsidRDefault="002E754E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</w:p>
    <w:p w:rsidR="00BB7A1A" w:rsidRDefault="00BB7A1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AF5E8A" w:rsidRDefault="00AF5E8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685867" w:rsidRPr="004C6DF6" w:rsidRDefault="003D4524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Глав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 Белозерского района </w:t>
      </w:r>
      <w:r w:rsidRPr="004C6DF6">
        <w:rPr>
          <w:rFonts w:ascii="PT Astra Sans" w:hAnsi="PT Astra Sans"/>
          <w:sz w:val="28"/>
          <w:szCs w:val="28"/>
        </w:rPr>
        <w:tab/>
      </w:r>
      <w:r w:rsidR="00CD3943" w:rsidRPr="004C6DF6">
        <w:rPr>
          <w:rFonts w:ascii="PT Astra Sans" w:hAnsi="PT Astra Sans"/>
          <w:sz w:val="28"/>
          <w:szCs w:val="28"/>
        </w:rPr>
        <w:t xml:space="preserve">        </w:t>
      </w:r>
      <w:r w:rsidR="00010A55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.В. </w:t>
      </w:r>
      <w:r w:rsidR="00010A55" w:rsidRPr="004C6DF6">
        <w:rPr>
          <w:rFonts w:ascii="PT Astra Sans" w:hAnsi="PT Astra Sans"/>
          <w:sz w:val="28"/>
          <w:szCs w:val="28"/>
        </w:rPr>
        <w:t>Завьялов</w:t>
      </w:r>
    </w:p>
    <w:sectPr w:rsidR="00685867" w:rsidRPr="004C6DF6" w:rsidSect="001D16F7">
      <w:headerReference w:type="default" r:id="rId8"/>
      <w:footerReference w:type="defaul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A35" w:rsidRDefault="00241A35" w:rsidP="00D934C0">
      <w:r>
        <w:separator/>
      </w:r>
    </w:p>
  </w:endnote>
  <w:endnote w:type="continuationSeparator" w:id="0">
    <w:p w:rsidR="00241A35" w:rsidRDefault="00241A35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A35" w:rsidRDefault="00241A35" w:rsidP="00D934C0">
      <w:r>
        <w:separator/>
      </w:r>
    </w:p>
  </w:footnote>
  <w:footnote w:type="continuationSeparator" w:id="0">
    <w:p w:rsidR="00241A35" w:rsidRDefault="00241A35" w:rsidP="00D9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68293"/>
      <w:docPartObj>
        <w:docPartGallery w:val="Page Numbers (Top of Page)"/>
        <w:docPartUnique/>
      </w:docPartObj>
    </w:sdtPr>
    <w:sdtEndPr/>
    <w:sdtContent>
      <w:p w:rsidR="00BC280A" w:rsidRDefault="00BC28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4E6">
          <w:rPr>
            <w:noProof/>
          </w:rPr>
          <w:t>2</w:t>
        </w:r>
        <w:r>
          <w:fldChar w:fldCharType="end"/>
        </w:r>
      </w:p>
    </w:sdtContent>
  </w:sdt>
  <w:p w:rsidR="001B2D24" w:rsidRDefault="001B2D24" w:rsidP="009E108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66EB"/>
    <w:multiLevelType w:val="hybridMultilevel"/>
    <w:tmpl w:val="5518DEBE"/>
    <w:lvl w:ilvl="0" w:tplc="3AE61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108A4"/>
    <w:rsid w:val="00010A55"/>
    <w:rsid w:val="00012BA7"/>
    <w:rsid w:val="0002686F"/>
    <w:rsid w:val="00086311"/>
    <w:rsid w:val="00097586"/>
    <w:rsid w:val="000A15C4"/>
    <w:rsid w:val="00136891"/>
    <w:rsid w:val="001602FD"/>
    <w:rsid w:val="00170446"/>
    <w:rsid w:val="001A42D0"/>
    <w:rsid w:val="001B2D24"/>
    <w:rsid w:val="001D16F7"/>
    <w:rsid w:val="00201A13"/>
    <w:rsid w:val="00213822"/>
    <w:rsid w:val="00241A35"/>
    <w:rsid w:val="00256626"/>
    <w:rsid w:val="00273EA7"/>
    <w:rsid w:val="0027474C"/>
    <w:rsid w:val="002C49FA"/>
    <w:rsid w:val="002D2286"/>
    <w:rsid w:val="002E2F47"/>
    <w:rsid w:val="002E754E"/>
    <w:rsid w:val="00367A1A"/>
    <w:rsid w:val="00380F25"/>
    <w:rsid w:val="00392196"/>
    <w:rsid w:val="003A172F"/>
    <w:rsid w:val="003A1F3E"/>
    <w:rsid w:val="003B3689"/>
    <w:rsid w:val="003C30D3"/>
    <w:rsid w:val="003D1241"/>
    <w:rsid w:val="003D195B"/>
    <w:rsid w:val="003D4524"/>
    <w:rsid w:val="00417047"/>
    <w:rsid w:val="00421E31"/>
    <w:rsid w:val="00432172"/>
    <w:rsid w:val="00437618"/>
    <w:rsid w:val="00443620"/>
    <w:rsid w:val="004660E6"/>
    <w:rsid w:val="00487239"/>
    <w:rsid w:val="004973EA"/>
    <w:rsid w:val="004B00B0"/>
    <w:rsid w:val="004C6DF6"/>
    <w:rsid w:val="004D0947"/>
    <w:rsid w:val="004E4B96"/>
    <w:rsid w:val="00506EF3"/>
    <w:rsid w:val="00513D52"/>
    <w:rsid w:val="00533EB4"/>
    <w:rsid w:val="00541AB3"/>
    <w:rsid w:val="00596EE0"/>
    <w:rsid w:val="005B5380"/>
    <w:rsid w:val="005C0559"/>
    <w:rsid w:val="005C22FD"/>
    <w:rsid w:val="00656A11"/>
    <w:rsid w:val="00676910"/>
    <w:rsid w:val="00685867"/>
    <w:rsid w:val="00686953"/>
    <w:rsid w:val="0069125F"/>
    <w:rsid w:val="006B1EB5"/>
    <w:rsid w:val="00703584"/>
    <w:rsid w:val="00711D44"/>
    <w:rsid w:val="00721281"/>
    <w:rsid w:val="007309C7"/>
    <w:rsid w:val="00761493"/>
    <w:rsid w:val="00784363"/>
    <w:rsid w:val="00790F0A"/>
    <w:rsid w:val="007B3B63"/>
    <w:rsid w:val="00802D90"/>
    <w:rsid w:val="00803465"/>
    <w:rsid w:val="008118AD"/>
    <w:rsid w:val="00811FE1"/>
    <w:rsid w:val="00817AF9"/>
    <w:rsid w:val="008271F8"/>
    <w:rsid w:val="00836575"/>
    <w:rsid w:val="008679EC"/>
    <w:rsid w:val="0087669F"/>
    <w:rsid w:val="00887F3E"/>
    <w:rsid w:val="00891930"/>
    <w:rsid w:val="008A4A2D"/>
    <w:rsid w:val="00903145"/>
    <w:rsid w:val="00903991"/>
    <w:rsid w:val="00921CCB"/>
    <w:rsid w:val="009228F5"/>
    <w:rsid w:val="0096231D"/>
    <w:rsid w:val="00967520"/>
    <w:rsid w:val="009753BC"/>
    <w:rsid w:val="00993620"/>
    <w:rsid w:val="009A1004"/>
    <w:rsid w:val="009B783A"/>
    <w:rsid w:val="009C2DDC"/>
    <w:rsid w:val="009E1080"/>
    <w:rsid w:val="009E4F7B"/>
    <w:rsid w:val="00A06018"/>
    <w:rsid w:val="00A15254"/>
    <w:rsid w:val="00A15B4B"/>
    <w:rsid w:val="00A2133E"/>
    <w:rsid w:val="00A53F20"/>
    <w:rsid w:val="00A55AEC"/>
    <w:rsid w:val="00A575A0"/>
    <w:rsid w:val="00A77317"/>
    <w:rsid w:val="00A93BB6"/>
    <w:rsid w:val="00AA174F"/>
    <w:rsid w:val="00AB30A9"/>
    <w:rsid w:val="00AB4EC2"/>
    <w:rsid w:val="00AC3B60"/>
    <w:rsid w:val="00AD1C4A"/>
    <w:rsid w:val="00AF088A"/>
    <w:rsid w:val="00AF5E8A"/>
    <w:rsid w:val="00B20B9A"/>
    <w:rsid w:val="00B41E94"/>
    <w:rsid w:val="00B63617"/>
    <w:rsid w:val="00B83336"/>
    <w:rsid w:val="00BA37E8"/>
    <w:rsid w:val="00BB7A1A"/>
    <w:rsid w:val="00BC1B74"/>
    <w:rsid w:val="00BC280A"/>
    <w:rsid w:val="00BD04E3"/>
    <w:rsid w:val="00BD4713"/>
    <w:rsid w:val="00BE57F6"/>
    <w:rsid w:val="00BF13B4"/>
    <w:rsid w:val="00C37943"/>
    <w:rsid w:val="00C4203B"/>
    <w:rsid w:val="00C901F9"/>
    <w:rsid w:val="00CC06B2"/>
    <w:rsid w:val="00CC0AC7"/>
    <w:rsid w:val="00CD3943"/>
    <w:rsid w:val="00D56444"/>
    <w:rsid w:val="00D57829"/>
    <w:rsid w:val="00D61980"/>
    <w:rsid w:val="00D6552E"/>
    <w:rsid w:val="00D869CC"/>
    <w:rsid w:val="00D934C0"/>
    <w:rsid w:val="00D967EF"/>
    <w:rsid w:val="00DA04E6"/>
    <w:rsid w:val="00DA1A20"/>
    <w:rsid w:val="00E011E9"/>
    <w:rsid w:val="00E27588"/>
    <w:rsid w:val="00E33F8D"/>
    <w:rsid w:val="00E67D90"/>
    <w:rsid w:val="00EA28D3"/>
    <w:rsid w:val="00EB1D02"/>
    <w:rsid w:val="00EB4E4F"/>
    <w:rsid w:val="00EB6A42"/>
    <w:rsid w:val="00ED03BF"/>
    <w:rsid w:val="00ED56BB"/>
    <w:rsid w:val="00EF23E8"/>
    <w:rsid w:val="00F24688"/>
    <w:rsid w:val="00F76438"/>
    <w:rsid w:val="00F841A2"/>
    <w:rsid w:val="00FA3A65"/>
    <w:rsid w:val="00FE160A"/>
    <w:rsid w:val="00FE7876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2</cp:revision>
  <cp:lastPrinted>2021-08-27T05:33:00Z</cp:lastPrinted>
  <dcterms:created xsi:type="dcterms:W3CDTF">2021-08-27T06:42:00Z</dcterms:created>
  <dcterms:modified xsi:type="dcterms:W3CDTF">2021-08-27T06:42:00Z</dcterms:modified>
</cp:coreProperties>
</file>