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45" w:rsidRPr="00321C11" w:rsidRDefault="002D1D45" w:rsidP="00E20451">
      <w:pPr>
        <w:jc w:val="center"/>
        <w:rPr>
          <w:rFonts w:ascii="PT Astra Sans" w:hAnsi="PT Astra Sans" w:cs="Times New Roman"/>
          <w:b/>
          <w:bCs/>
          <w:color w:val="auto"/>
          <w:sz w:val="36"/>
          <w:szCs w:val="36"/>
        </w:rPr>
      </w:pPr>
      <w:bookmarkStart w:id="0" w:name="bookmark1"/>
      <w:r w:rsidRPr="00321C11">
        <w:rPr>
          <w:rFonts w:ascii="PT Astra Sans" w:hAnsi="PT Astra Sans" w:cs="Times New Roman"/>
          <w:b/>
          <w:bCs/>
          <w:color w:val="auto"/>
          <w:sz w:val="36"/>
          <w:szCs w:val="36"/>
        </w:rPr>
        <w:t>Администрация Белозерского района</w:t>
      </w: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  <w:bCs/>
          <w:color w:val="auto"/>
          <w:sz w:val="52"/>
          <w:szCs w:val="52"/>
        </w:rPr>
      </w:pPr>
      <w:r w:rsidRPr="00321C11">
        <w:rPr>
          <w:rFonts w:ascii="PT Astra Sans" w:hAnsi="PT Astra Sans" w:cs="Times New Roman"/>
          <w:b/>
          <w:bCs/>
          <w:color w:val="auto"/>
          <w:sz w:val="36"/>
          <w:szCs w:val="36"/>
        </w:rPr>
        <w:t>Курганской области</w:t>
      </w: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  <w:bCs/>
          <w:color w:val="auto"/>
          <w:sz w:val="52"/>
          <w:szCs w:val="52"/>
        </w:rPr>
      </w:pP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  <w:bCs/>
          <w:color w:val="auto"/>
          <w:sz w:val="52"/>
          <w:szCs w:val="52"/>
        </w:rPr>
      </w:pPr>
      <w:r w:rsidRPr="00321C11">
        <w:rPr>
          <w:rFonts w:ascii="PT Astra Sans" w:hAnsi="PT Astra Sans" w:cs="Times New Roman"/>
          <w:b/>
          <w:bCs/>
          <w:color w:val="auto"/>
          <w:sz w:val="52"/>
          <w:szCs w:val="52"/>
        </w:rPr>
        <w:t>ПОСТАНОВЛЕНИЕ</w:t>
      </w:r>
    </w:p>
    <w:p w:rsidR="002D1D45" w:rsidRDefault="002D1D45" w:rsidP="00E20451">
      <w:pPr>
        <w:rPr>
          <w:rFonts w:ascii="PT Astra Sans" w:hAnsi="PT Astra Sans" w:cs="Times New Roman"/>
          <w:color w:val="auto"/>
          <w:sz w:val="28"/>
          <w:szCs w:val="28"/>
        </w:rPr>
      </w:pPr>
    </w:p>
    <w:p w:rsidR="00DE4C2B" w:rsidRPr="00321C11" w:rsidRDefault="00DE4C2B" w:rsidP="00E20451">
      <w:pPr>
        <w:rPr>
          <w:rFonts w:ascii="PT Astra Sans" w:hAnsi="PT Astra Sans" w:cs="Times New Roman"/>
          <w:color w:val="auto"/>
          <w:sz w:val="28"/>
          <w:szCs w:val="28"/>
        </w:rPr>
      </w:pPr>
    </w:p>
    <w:p w:rsidR="002D1D45" w:rsidRPr="00321C11" w:rsidRDefault="00F8387D" w:rsidP="00E20451">
      <w:pPr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от «</w:t>
      </w:r>
      <w:r w:rsidR="00C312BF">
        <w:rPr>
          <w:rFonts w:ascii="PT Astra Sans" w:hAnsi="PT Astra Sans" w:cs="Times New Roman"/>
          <w:color w:val="auto"/>
        </w:rPr>
        <w:t>2</w:t>
      </w:r>
      <w:r w:rsidR="002D1D45" w:rsidRPr="00321C11">
        <w:rPr>
          <w:rFonts w:ascii="PT Astra Sans" w:hAnsi="PT Astra Sans" w:cs="Times New Roman"/>
          <w:color w:val="auto"/>
        </w:rPr>
        <w:t xml:space="preserve">» </w:t>
      </w:r>
      <w:r w:rsidR="00813EAB">
        <w:rPr>
          <w:rFonts w:ascii="PT Astra Sans" w:hAnsi="PT Astra Sans" w:cs="Times New Roman"/>
          <w:color w:val="auto"/>
        </w:rPr>
        <w:t>февраля</w:t>
      </w:r>
      <w:r>
        <w:rPr>
          <w:rFonts w:ascii="PT Astra Sans" w:hAnsi="PT Astra Sans" w:cs="Times New Roman"/>
          <w:color w:val="auto"/>
        </w:rPr>
        <w:t xml:space="preserve"> 202</w:t>
      </w:r>
      <w:r w:rsidR="003C2DD9">
        <w:rPr>
          <w:rFonts w:ascii="PT Astra Sans" w:hAnsi="PT Astra Sans" w:cs="Times New Roman"/>
          <w:color w:val="auto"/>
        </w:rPr>
        <w:t>1</w:t>
      </w:r>
      <w:r w:rsidR="002D1D45" w:rsidRPr="00321C11">
        <w:rPr>
          <w:rFonts w:ascii="PT Astra Sans" w:hAnsi="PT Astra Sans" w:cs="Times New Roman"/>
          <w:color w:val="auto"/>
        </w:rPr>
        <w:t xml:space="preserve"> года №</w:t>
      </w:r>
      <w:r w:rsidR="00C312BF">
        <w:rPr>
          <w:rFonts w:ascii="PT Astra Sans" w:hAnsi="PT Astra Sans" w:cs="Times New Roman"/>
          <w:color w:val="auto"/>
        </w:rPr>
        <w:t>89</w:t>
      </w:r>
    </w:p>
    <w:p w:rsidR="002D1D45" w:rsidRPr="00321C11" w:rsidRDefault="002D1D45" w:rsidP="00E20451">
      <w:pPr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 xml:space="preserve">          с. Белозерское</w:t>
      </w:r>
    </w:p>
    <w:p w:rsidR="002D1D45" w:rsidRPr="00321C11" w:rsidRDefault="002D1D45" w:rsidP="00E20451">
      <w:pPr>
        <w:rPr>
          <w:rFonts w:ascii="PT Astra Sans" w:hAnsi="PT Astra Sans" w:cs="Times New Roman"/>
          <w:color w:val="auto"/>
        </w:rPr>
      </w:pPr>
    </w:p>
    <w:p w:rsidR="002D1D45" w:rsidRDefault="002D1D45" w:rsidP="00E20451">
      <w:pPr>
        <w:rPr>
          <w:rFonts w:ascii="PT Astra Sans" w:hAnsi="PT Astra Sans" w:cs="Times New Roman"/>
          <w:color w:val="auto"/>
        </w:rPr>
      </w:pPr>
    </w:p>
    <w:p w:rsidR="00DE4C2B" w:rsidRPr="00321C11" w:rsidRDefault="00DE4C2B" w:rsidP="00E20451">
      <w:pPr>
        <w:rPr>
          <w:rFonts w:ascii="PT Astra Sans" w:hAnsi="PT Astra Sans" w:cs="Times New Roman"/>
          <w:color w:val="auto"/>
        </w:rPr>
      </w:pP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  <w:bCs/>
          <w:color w:val="auto"/>
        </w:rPr>
      </w:pPr>
      <w:r w:rsidRPr="00321C11">
        <w:rPr>
          <w:rFonts w:ascii="PT Astra Sans" w:hAnsi="PT Astra Sans" w:cs="Times New Roman"/>
          <w:b/>
          <w:bCs/>
          <w:color w:val="auto"/>
        </w:rPr>
        <w:t xml:space="preserve">О муниципальной программе Белозерского </w:t>
      </w: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/>
          <w:bCs/>
          <w:color w:val="auto"/>
        </w:rPr>
        <w:t xml:space="preserve">района </w:t>
      </w:r>
      <w:bookmarkEnd w:id="0"/>
      <w:r w:rsidRPr="00321C11">
        <w:rPr>
          <w:rFonts w:ascii="PT Astra Sans" w:hAnsi="PT Astra Sans" w:cs="Times New Roman"/>
          <w:b/>
        </w:rPr>
        <w:t xml:space="preserve">«Патриотическое воспитание граждан </w:t>
      </w: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/>
        </w:rPr>
        <w:t xml:space="preserve">и подготовка допризывной молодежи </w:t>
      </w: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/>
        </w:rPr>
        <w:t>Белозерского района к военной службе» на 20</w:t>
      </w:r>
      <w:r w:rsidR="00F8387D">
        <w:rPr>
          <w:rFonts w:ascii="PT Astra Sans" w:hAnsi="PT Astra Sans" w:cs="Times New Roman"/>
          <w:b/>
        </w:rPr>
        <w:t>21</w:t>
      </w:r>
      <w:r w:rsidRPr="00321C11">
        <w:rPr>
          <w:rFonts w:ascii="PT Astra Sans" w:hAnsi="PT Astra Sans" w:cs="Times New Roman"/>
          <w:b/>
        </w:rPr>
        <w:t>-202</w:t>
      </w:r>
      <w:r w:rsidR="00F8387D">
        <w:rPr>
          <w:rFonts w:ascii="PT Astra Sans" w:hAnsi="PT Astra Sans" w:cs="Times New Roman"/>
          <w:b/>
        </w:rPr>
        <w:t>4</w:t>
      </w:r>
      <w:r w:rsidRPr="00321C11">
        <w:rPr>
          <w:rFonts w:ascii="PT Astra Sans" w:hAnsi="PT Astra Sans" w:cs="Times New Roman"/>
          <w:b/>
        </w:rPr>
        <w:t xml:space="preserve"> годы</w:t>
      </w: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</w:rPr>
      </w:pPr>
    </w:p>
    <w:p w:rsidR="002D1D45" w:rsidRPr="00321C11" w:rsidRDefault="002D1D45" w:rsidP="00E20451">
      <w:pPr>
        <w:jc w:val="center"/>
        <w:rPr>
          <w:rFonts w:ascii="PT Astra Sans" w:hAnsi="PT Astra Sans" w:cs="Times New Roman"/>
          <w:b/>
          <w:bCs/>
          <w:color w:val="auto"/>
        </w:rPr>
      </w:pPr>
    </w:p>
    <w:p w:rsidR="002D1D45" w:rsidRPr="00321C11" w:rsidRDefault="002D1D45" w:rsidP="00E20451">
      <w:pPr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</w:rPr>
        <w:t xml:space="preserve">В соответствии с постановлением Правительства Российской Федерации от 30 декабря 2015 года № 1493 «О государственной программе «Патриотическое воспитание граждан на 2016-2020 годы», постановлением Правительства Курганской области </w:t>
      </w:r>
      <w:r w:rsidRPr="00321C11">
        <w:rPr>
          <w:rFonts w:ascii="PT Astra Sans" w:hAnsi="PT Astra Sans" w:cs="Times New Roman"/>
          <w:color w:val="auto"/>
        </w:rPr>
        <w:t xml:space="preserve">от 29 июня 2016 года </w:t>
      </w:r>
      <w:r w:rsidR="00F8387D">
        <w:rPr>
          <w:rFonts w:ascii="PT Astra Sans" w:hAnsi="PT Astra Sans" w:cs="Times New Roman"/>
        </w:rPr>
        <w:t>№ 19 «О государственной программе</w:t>
      </w:r>
      <w:r w:rsidRPr="00321C11">
        <w:rPr>
          <w:rFonts w:ascii="PT Astra Sans" w:hAnsi="PT Astra Sans" w:cs="Times New Roman"/>
        </w:rPr>
        <w:t xml:space="preserve"> Курганской области «Патриотическое воспитание граждан и подготовка допризывной молодежи Курганской области к военной службе» и постановлением Администрации Белозерского района</w:t>
      </w:r>
      <w:r w:rsidRPr="00321C11">
        <w:rPr>
          <w:rFonts w:ascii="PT Astra Sans" w:hAnsi="PT Astra Sans" w:cs="Times New Roman"/>
          <w:color w:val="auto"/>
          <w:lang w:eastAsia="en-US"/>
        </w:rPr>
        <w:t xml:space="preserve"> от </w:t>
      </w:r>
      <w:r w:rsidR="0087546C">
        <w:rPr>
          <w:rFonts w:ascii="PT Astra Sans" w:hAnsi="PT Astra Sans" w:cs="Times New Roman"/>
          <w:color w:val="auto"/>
          <w:lang w:eastAsia="en-US"/>
        </w:rPr>
        <w:t>30 декабря 2020 года №740</w:t>
      </w:r>
      <w:r w:rsidRPr="00321C11">
        <w:rPr>
          <w:rFonts w:ascii="PT Astra Sans" w:hAnsi="PT Astra Sans" w:cs="Times New Roman"/>
          <w:color w:val="auto"/>
          <w:lang w:eastAsia="en-US"/>
        </w:rPr>
        <w:t xml:space="preserve"> «О муниципальных программах Белозерского района» Администрация Белозерского района</w:t>
      </w:r>
      <w:r w:rsidRPr="00321C11">
        <w:rPr>
          <w:rFonts w:ascii="PT Astra Sans" w:hAnsi="PT Astra Sans" w:cs="Times New Roman"/>
          <w:color w:val="auto"/>
        </w:rPr>
        <w:t xml:space="preserve"> </w:t>
      </w:r>
    </w:p>
    <w:p w:rsidR="002D1D45" w:rsidRPr="00321C11" w:rsidRDefault="002D1D45" w:rsidP="00E20451">
      <w:pPr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</w:rPr>
        <w:t>ПОСТАНОВЛЯЕТ:</w:t>
      </w:r>
    </w:p>
    <w:p w:rsidR="002D1D45" w:rsidRPr="00321C11" w:rsidRDefault="002D1D45" w:rsidP="00E20451">
      <w:pPr>
        <w:ind w:firstLine="708"/>
        <w:jc w:val="both"/>
        <w:rPr>
          <w:rFonts w:ascii="PT Astra Sans" w:hAnsi="PT Astra Sans" w:cs="Times New Roman"/>
          <w:color w:val="auto"/>
        </w:rPr>
      </w:pPr>
    </w:p>
    <w:p w:rsidR="00DE4C2B" w:rsidRPr="000F5CED" w:rsidRDefault="002D1D45" w:rsidP="00DE4C2B">
      <w:pPr>
        <w:pStyle w:val="a9"/>
        <w:ind w:left="0" w:firstLine="709"/>
        <w:jc w:val="both"/>
        <w:rPr>
          <w:rFonts w:ascii="PT Astra Sans" w:hAnsi="PT Astra Sans"/>
        </w:rPr>
      </w:pPr>
      <w:r w:rsidRPr="00321C11">
        <w:rPr>
          <w:rFonts w:ascii="PT Astra Sans" w:hAnsi="PT Astra Sans" w:cs="Times New Roman"/>
        </w:rPr>
        <w:t>1. Утвердить муниципальную программу Белозерского района «Патриотическое воспитание граждан и подготовка допризывной молодежи Белозерского района к военной службе» на 20</w:t>
      </w:r>
      <w:r w:rsidR="00F8387D">
        <w:rPr>
          <w:rFonts w:ascii="PT Astra Sans" w:hAnsi="PT Astra Sans" w:cs="Times New Roman"/>
        </w:rPr>
        <w:t>2</w:t>
      </w:r>
      <w:r w:rsidRPr="00321C11">
        <w:rPr>
          <w:rFonts w:ascii="PT Astra Sans" w:hAnsi="PT Astra Sans" w:cs="Times New Roman"/>
        </w:rPr>
        <w:t>1-202</w:t>
      </w:r>
      <w:r w:rsidR="00F8387D">
        <w:rPr>
          <w:rFonts w:ascii="PT Astra Sans" w:hAnsi="PT Astra Sans" w:cs="Times New Roman"/>
        </w:rPr>
        <w:t>4</w:t>
      </w:r>
      <w:r w:rsidRPr="00321C11">
        <w:rPr>
          <w:rFonts w:ascii="PT Astra Sans" w:hAnsi="PT Astra Sans" w:cs="Times New Roman"/>
        </w:rPr>
        <w:t xml:space="preserve"> годы</w:t>
      </w:r>
      <w:r w:rsidR="00DE4C2B">
        <w:rPr>
          <w:rFonts w:ascii="PT Astra Sans" w:hAnsi="PT Astra Sans" w:cs="Times New Roman"/>
        </w:rPr>
        <w:t xml:space="preserve"> </w:t>
      </w:r>
      <w:r w:rsidR="00DE4C2B" w:rsidRPr="000F5CED">
        <w:rPr>
          <w:rFonts w:ascii="PT Astra Sans" w:hAnsi="PT Astra Sans"/>
        </w:rPr>
        <w:t>(далее</w:t>
      </w:r>
      <w:r w:rsidR="0087546C">
        <w:rPr>
          <w:rFonts w:ascii="PT Astra Sans" w:hAnsi="PT Astra Sans"/>
        </w:rPr>
        <w:t xml:space="preserve"> - Программа)</w:t>
      </w:r>
      <w:r w:rsidR="00DE4C2B" w:rsidRPr="000F5CED">
        <w:rPr>
          <w:rFonts w:ascii="PT Astra Sans" w:hAnsi="PT Astra Sans"/>
        </w:rPr>
        <w:t xml:space="preserve"> согласно </w:t>
      </w:r>
      <w:r w:rsidR="0087546C">
        <w:rPr>
          <w:rFonts w:ascii="PT Astra Sans" w:hAnsi="PT Astra Sans"/>
        </w:rPr>
        <w:t>приложению</w:t>
      </w:r>
      <w:r w:rsidR="00DE4C2B" w:rsidRPr="000F5CED">
        <w:rPr>
          <w:rFonts w:ascii="PT Astra Sans" w:hAnsi="PT Astra Sans"/>
        </w:rPr>
        <w:t xml:space="preserve"> к настоящему постановлению.</w:t>
      </w:r>
    </w:p>
    <w:p w:rsidR="00DE4C2B" w:rsidRPr="000F5CED" w:rsidRDefault="00DE4C2B" w:rsidP="00DE4C2B">
      <w:pPr>
        <w:pStyle w:val="a9"/>
        <w:ind w:left="0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 </w:t>
      </w:r>
      <w:r w:rsidRPr="000F5CED">
        <w:rPr>
          <w:rFonts w:ascii="PT Astra Sans" w:hAnsi="PT Astra Sans"/>
        </w:rPr>
        <w:t>Структурным подразделениям Администрации Белозерского района обеспечить осуществление мероприятий Программы.</w:t>
      </w:r>
    </w:p>
    <w:p w:rsidR="00DE4C2B" w:rsidRPr="000F5CED" w:rsidRDefault="00DE4C2B" w:rsidP="00DE4C2B">
      <w:pPr>
        <w:pStyle w:val="a9"/>
        <w:ind w:left="0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</w:t>
      </w:r>
      <w:r w:rsidRPr="000F5CED">
        <w:rPr>
          <w:rFonts w:ascii="PT Astra Sans" w:hAnsi="PT Astra Sans"/>
        </w:rPr>
        <w:t>. Рекомендовать главам сельсоветов оказать содействие в реализации Программы.</w:t>
      </w:r>
    </w:p>
    <w:p w:rsidR="00DE4C2B" w:rsidRDefault="00DE4C2B" w:rsidP="00DE4C2B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Pr="000F5CED">
        <w:rPr>
          <w:rFonts w:ascii="PT Astra Sans" w:hAnsi="PT Astra Sans"/>
        </w:rPr>
        <w:t xml:space="preserve">. Разместить </w:t>
      </w:r>
      <w:r w:rsidR="0037387C" w:rsidRPr="000F5CED">
        <w:rPr>
          <w:rFonts w:ascii="PT Astra Sans" w:hAnsi="PT Astra Sans"/>
        </w:rPr>
        <w:t>настоящее постановление</w:t>
      </w:r>
      <w:r w:rsidRPr="000F5CED">
        <w:rPr>
          <w:rFonts w:ascii="PT Astra Sans" w:hAnsi="PT Astra Sans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DE4C2B" w:rsidRPr="00194EEB" w:rsidRDefault="00DE4C2B" w:rsidP="00DE4C2B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Pr="00194EEB">
        <w:rPr>
          <w:rFonts w:ascii="PT Astra Sans" w:hAnsi="PT Astra Sans"/>
        </w:rPr>
        <w:t xml:space="preserve">. Настоящее постановление </w:t>
      </w:r>
      <w:r>
        <w:rPr>
          <w:rFonts w:ascii="PT Astra Sans" w:hAnsi="PT Astra Sans"/>
        </w:rPr>
        <w:t>вступает в силу с 1 января 2021</w:t>
      </w:r>
      <w:r w:rsidRPr="00194EEB">
        <w:rPr>
          <w:rFonts w:ascii="PT Astra Sans" w:hAnsi="PT Astra Sans"/>
        </w:rPr>
        <w:t xml:space="preserve"> года.</w:t>
      </w:r>
    </w:p>
    <w:p w:rsidR="00DE4C2B" w:rsidRPr="000F5CED" w:rsidRDefault="00DE4C2B" w:rsidP="00DE4C2B">
      <w:pPr>
        <w:pStyle w:val="a9"/>
        <w:ind w:left="0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</w:t>
      </w:r>
      <w:r w:rsidRPr="000F5CED">
        <w:rPr>
          <w:rFonts w:ascii="PT Astra Sans" w:hAnsi="PT Astra Sans"/>
        </w:rPr>
        <w:t>. Контроль за выполнением настоящего постановления возложить</w:t>
      </w:r>
      <w:r w:rsidR="0087546C">
        <w:rPr>
          <w:rFonts w:ascii="PT Astra Sans" w:hAnsi="PT Astra Sans"/>
        </w:rPr>
        <w:t xml:space="preserve"> на</w:t>
      </w:r>
      <w:r w:rsidRPr="000F5CED">
        <w:rPr>
          <w:rFonts w:ascii="PT Astra Sans" w:hAnsi="PT Astra Sans"/>
        </w:rPr>
        <w:t xml:space="preserve"> заместителя Главы Белозерского района, начальника управления социальной политики.</w:t>
      </w:r>
    </w:p>
    <w:p w:rsidR="002D1D45" w:rsidRPr="00321C11" w:rsidRDefault="002D1D45" w:rsidP="00E20451">
      <w:pPr>
        <w:ind w:firstLine="700"/>
        <w:jc w:val="both"/>
        <w:rPr>
          <w:rFonts w:ascii="PT Astra Sans" w:hAnsi="PT Astra Sans" w:cs="Times New Roman"/>
        </w:rPr>
      </w:pPr>
    </w:p>
    <w:p w:rsidR="002D1D45" w:rsidRPr="00321C11" w:rsidRDefault="002D1D45" w:rsidP="00E20451">
      <w:pPr>
        <w:ind w:firstLine="700"/>
        <w:jc w:val="both"/>
        <w:rPr>
          <w:rFonts w:ascii="PT Astra Sans" w:hAnsi="PT Astra Sans" w:cs="Times New Roman"/>
        </w:rPr>
      </w:pPr>
    </w:p>
    <w:p w:rsidR="002D1D45" w:rsidRPr="00321C11" w:rsidRDefault="002D1D45" w:rsidP="00E20451">
      <w:pPr>
        <w:jc w:val="both"/>
        <w:rPr>
          <w:rFonts w:ascii="PT Astra Sans" w:hAnsi="PT Astra Sans" w:cs="Times New Roman"/>
          <w:b/>
        </w:rPr>
      </w:pPr>
    </w:p>
    <w:p w:rsidR="002D1D45" w:rsidRPr="0071540A" w:rsidRDefault="00F8387D" w:rsidP="00F8387D">
      <w:pPr>
        <w:jc w:val="both"/>
        <w:rPr>
          <w:rFonts w:ascii="PT Astra Sans" w:hAnsi="PT Astra Sans" w:cs="Times New Roman"/>
        </w:rPr>
      </w:pPr>
      <w:r w:rsidRPr="0071540A">
        <w:rPr>
          <w:rFonts w:ascii="PT Astra Sans" w:hAnsi="PT Astra Sans" w:cs="Times New Roman"/>
        </w:rPr>
        <w:t>Главы</w:t>
      </w:r>
      <w:r w:rsidR="002D1D45" w:rsidRPr="0071540A">
        <w:rPr>
          <w:rFonts w:ascii="PT Astra Sans" w:hAnsi="PT Astra Sans" w:cs="Times New Roman"/>
        </w:rPr>
        <w:t xml:space="preserve"> Белозерского района                                                            </w:t>
      </w:r>
      <w:r w:rsidRPr="0071540A">
        <w:rPr>
          <w:rFonts w:ascii="PT Astra Sans" w:hAnsi="PT Astra Sans" w:cs="Times New Roman"/>
        </w:rPr>
        <w:t xml:space="preserve">                        А.В. Завьялов</w:t>
      </w:r>
    </w:p>
    <w:p w:rsidR="00F8387D" w:rsidRDefault="00F8387D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/>
          <w:sz w:val="24"/>
          <w:szCs w:val="24"/>
        </w:rPr>
      </w:pPr>
    </w:p>
    <w:p w:rsidR="00F8387D" w:rsidRDefault="00F8387D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/>
          <w:sz w:val="24"/>
          <w:szCs w:val="24"/>
        </w:rPr>
      </w:pPr>
    </w:p>
    <w:p w:rsidR="00EA3525" w:rsidRDefault="00EA3525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/>
          <w:sz w:val="24"/>
          <w:szCs w:val="24"/>
        </w:rPr>
      </w:pPr>
    </w:p>
    <w:p w:rsidR="00EA3525" w:rsidRDefault="00EA3525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/>
          <w:sz w:val="24"/>
          <w:szCs w:val="24"/>
        </w:rPr>
      </w:pPr>
    </w:p>
    <w:p w:rsidR="00F8387D" w:rsidRDefault="00F8387D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/>
          <w:sz w:val="24"/>
          <w:szCs w:val="24"/>
        </w:rPr>
      </w:pPr>
    </w:p>
    <w:p w:rsidR="00F8387D" w:rsidRDefault="00F8387D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8387D" w:rsidTr="00F8387D">
        <w:tc>
          <w:tcPr>
            <w:tcW w:w="4644" w:type="dxa"/>
          </w:tcPr>
          <w:p w:rsidR="00F8387D" w:rsidRDefault="00F8387D" w:rsidP="00E20451">
            <w:pPr>
              <w:pStyle w:val="a7"/>
              <w:shd w:val="clear" w:color="auto" w:fill="auto"/>
              <w:tabs>
                <w:tab w:val="left" w:pos="1120"/>
              </w:tabs>
              <w:spacing w:line="240" w:lineRule="auto"/>
              <w:ind w:right="2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8387D" w:rsidRPr="00F8387D" w:rsidRDefault="00F8387D" w:rsidP="00F8387D">
            <w:pPr>
              <w:pStyle w:val="a7"/>
              <w:shd w:val="clear" w:color="auto" w:fill="auto"/>
              <w:tabs>
                <w:tab w:val="left" w:pos="1120"/>
              </w:tabs>
              <w:spacing w:line="240" w:lineRule="auto"/>
              <w:ind w:right="20"/>
              <w:jc w:val="both"/>
              <w:rPr>
                <w:rFonts w:ascii="PT Astra Sans" w:hAnsi="PT Astra Sans" w:cs="Times New Roman"/>
              </w:rPr>
            </w:pPr>
            <w:r w:rsidRPr="00F8387D">
              <w:rPr>
                <w:rFonts w:ascii="PT Astra Sans" w:hAnsi="PT Astra Sans" w:cs="Times New Roman"/>
                <w:sz w:val="24"/>
                <w:szCs w:val="24"/>
              </w:rPr>
              <w:t>Приложение</w:t>
            </w:r>
            <w:r w:rsidR="0087546C">
              <w:rPr>
                <w:rFonts w:ascii="PT Astra Sans" w:hAnsi="PT Astra Sans" w:cs="Times New Roman"/>
                <w:sz w:val="24"/>
                <w:szCs w:val="24"/>
              </w:rPr>
              <w:t xml:space="preserve"> 1 </w:t>
            </w:r>
            <w:r w:rsidRPr="00F8387D">
              <w:rPr>
                <w:rFonts w:ascii="PT Astra Sans" w:hAnsi="PT Astra Sans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F8387D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  <w:p w:rsidR="00F8387D" w:rsidRPr="00F8387D" w:rsidRDefault="003C2DD9" w:rsidP="00F8387D">
            <w:pPr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от «</w:t>
            </w:r>
            <w:r w:rsidR="00EE41E8">
              <w:rPr>
                <w:rFonts w:ascii="PT Astra Sans" w:hAnsi="PT Astra Sans" w:cs="Times New Roman"/>
              </w:rPr>
              <w:t>2</w:t>
            </w:r>
            <w:r>
              <w:rPr>
                <w:rFonts w:ascii="PT Astra Sans" w:hAnsi="PT Astra Sans" w:cs="Times New Roman"/>
              </w:rPr>
              <w:t xml:space="preserve">» </w:t>
            </w:r>
            <w:r w:rsidR="00EE41E8">
              <w:rPr>
                <w:rFonts w:ascii="PT Astra Sans" w:hAnsi="PT Astra Sans" w:cs="Times New Roman"/>
              </w:rPr>
              <w:t xml:space="preserve">февраля </w:t>
            </w:r>
            <w:r>
              <w:rPr>
                <w:rFonts w:ascii="PT Astra Sans" w:hAnsi="PT Astra Sans" w:cs="Times New Roman"/>
              </w:rPr>
              <w:t>2021</w:t>
            </w:r>
            <w:r w:rsidR="00F8387D">
              <w:rPr>
                <w:rFonts w:ascii="PT Astra Sans" w:hAnsi="PT Astra Sans" w:cs="Times New Roman"/>
              </w:rPr>
              <w:t xml:space="preserve"> года</w:t>
            </w:r>
            <w:r w:rsidR="00F8387D" w:rsidRPr="00F8387D">
              <w:rPr>
                <w:rFonts w:ascii="PT Astra Sans" w:hAnsi="PT Astra Sans" w:cs="Times New Roman"/>
              </w:rPr>
              <w:t xml:space="preserve"> № </w:t>
            </w:r>
            <w:r w:rsidR="00EE41E8">
              <w:rPr>
                <w:rFonts w:ascii="PT Astra Sans" w:hAnsi="PT Astra Sans" w:cs="Times New Roman"/>
              </w:rPr>
              <w:t>89</w:t>
            </w:r>
          </w:p>
          <w:p w:rsidR="00F8387D" w:rsidRDefault="00F8387D" w:rsidP="00F83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Times New Roman"/>
              </w:rPr>
            </w:pPr>
            <w:r w:rsidRPr="00F8387D">
              <w:rPr>
                <w:rFonts w:ascii="PT Astra Sans" w:hAnsi="PT Astra Sans" w:cs="Times New Roman"/>
                <w:bCs/>
              </w:rPr>
              <w:t>«О муниципальной программе Белозерского</w:t>
            </w:r>
            <w:r>
              <w:rPr>
                <w:rFonts w:ascii="PT Astra Sans" w:hAnsi="PT Astra Sans" w:cs="Times New Roman"/>
                <w:bCs/>
              </w:rPr>
              <w:t xml:space="preserve"> </w:t>
            </w:r>
            <w:r w:rsidRPr="00F8387D">
              <w:rPr>
                <w:rFonts w:ascii="PT Astra Sans" w:hAnsi="PT Astra Sans" w:cs="Times New Roman"/>
                <w:bCs/>
              </w:rPr>
              <w:t xml:space="preserve">района </w:t>
            </w:r>
            <w:r w:rsidRPr="00F8387D">
              <w:rPr>
                <w:rFonts w:ascii="PT Astra Sans" w:hAnsi="PT Astra Sans" w:cs="Times New Roman"/>
              </w:rPr>
              <w:t>«Патриотическое воспитание граждан</w:t>
            </w:r>
            <w:r>
              <w:rPr>
                <w:rFonts w:ascii="PT Astra Sans" w:hAnsi="PT Astra Sans" w:cs="Times New Roman"/>
              </w:rPr>
              <w:t xml:space="preserve"> </w:t>
            </w:r>
            <w:r w:rsidRPr="00F8387D">
              <w:rPr>
                <w:rFonts w:ascii="PT Astra Sans" w:hAnsi="PT Astra Sans" w:cs="Times New Roman"/>
              </w:rPr>
              <w:t>и подготовка допризывной молодежи</w:t>
            </w:r>
            <w:r>
              <w:rPr>
                <w:rFonts w:ascii="PT Astra Sans" w:hAnsi="PT Astra Sans" w:cs="Times New Roman"/>
              </w:rPr>
              <w:t xml:space="preserve"> </w:t>
            </w:r>
            <w:r w:rsidRPr="00F8387D">
              <w:rPr>
                <w:rFonts w:ascii="PT Astra Sans" w:hAnsi="PT Astra Sans" w:cs="Times New Roman"/>
              </w:rPr>
              <w:t>Белозерского района к военной службе»</w:t>
            </w:r>
            <w:r>
              <w:rPr>
                <w:rFonts w:ascii="PT Astra Sans" w:hAnsi="PT Astra Sans" w:cs="Times New Roman"/>
              </w:rPr>
              <w:t xml:space="preserve"> на 2021</w:t>
            </w:r>
            <w:r w:rsidRPr="00F8387D">
              <w:rPr>
                <w:rFonts w:ascii="PT Astra Sans" w:hAnsi="PT Astra Sans" w:cs="Times New Roman"/>
              </w:rPr>
              <w:t>-202</w:t>
            </w:r>
            <w:r>
              <w:rPr>
                <w:rFonts w:ascii="PT Astra Sans" w:hAnsi="PT Astra Sans" w:cs="Times New Roman"/>
              </w:rPr>
              <w:t>4</w:t>
            </w:r>
            <w:r w:rsidRPr="00F8387D">
              <w:rPr>
                <w:rFonts w:ascii="PT Astra Sans" w:hAnsi="PT Astra Sans" w:cs="Times New Roman"/>
              </w:rPr>
              <w:t xml:space="preserve"> годы</w:t>
            </w:r>
            <w:r w:rsidR="0087546C">
              <w:rPr>
                <w:rFonts w:ascii="PT Astra Sans" w:hAnsi="PT Astra Sans" w:cs="Times New Roman"/>
              </w:rPr>
              <w:t>»</w:t>
            </w:r>
          </w:p>
        </w:tc>
      </w:tr>
    </w:tbl>
    <w:p w:rsidR="00F8387D" w:rsidRDefault="00F8387D" w:rsidP="00E20451">
      <w:pPr>
        <w:pStyle w:val="a7"/>
        <w:shd w:val="clear" w:color="auto" w:fill="auto"/>
        <w:tabs>
          <w:tab w:val="left" w:pos="1120"/>
        </w:tabs>
        <w:spacing w:line="240" w:lineRule="auto"/>
        <w:ind w:right="20"/>
        <w:jc w:val="both"/>
        <w:rPr>
          <w:rFonts w:ascii="PT Astra Sans" w:hAnsi="PT Astra Sans" w:cs="Times New Roman"/>
          <w:sz w:val="24"/>
          <w:szCs w:val="24"/>
        </w:rPr>
      </w:pPr>
    </w:p>
    <w:p w:rsidR="002D1D45" w:rsidRPr="00321C11" w:rsidRDefault="002D1D45" w:rsidP="00E20451">
      <w:pPr>
        <w:autoSpaceDE w:val="0"/>
        <w:autoSpaceDN w:val="0"/>
        <w:adjustRightInd w:val="0"/>
        <w:spacing w:line="360" w:lineRule="auto"/>
        <w:jc w:val="right"/>
        <w:rPr>
          <w:rFonts w:ascii="PT Astra Sans" w:hAnsi="PT Astra Sans"/>
        </w:rPr>
      </w:pPr>
    </w:p>
    <w:p w:rsidR="00DE4C2B" w:rsidRDefault="00DE4C2B" w:rsidP="00E20451">
      <w:pPr>
        <w:spacing w:line="274" w:lineRule="exact"/>
        <w:ind w:left="301"/>
        <w:jc w:val="center"/>
        <w:rPr>
          <w:rFonts w:ascii="PT Astra Sans" w:hAnsi="PT Astra Sans" w:cs="Times New Roman"/>
          <w:b/>
          <w:bCs/>
          <w:color w:val="auto"/>
        </w:rPr>
      </w:pPr>
      <w:r w:rsidRPr="00321C11">
        <w:rPr>
          <w:rFonts w:ascii="PT Astra Sans" w:hAnsi="PT Astra Sans" w:cs="Times New Roman"/>
          <w:b/>
          <w:color w:val="auto"/>
        </w:rPr>
        <w:t>ПАСПОРТ</w:t>
      </w:r>
    </w:p>
    <w:p w:rsidR="00DE4C2B" w:rsidRDefault="002D1D45" w:rsidP="00E20451">
      <w:pPr>
        <w:spacing w:line="274" w:lineRule="exact"/>
        <w:ind w:left="301"/>
        <w:jc w:val="center"/>
        <w:rPr>
          <w:rFonts w:ascii="PT Astra Sans" w:hAnsi="PT Astra Sans" w:cs="Times New Roman"/>
          <w:b/>
          <w:color w:val="auto"/>
        </w:rPr>
      </w:pPr>
      <w:r w:rsidRPr="00321C11">
        <w:rPr>
          <w:rFonts w:ascii="PT Astra Sans" w:hAnsi="PT Astra Sans" w:cs="Times New Roman"/>
          <w:b/>
          <w:color w:val="auto"/>
        </w:rPr>
        <w:t>муниципальной программы Белозерского района</w:t>
      </w:r>
    </w:p>
    <w:p w:rsidR="002D1D45" w:rsidRPr="00321C11" w:rsidRDefault="002D1D45" w:rsidP="00E20451">
      <w:pPr>
        <w:spacing w:line="274" w:lineRule="exact"/>
        <w:ind w:left="301"/>
        <w:jc w:val="center"/>
        <w:rPr>
          <w:rFonts w:ascii="PT Astra Sans" w:hAnsi="PT Astra Sans" w:cs="Times New Roman"/>
          <w:b/>
          <w:bCs/>
          <w:color w:val="auto"/>
        </w:rPr>
      </w:pPr>
      <w:r w:rsidRPr="00321C11">
        <w:rPr>
          <w:rFonts w:ascii="PT Astra Sans" w:hAnsi="PT Astra Sans" w:cs="Times New Roman"/>
          <w:b/>
        </w:rPr>
        <w:t>«Патриотическое воспитание граждан и подготовка допризывной молодежи Белозерского района к военной службе» на 20</w:t>
      </w:r>
      <w:r w:rsidR="00F8387D">
        <w:rPr>
          <w:rFonts w:ascii="PT Astra Sans" w:hAnsi="PT Astra Sans" w:cs="Times New Roman"/>
          <w:b/>
        </w:rPr>
        <w:t>2</w:t>
      </w:r>
      <w:r w:rsidRPr="00321C11">
        <w:rPr>
          <w:rFonts w:ascii="PT Astra Sans" w:hAnsi="PT Astra Sans" w:cs="Times New Roman"/>
          <w:b/>
        </w:rPr>
        <w:t>1-202</w:t>
      </w:r>
      <w:r w:rsidR="00F8387D">
        <w:rPr>
          <w:rFonts w:ascii="PT Astra Sans" w:hAnsi="PT Astra Sans" w:cs="Times New Roman"/>
          <w:b/>
        </w:rPr>
        <w:t>4</w:t>
      </w:r>
      <w:r w:rsidRPr="00321C11">
        <w:rPr>
          <w:rFonts w:ascii="PT Astra Sans" w:hAnsi="PT Astra Sans" w:cs="Times New Roman"/>
          <w:b/>
        </w:rPr>
        <w:t xml:space="preserve"> годы</w:t>
      </w:r>
    </w:p>
    <w:p w:rsidR="002D1D45" w:rsidRPr="00321C11" w:rsidRDefault="002D1D45" w:rsidP="00E20451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color w:val="auto"/>
        </w:rPr>
      </w:pPr>
      <w:r w:rsidRPr="00321C11">
        <w:rPr>
          <w:rFonts w:ascii="PT Astra Sans" w:hAnsi="PT Astra Sans" w:cs="Times New Roman"/>
          <w:b/>
          <w:bCs/>
          <w:lang w:eastAsia="en-US"/>
        </w:rPr>
        <w:t xml:space="preserve"> </w:t>
      </w:r>
    </w:p>
    <w:tbl>
      <w:tblPr>
        <w:tblW w:w="941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7195"/>
      </w:tblGrid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>Наименование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spacing w:line="274" w:lineRule="exact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 xml:space="preserve">Муниципальная программа Белозерского района </w:t>
            </w:r>
            <w:r w:rsidRPr="00321C11">
              <w:rPr>
                <w:rFonts w:ascii="PT Astra Sans" w:hAnsi="PT Astra Sans" w:cs="Times New Roman"/>
              </w:rPr>
              <w:t>«Патриотическое воспитание граждан и подготовка допризывной молодежи Белозерского района к военной службе»</w:t>
            </w:r>
            <w:r w:rsidRPr="00321C11">
              <w:rPr>
                <w:rFonts w:ascii="PT Astra Sans" w:hAnsi="PT Astra Sans" w:cs="Times New Roman"/>
                <w:bCs/>
                <w:color w:val="auto"/>
              </w:rPr>
              <w:t xml:space="preserve"> на 20</w:t>
            </w:r>
            <w:r w:rsidR="00DE4C2B">
              <w:rPr>
                <w:rFonts w:ascii="PT Astra Sans" w:hAnsi="PT Astra Sans" w:cs="Times New Roman"/>
                <w:bCs/>
                <w:color w:val="auto"/>
              </w:rPr>
              <w:t>2</w:t>
            </w:r>
            <w:r w:rsidRPr="00321C11">
              <w:rPr>
                <w:rFonts w:ascii="PT Astra Sans" w:hAnsi="PT Astra Sans" w:cs="Times New Roman"/>
                <w:bCs/>
                <w:color w:val="auto"/>
              </w:rPr>
              <w:t>1-202</w:t>
            </w:r>
            <w:r w:rsidR="00DE4C2B">
              <w:rPr>
                <w:rFonts w:ascii="PT Astra Sans" w:hAnsi="PT Astra Sans" w:cs="Times New Roman"/>
                <w:bCs/>
                <w:color w:val="auto"/>
              </w:rPr>
              <w:t>4</w:t>
            </w:r>
            <w:r w:rsidRPr="00321C11">
              <w:rPr>
                <w:rFonts w:ascii="PT Astra Sans" w:hAnsi="PT Astra Sans" w:cs="Times New Roman"/>
                <w:bCs/>
                <w:color w:val="auto"/>
              </w:rPr>
              <w:t xml:space="preserve"> годы </w:t>
            </w:r>
          </w:p>
          <w:p w:rsidR="002D1D45" w:rsidRPr="00321C11" w:rsidRDefault="002D1D45" w:rsidP="00EA3525">
            <w:pPr>
              <w:spacing w:line="274" w:lineRule="exact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>(далее - Программа)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>Ответственный исполнитель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 w:cs="Times New Roman"/>
                <w:color w:val="auto"/>
              </w:rPr>
            </w:pPr>
            <w:r w:rsidRPr="00321C11">
              <w:rPr>
                <w:rFonts w:ascii="PT Astra Sans" w:hAnsi="PT Astra Sans" w:cs="Times New Roman"/>
                <w:color w:val="auto"/>
              </w:rPr>
              <w:t xml:space="preserve">Администрация Белозерского района 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996ADE" w:rsidRDefault="002D1D45">
            <w:pPr>
              <w:spacing w:line="274" w:lineRule="exact"/>
              <w:rPr>
                <w:rFonts w:ascii="PT Astra Sans" w:hAnsi="PT Astra Sans"/>
              </w:rPr>
            </w:pPr>
            <w:r w:rsidRPr="00996ADE">
              <w:rPr>
                <w:rFonts w:ascii="PT Astra Sans" w:hAnsi="PT Astra Sans"/>
              </w:rPr>
              <w:t>Соисполнители</w:t>
            </w:r>
          </w:p>
        </w:tc>
        <w:tc>
          <w:tcPr>
            <w:tcW w:w="7195" w:type="dxa"/>
          </w:tcPr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Сектор социальной политики Администрации Белозерского района;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Отдел культуры Администрации Белозерского района;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Отдел образования Администрации Белозерского района;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Общеобразовательные организации Белозерского</w:t>
            </w:r>
            <w:r w:rsidRPr="000F5CED">
              <w:rPr>
                <w:rFonts w:ascii="PT Astra Sans" w:hAnsi="PT Astra Sans"/>
              </w:rPr>
              <w:t xml:space="preserve"> района;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МКУДО «Белозерский детско-юношеский центр»;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МКУДО «Белозерская детская юношеская спортивная школа»;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МКОУ ДО «Белозерская детская школа искусств»;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 xml:space="preserve">- Филиал по Белозерскому району ГБУ «КЦСОН по </w:t>
            </w:r>
            <w:proofErr w:type="spellStart"/>
            <w:r w:rsidRPr="00194EEB">
              <w:rPr>
                <w:rFonts w:ascii="PT Astra Sans" w:hAnsi="PT Astra Sans"/>
              </w:rPr>
              <w:t>К</w:t>
            </w:r>
            <w:r>
              <w:rPr>
                <w:rFonts w:ascii="PT Astra Sans" w:hAnsi="PT Astra Sans"/>
              </w:rPr>
              <w:t>етовскому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району</w:t>
            </w:r>
            <w:r w:rsidRPr="000F5CED">
              <w:rPr>
                <w:rFonts w:ascii="PT Astra Sans" w:hAnsi="PT Astra Sans"/>
              </w:rPr>
              <w:t>» (по согласованию);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УМВД России по Курганской области ОП «Белозерское» межмуниципального отдела Министерства внутренних дел Российской Федерации (</w:t>
            </w:r>
            <w:r>
              <w:rPr>
                <w:rFonts w:ascii="PT Astra Sans" w:hAnsi="PT Astra Sans"/>
              </w:rPr>
              <w:t>далее</w:t>
            </w:r>
            <w:r w:rsidR="0087546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- </w:t>
            </w:r>
            <w:r w:rsidRPr="000F5CED">
              <w:rPr>
                <w:rFonts w:ascii="PT Astra Sans" w:hAnsi="PT Astra Sans"/>
              </w:rPr>
              <w:t>ОП «Белозерское» МО МВД России «</w:t>
            </w:r>
            <w:proofErr w:type="spellStart"/>
            <w:r w:rsidRPr="000F5CED">
              <w:rPr>
                <w:rFonts w:ascii="PT Astra Sans" w:hAnsi="PT Astra Sans"/>
              </w:rPr>
              <w:t>Варгашинский</w:t>
            </w:r>
            <w:proofErr w:type="spellEnd"/>
            <w:r w:rsidRPr="000F5CED">
              <w:rPr>
                <w:rFonts w:ascii="PT Astra Sans" w:hAnsi="PT Astra Sans"/>
              </w:rPr>
              <w:t>») (по согласованию);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Администрации сельских поселений (по согласованию);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 xml:space="preserve">- </w:t>
            </w:r>
            <w:r w:rsidRPr="00194EEB">
              <w:rPr>
                <w:rFonts w:ascii="PT Astra Sans" w:hAnsi="PT Astra Sans"/>
              </w:rPr>
              <w:t xml:space="preserve">Межрайонный военный комиссариат по Белозерскому, </w:t>
            </w:r>
            <w:proofErr w:type="spellStart"/>
            <w:r w:rsidRPr="00194EEB">
              <w:rPr>
                <w:rFonts w:ascii="PT Astra Sans" w:hAnsi="PT Astra Sans"/>
              </w:rPr>
              <w:t>Варгашинскому</w:t>
            </w:r>
            <w:proofErr w:type="spellEnd"/>
            <w:r w:rsidRPr="00194EEB">
              <w:rPr>
                <w:rFonts w:ascii="PT Astra Sans" w:hAnsi="PT Astra Sans"/>
              </w:rPr>
              <w:t xml:space="preserve"> и </w:t>
            </w:r>
            <w:proofErr w:type="spellStart"/>
            <w:r w:rsidRPr="00194EEB">
              <w:rPr>
                <w:rFonts w:ascii="PT Astra Sans" w:hAnsi="PT Astra Sans"/>
              </w:rPr>
              <w:t>Мокроусовскому</w:t>
            </w:r>
            <w:proofErr w:type="spellEnd"/>
            <w:r w:rsidRPr="00194EEB">
              <w:rPr>
                <w:rFonts w:ascii="PT Astra Sans" w:hAnsi="PT Astra Sans"/>
              </w:rPr>
              <w:t xml:space="preserve"> районам (по согласованию);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Территориальная избирательная комиссия Белозерского района (по согласованию);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Территориальный пункт управления Федеральной миграционной службы по Курганской области в Белозерском районе (по согласованию);</w:t>
            </w:r>
          </w:p>
          <w:p w:rsidR="00817659" w:rsidRPr="000F5CED" w:rsidRDefault="00817659" w:rsidP="00996ADE">
            <w:pPr>
              <w:pStyle w:val="1"/>
              <w:shd w:val="clear" w:color="auto" w:fill="FFFEFE"/>
              <w:spacing w:before="0" w:beforeAutospacing="0" w:after="0" w:afterAutospacing="0" w:line="264" w:lineRule="atLeast"/>
              <w:textAlignment w:val="baseline"/>
              <w:rPr>
                <w:rFonts w:ascii="PT Astra Sans" w:hAnsi="PT Astra Sans"/>
              </w:rPr>
            </w:pPr>
            <w:r w:rsidRPr="00996ADE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- </w:t>
            </w:r>
            <w:r w:rsidR="0087546C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Г</w:t>
            </w:r>
            <w:r w:rsidR="0087546C" w:rsidRPr="0087546C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осударс</w:t>
            </w:r>
            <w:r w:rsidR="00545986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твенное автономное учреждение "Р</w:t>
            </w:r>
            <w:r w:rsidR="0087546C" w:rsidRPr="0087546C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едакци</w:t>
            </w:r>
            <w:r w:rsidR="0087546C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я Белозерской районной газеты "Б</w:t>
            </w:r>
            <w:r w:rsidR="0087546C" w:rsidRPr="0087546C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оевое слово"</w:t>
            </w:r>
            <w:r w:rsidR="0087546C">
              <w:rPr>
                <w:rFonts w:ascii="Arial" w:hAnsi="Arial" w:cs="Arial"/>
                <w:color w:val="0C0E31"/>
                <w:sz w:val="19"/>
                <w:szCs w:val="19"/>
                <w:shd w:val="clear" w:color="auto" w:fill="FFFFFF"/>
              </w:rPr>
              <w:t xml:space="preserve"> </w:t>
            </w:r>
            <w:r w:rsidRPr="00996ADE">
              <w:rPr>
                <w:rFonts w:ascii="PT Astra Sans" w:eastAsia="Calibri" w:hAnsi="PT Astra Sans" w:cs="Arial Unicode MS"/>
                <w:b w:val="0"/>
                <w:bCs w:val="0"/>
                <w:color w:val="000000"/>
                <w:kern w:val="0"/>
                <w:sz w:val="24"/>
                <w:szCs w:val="24"/>
              </w:rPr>
              <w:t>(по согласованию);</w:t>
            </w:r>
          </w:p>
          <w:p w:rsidR="00817659" w:rsidRPr="000F5CED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>- ГБУ «Белозерская ЦРБ» (по согласованию);</w:t>
            </w:r>
          </w:p>
          <w:p w:rsidR="00817659" w:rsidRPr="00486857" w:rsidRDefault="00817659" w:rsidP="00EA3525">
            <w:pPr>
              <w:jc w:val="both"/>
              <w:rPr>
                <w:rFonts w:ascii="PT Astra Sans" w:hAnsi="PT Astra Sans"/>
              </w:rPr>
            </w:pPr>
            <w:r w:rsidRPr="000F5CED">
              <w:rPr>
                <w:rFonts w:ascii="PT Astra Sans" w:hAnsi="PT Astra Sans"/>
              </w:rPr>
              <w:t xml:space="preserve">- </w:t>
            </w:r>
            <w:r w:rsidR="00AF6F02" w:rsidRPr="00996ADE">
              <w:rPr>
                <w:rFonts w:ascii="PT Astra Sans" w:hAnsi="PT Astra Sans"/>
              </w:rPr>
              <w:t xml:space="preserve">Белозерский районный совет ветеранов (пенсионеров) войны и труда, вооруженных сил и правоохранительных органов </w:t>
            </w:r>
            <w:r w:rsidRPr="00486857">
              <w:rPr>
                <w:rFonts w:ascii="PT Astra Sans" w:hAnsi="PT Astra Sans"/>
              </w:rPr>
              <w:t>Районный совет ветеранов (по согласованию);</w:t>
            </w:r>
          </w:p>
          <w:p w:rsidR="00817659" w:rsidRPr="00996ADE" w:rsidRDefault="0037387C" w:rsidP="00EA3525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М</w:t>
            </w:r>
            <w:r w:rsidR="00817659" w:rsidRPr="00486857">
              <w:rPr>
                <w:rFonts w:ascii="PT Astra Sans" w:hAnsi="PT Astra Sans"/>
              </w:rPr>
              <w:t>естное отделение ДОСААФ России Белозерского района Курганской области (по согласованию).</w:t>
            </w:r>
          </w:p>
          <w:p w:rsidR="002D1D45" w:rsidRPr="00996ADE" w:rsidRDefault="0037387C" w:rsidP="00EA3525">
            <w:pPr>
              <w:autoSpaceDE w:val="0"/>
              <w:autoSpaceDN w:val="0"/>
              <w:jc w:val="both"/>
              <w:rPr>
                <w:rFonts w:ascii="PT Astra Sans" w:hAnsi="PT Astra Sans"/>
              </w:rPr>
            </w:pPr>
            <w:r w:rsidRPr="00996ADE">
              <w:rPr>
                <w:rFonts w:ascii="PT Astra Sans" w:hAnsi="PT Astra Sans"/>
              </w:rPr>
              <w:t>- О</w:t>
            </w:r>
            <w:r w:rsidR="002D1D45" w:rsidRPr="00996ADE">
              <w:rPr>
                <w:rFonts w:ascii="PT Astra Sans" w:hAnsi="PT Astra Sans"/>
              </w:rPr>
              <w:t xml:space="preserve">бщественная организация ветеранов боевых действий </w:t>
            </w:r>
            <w:r w:rsidR="002D1D45" w:rsidRPr="00996ADE">
              <w:rPr>
                <w:rFonts w:ascii="PT Astra Sans" w:hAnsi="PT Astra Sans"/>
              </w:rPr>
              <w:lastRenderedPageBreak/>
              <w:t>Белозерского района Курганской области (далее - общественная организация ветеранов боевых действий) (по согласованию);</w:t>
            </w:r>
          </w:p>
          <w:p w:rsidR="002D1D45" w:rsidRPr="00996ADE" w:rsidRDefault="0037387C" w:rsidP="0037387C">
            <w:pPr>
              <w:jc w:val="both"/>
              <w:rPr>
                <w:rFonts w:ascii="PT Astra Sans" w:hAnsi="PT Astra Sans"/>
              </w:rPr>
            </w:pPr>
            <w:r w:rsidRPr="00996ADE">
              <w:rPr>
                <w:rFonts w:ascii="PT Astra Sans" w:hAnsi="PT Astra Sans"/>
              </w:rPr>
              <w:t>- О</w:t>
            </w:r>
            <w:r w:rsidR="002D1D45" w:rsidRPr="00996ADE">
              <w:rPr>
                <w:rFonts w:ascii="PT Astra Sans" w:hAnsi="PT Astra Sans"/>
              </w:rPr>
              <w:t>рганизации и учреждения, участвующие в выполнении мероприятий Программы (по согласованию)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lastRenderedPageBreak/>
              <w:t>Цели</w:t>
            </w:r>
          </w:p>
        </w:tc>
        <w:tc>
          <w:tcPr>
            <w:tcW w:w="7195" w:type="dxa"/>
          </w:tcPr>
          <w:p w:rsidR="00C54726" w:rsidRPr="006C036C" w:rsidRDefault="00C54726" w:rsidP="00C54726">
            <w:pPr>
              <w:spacing w:line="240" w:lineRule="exact"/>
              <w:jc w:val="both"/>
              <w:rPr>
                <w:rFonts w:ascii="PT Astra Sans" w:hAnsi="PT Astra Sans" w:cs="Times New Roman"/>
              </w:rPr>
            </w:pPr>
            <w:r w:rsidRPr="006C036C">
              <w:rPr>
                <w:rFonts w:ascii="PT Astra Sans" w:hAnsi="PT Astra Sans"/>
              </w:rPr>
              <w:t xml:space="preserve">Основной целью муниципальной программы является дальнейшее развитие и совершенствование системы патриотического воспитания граждан Белозерского района. </w:t>
            </w:r>
          </w:p>
          <w:p w:rsidR="002D1D45" w:rsidRPr="00321C11" w:rsidRDefault="002D1D45" w:rsidP="00EA3525">
            <w:pPr>
              <w:jc w:val="both"/>
              <w:rPr>
                <w:rFonts w:ascii="PT Astra Sans" w:hAnsi="PT Astra Sans" w:cs="Times New Roman"/>
                <w:color w:val="auto"/>
              </w:rPr>
            </w:pP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>Задачи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 в регионе; 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обеспечение подготовки допризывной молодежи Белозерского района к службе в Вооруженных Силах Российской Федерации;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создание условий для информационного обеспечения патриотического воспитания граждан Белозерского района и предотвращения манипулирования информацией, основанной на культе насилия, искажения и фальсификации истории в ущерб интересам Российской Федерации; 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обеспечение условий для развития волонтерского движения; </w:t>
            </w:r>
            <w:r w:rsidRPr="00321C11">
              <w:rPr>
                <w:rFonts w:ascii="PT Astra Sans" w:hAnsi="PT Astra Sans" w:cs="Times New Roman"/>
              </w:rPr>
              <w:t>развитие у граждан Белозерского района уважения к государственным символам Российской Федерации и символам Курганской области, а также воинским реликвиям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>Целевые индикаторы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spacing w:line="274" w:lineRule="exact"/>
              <w:ind w:left="34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граждан Белозерского района, вовлеченных в мероприятия по патриотическому воспитанию, по отношению к общему количеству граждан Белозерского района (процент);</w:t>
            </w:r>
          </w:p>
          <w:p w:rsidR="002D1D45" w:rsidRPr="00321C11" w:rsidRDefault="002D1D45" w:rsidP="00EA3525">
            <w:pPr>
              <w:spacing w:line="274" w:lineRule="exact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молодежи, проживающей на территории Белозерского района, участвующей в туристических маршрутах по посещению исторических мест, городов-героев и городов воинской славы, объектов культурного наследия (памятников истории и культуры) народов Российской Федерации, по отношению к общему количеству молодежи, проживающей на территории Белозерского района (процент);</w:t>
            </w:r>
          </w:p>
          <w:p w:rsidR="002D1D45" w:rsidRPr="00321C11" w:rsidRDefault="002D1D45" w:rsidP="00EA3525">
            <w:pPr>
              <w:jc w:val="both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доля образовательных организаций, расположенных на территории Белозерского района (далее - образовательные организации Белозерского района), в которых созданы музеи, комнаты боевой славы, от общего количества образовательных организаций Белозерского района (процент);</w:t>
            </w:r>
          </w:p>
          <w:p w:rsidR="002D1D45" w:rsidRPr="00321C11" w:rsidRDefault="002D1D45" w:rsidP="00EA3525">
            <w:pPr>
              <w:spacing w:line="274" w:lineRule="exact"/>
              <w:ind w:left="20" w:right="24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обучающихся образовательных организаций Белозерского района, принявших участие в учебных сборах допризывной молодежи, проживающей на территории Белозерского района, от общего количества граждан Белозерского района допризывного возраста (процент);</w:t>
            </w:r>
          </w:p>
          <w:p w:rsidR="002D1D45" w:rsidRPr="00321C11" w:rsidRDefault="002D1D45" w:rsidP="00EA3525">
            <w:pPr>
              <w:spacing w:line="274" w:lineRule="exact"/>
              <w:ind w:left="20" w:right="24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доля призывников, годных к военной службе по состоянию здоровья, от общего количества граждан Белозерского района допризывного возраста (процент); </w:t>
            </w:r>
          </w:p>
          <w:p w:rsidR="002D1D45" w:rsidRPr="00321C11" w:rsidRDefault="002D1D45" w:rsidP="00EA3525">
            <w:pPr>
              <w:spacing w:line="274" w:lineRule="exact"/>
              <w:ind w:left="20" w:right="24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призывников, охваченных лечебно-оздоровительными мероприятиями до первоначальной постановки на воинский учет, от общего количества граждан Белозерского района допризывного возраста (процент);</w:t>
            </w:r>
          </w:p>
          <w:p w:rsidR="002D1D45" w:rsidRPr="00321C11" w:rsidRDefault="002D1D45" w:rsidP="00EA3525">
            <w:pPr>
              <w:spacing w:line="274" w:lineRule="exact"/>
              <w:ind w:left="2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доля обучающихся образовательных организаций Белозерского района, систематически занимающихся физической культурой и </w:t>
            </w: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 xml:space="preserve">спортом, по отношению к общей численности обучающихся образовательных организаций Белозерского района (процент); </w:t>
            </w:r>
          </w:p>
          <w:p w:rsidR="002D1D45" w:rsidRPr="00321C11" w:rsidRDefault="002D1D45" w:rsidP="00EA3525">
            <w:pPr>
              <w:spacing w:line="274" w:lineRule="exact"/>
              <w:ind w:left="2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доля граждан Белозерского района, выполнивших нормативы Всероссийского физкультурно-спортивного комплекса «Готов к труду и обороне» (ГТО), от общей численности граждан Белозерского района, принимавших участие в сдаче нормативов (процент); </w:t>
            </w:r>
          </w:p>
          <w:p w:rsidR="002D1D45" w:rsidRPr="00321C11" w:rsidRDefault="002D1D45" w:rsidP="00EA3525">
            <w:pPr>
              <w:spacing w:line="274" w:lineRule="exact"/>
              <w:ind w:left="2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количество публикаций о мероприятиях Программы в средствах массовой информации (единица);</w:t>
            </w:r>
          </w:p>
          <w:p w:rsidR="002D1D45" w:rsidRPr="00321C11" w:rsidRDefault="002D1D45" w:rsidP="00EA3525">
            <w:pPr>
              <w:spacing w:line="274" w:lineRule="exact"/>
              <w:ind w:left="2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молодежи, проживающей на территории Белозерского района, участвующей в волонтерских движениях патриотической направленности, по отношению к общему количеству молодежи, проживающей на территории Белозерского района (процент);</w:t>
            </w:r>
          </w:p>
          <w:p w:rsidR="002D1D45" w:rsidRPr="00321C11" w:rsidRDefault="002D1D45" w:rsidP="00EA3525">
            <w:pPr>
              <w:jc w:val="both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количество действующих на территории Белозерского района детских патриотических объединений  (единица);</w:t>
            </w:r>
          </w:p>
          <w:p w:rsidR="002D1D45" w:rsidRPr="00321C11" w:rsidRDefault="002D1D45" w:rsidP="00EA3525">
            <w:pPr>
              <w:jc w:val="both"/>
              <w:rPr>
                <w:rFonts w:ascii="PT Astra Sans" w:hAnsi="PT Astra Sans" w:cs="Times New Roman"/>
                <w:color w:val="auto"/>
              </w:rPr>
            </w:pPr>
            <w:r w:rsidRPr="00321C11">
              <w:rPr>
                <w:rFonts w:ascii="PT Astra Sans" w:hAnsi="PT Astra Sans" w:cs="Times New Roman"/>
              </w:rPr>
              <w:t>доля граждан Белозерского района, участвующих в мероприятиях, направленных на повышение роли русского языка как государственного языка Российской Федерации,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Отечества, от числа граждан Белозерского района, вовлеченных в мероприятия Программы (процент).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color w:val="auto"/>
              </w:rPr>
              <w:lastRenderedPageBreak/>
              <w:t>Сроки реализации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spacing w:line="274" w:lineRule="exact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bCs/>
                <w:color w:val="auto"/>
              </w:rPr>
              <w:t>20</w:t>
            </w:r>
            <w:r w:rsidR="00830404">
              <w:rPr>
                <w:rFonts w:ascii="PT Astra Sans" w:hAnsi="PT Astra Sans" w:cs="Times New Roman"/>
                <w:bCs/>
                <w:color w:val="auto"/>
              </w:rPr>
              <w:t>2</w:t>
            </w:r>
            <w:r w:rsidRPr="00321C11">
              <w:rPr>
                <w:rFonts w:ascii="PT Astra Sans" w:hAnsi="PT Astra Sans" w:cs="Times New Roman"/>
                <w:bCs/>
                <w:color w:val="auto"/>
              </w:rPr>
              <w:t>1-202</w:t>
            </w:r>
            <w:r w:rsidR="00830404">
              <w:rPr>
                <w:rFonts w:ascii="PT Astra Sans" w:hAnsi="PT Astra Sans" w:cs="Times New Roman"/>
                <w:bCs/>
                <w:color w:val="auto"/>
              </w:rPr>
              <w:t>4</w:t>
            </w:r>
            <w:r w:rsidRPr="00321C11">
              <w:rPr>
                <w:rFonts w:ascii="PT Astra Sans" w:hAnsi="PT Astra Sans" w:cs="Times New Roman"/>
                <w:bCs/>
                <w:color w:val="auto"/>
              </w:rPr>
              <w:t xml:space="preserve"> годы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color w:val="auto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color w:val="auto"/>
              </w:rPr>
            </w:pPr>
            <w:r w:rsidRPr="00321C11">
              <w:rPr>
                <w:rFonts w:ascii="PT Astra Sans" w:hAnsi="PT Astra Sans" w:cs="Times New Roman"/>
                <w:color w:val="auto"/>
              </w:rPr>
              <w:t>Планируемый объем финансирования Программы на 20</w:t>
            </w:r>
            <w:r w:rsidR="00830404">
              <w:rPr>
                <w:rFonts w:ascii="PT Astra Sans" w:hAnsi="PT Astra Sans" w:cs="Times New Roman"/>
                <w:color w:val="auto"/>
              </w:rPr>
              <w:t>2</w:t>
            </w:r>
            <w:r w:rsidRPr="00321C11">
              <w:rPr>
                <w:rFonts w:ascii="PT Astra Sans" w:hAnsi="PT Astra Sans" w:cs="Times New Roman"/>
                <w:color w:val="auto"/>
              </w:rPr>
              <w:t>1-202</w:t>
            </w:r>
            <w:r w:rsidR="00830404">
              <w:rPr>
                <w:rFonts w:ascii="PT Astra Sans" w:hAnsi="PT Astra Sans" w:cs="Times New Roman"/>
                <w:color w:val="auto"/>
              </w:rPr>
              <w:t>4</w:t>
            </w:r>
            <w:r w:rsidRPr="00321C11">
              <w:rPr>
                <w:rFonts w:ascii="PT Astra Sans" w:hAnsi="PT Astra Sans" w:cs="Times New Roman"/>
                <w:color w:val="auto"/>
              </w:rPr>
              <w:t xml:space="preserve"> годы за счет средств ра</w:t>
            </w:r>
            <w:r w:rsidR="00830404">
              <w:rPr>
                <w:rFonts w:ascii="PT Astra Sans" w:hAnsi="PT Astra Sans" w:cs="Times New Roman"/>
                <w:color w:val="auto"/>
              </w:rPr>
              <w:t xml:space="preserve">йонного бюджета составляет </w:t>
            </w:r>
            <w:r w:rsidR="00EA3525">
              <w:rPr>
                <w:rFonts w:ascii="PT Astra Sans" w:hAnsi="PT Astra Sans" w:cs="Times New Roman"/>
                <w:color w:val="auto"/>
              </w:rPr>
              <w:t>40</w:t>
            </w:r>
            <w:r w:rsidRPr="00321C11">
              <w:rPr>
                <w:rFonts w:ascii="PT Astra Sans" w:hAnsi="PT Astra Sans" w:cs="Times New Roman"/>
                <w:color w:val="auto"/>
              </w:rPr>
              <w:t xml:space="preserve"> тысяч рублей, в том числе:</w:t>
            </w:r>
          </w:p>
          <w:p w:rsidR="002D1D45" w:rsidRPr="00321C11" w:rsidRDefault="00830404" w:rsidP="00EA3525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color w:val="auto"/>
              </w:rPr>
            </w:pPr>
            <w:r>
              <w:rPr>
                <w:rFonts w:ascii="PT Astra Sans" w:hAnsi="PT Astra Sans" w:cs="Times New Roman"/>
                <w:color w:val="auto"/>
              </w:rPr>
              <w:t>2021</w:t>
            </w:r>
            <w:r w:rsidR="002D1D45" w:rsidRPr="00321C11">
              <w:rPr>
                <w:rFonts w:ascii="PT Astra Sans" w:hAnsi="PT Astra Sans" w:cs="Times New Roman"/>
                <w:color w:val="auto"/>
              </w:rPr>
              <w:t xml:space="preserve"> г. - </w:t>
            </w:r>
            <w:r w:rsidR="00EA3525">
              <w:rPr>
                <w:rFonts w:ascii="PT Astra Sans" w:hAnsi="PT Astra Sans" w:cs="Times New Roman"/>
                <w:color w:val="auto"/>
              </w:rPr>
              <w:t>10</w:t>
            </w:r>
            <w:r w:rsidR="002D1D45" w:rsidRPr="00321C11">
              <w:rPr>
                <w:rFonts w:ascii="PT Astra Sans" w:hAnsi="PT Astra Sans" w:cs="Times New Roman"/>
                <w:color w:val="auto"/>
              </w:rPr>
              <w:t xml:space="preserve"> тысяч рублей;</w:t>
            </w:r>
          </w:p>
          <w:p w:rsidR="002D1D45" w:rsidRPr="00321C11" w:rsidRDefault="00830404" w:rsidP="00EA3525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color w:val="auto"/>
              </w:rPr>
            </w:pPr>
            <w:r>
              <w:rPr>
                <w:rFonts w:ascii="PT Astra Sans" w:hAnsi="PT Astra Sans" w:cs="Times New Roman"/>
                <w:color w:val="auto"/>
              </w:rPr>
              <w:t xml:space="preserve">2022 г. </w:t>
            </w:r>
            <w:r w:rsidR="00EA3525">
              <w:rPr>
                <w:rFonts w:ascii="PT Astra Sans" w:hAnsi="PT Astra Sans" w:cs="Times New Roman"/>
                <w:color w:val="auto"/>
              </w:rPr>
              <w:t xml:space="preserve">– 10 </w:t>
            </w:r>
            <w:r w:rsidR="002D1D45" w:rsidRPr="00321C11">
              <w:rPr>
                <w:rFonts w:ascii="PT Astra Sans" w:hAnsi="PT Astra Sans" w:cs="Times New Roman"/>
                <w:color w:val="auto"/>
              </w:rPr>
              <w:t>тысяч рублей;</w:t>
            </w:r>
          </w:p>
          <w:p w:rsidR="002D1D45" w:rsidRPr="00321C11" w:rsidRDefault="00830404" w:rsidP="00EA3525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color w:val="auto"/>
              </w:rPr>
            </w:pPr>
            <w:r>
              <w:rPr>
                <w:rFonts w:ascii="PT Astra Sans" w:hAnsi="PT Astra Sans" w:cs="Times New Roman"/>
                <w:color w:val="auto"/>
              </w:rPr>
              <w:t xml:space="preserve">2023 г. - </w:t>
            </w:r>
            <w:r w:rsidR="00EA3525">
              <w:rPr>
                <w:rFonts w:ascii="PT Astra Sans" w:hAnsi="PT Astra Sans" w:cs="Times New Roman"/>
                <w:color w:val="auto"/>
              </w:rPr>
              <w:t>10</w:t>
            </w:r>
            <w:r w:rsidR="002D1D45" w:rsidRPr="00321C11">
              <w:rPr>
                <w:rFonts w:ascii="PT Astra Sans" w:hAnsi="PT Astra Sans" w:cs="Times New Roman"/>
                <w:color w:val="auto"/>
              </w:rPr>
              <w:t xml:space="preserve"> тысяч рублей;</w:t>
            </w:r>
          </w:p>
          <w:p w:rsidR="002D1D45" w:rsidRPr="00321C11" w:rsidRDefault="00830404" w:rsidP="0087546C">
            <w:pPr>
              <w:ind w:right="23"/>
              <w:jc w:val="both"/>
              <w:rPr>
                <w:rFonts w:ascii="PT Astra Sans" w:hAnsi="PT Astra Sans" w:cs="Times New Roman"/>
                <w:color w:val="auto"/>
              </w:rPr>
            </w:pPr>
            <w:r>
              <w:rPr>
                <w:rFonts w:ascii="PT Astra Sans" w:hAnsi="PT Astra Sans" w:cs="Times New Roman"/>
                <w:color w:val="auto"/>
              </w:rPr>
              <w:t>2024</w:t>
            </w:r>
            <w:r w:rsidR="002D1D45" w:rsidRPr="00321C11">
              <w:rPr>
                <w:rFonts w:ascii="PT Astra Sans" w:hAnsi="PT Astra Sans" w:cs="Times New Roman"/>
                <w:color w:val="auto"/>
              </w:rPr>
              <w:t xml:space="preserve"> г. - </w:t>
            </w:r>
            <w:r w:rsidR="00EA3525">
              <w:rPr>
                <w:rFonts w:ascii="PT Astra Sans" w:hAnsi="PT Astra Sans" w:cs="Times New Roman"/>
                <w:color w:val="auto"/>
              </w:rPr>
              <w:t>10</w:t>
            </w:r>
            <w:r w:rsidR="002D1D45" w:rsidRPr="00321C11">
              <w:rPr>
                <w:rFonts w:ascii="PT Astra Sans" w:hAnsi="PT Astra Sans" w:cs="Times New Roman"/>
                <w:color w:val="auto"/>
              </w:rPr>
              <w:t xml:space="preserve"> тысяч рублей</w:t>
            </w:r>
            <w:r w:rsidR="0087546C">
              <w:rPr>
                <w:rFonts w:ascii="PT Astra Sans" w:hAnsi="PT Astra Sans" w:cs="Times New Roman"/>
                <w:color w:val="auto"/>
              </w:rPr>
              <w:t>.</w:t>
            </w:r>
          </w:p>
        </w:tc>
      </w:tr>
      <w:tr w:rsidR="002D1D45" w:rsidRPr="00321C11" w:rsidTr="00E20451">
        <w:tc>
          <w:tcPr>
            <w:tcW w:w="2217" w:type="dxa"/>
          </w:tcPr>
          <w:p w:rsidR="002D1D45" w:rsidRPr="00321C11" w:rsidRDefault="002D1D45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321C11">
              <w:rPr>
                <w:rFonts w:ascii="PT Astra Sans" w:hAnsi="PT Astra Sans" w:cs="Times New Roman"/>
                <w:color w:val="auto"/>
              </w:rPr>
              <w:t>Ожидаемые результаты реализации</w:t>
            </w:r>
          </w:p>
        </w:tc>
        <w:tc>
          <w:tcPr>
            <w:tcW w:w="7195" w:type="dxa"/>
          </w:tcPr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Совершенствование нормативно-правовой и организационно-методической базы патриотического воспитания в Белозерском районе; 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повышение уровня развития общенационального сознания, высокой нравственности, гражданской солидарности граждан Белозерского района; 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увеличение числа граждан, вовлеченных в мероприятия по патриотическому воспитанию в Белозерском районе;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повышение интереса граждан Белозерского района к изучению истории Отечества, в том числе военной истории, к историческому прошлому нашей страны; 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повышение интереса граждан Белозерского района к литературе, музыке, изобразительному искусству и создание произведений литературы и искусства патриотической направленности; проведение на территории Белозерского района   конкурсов, выставок, экспозиций и других мероприятий, посвященных историческим и культурным событиям, знаменательным датам и видным деятелям России; </w:t>
            </w:r>
          </w:p>
          <w:p w:rsidR="002D1D45" w:rsidRPr="00321C11" w:rsidRDefault="002D1D45" w:rsidP="00EA3525">
            <w:pPr>
              <w:spacing w:line="274" w:lineRule="exact"/>
              <w:ind w:left="60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повышение уровня взаимодействия образовательных организаций </w:t>
            </w: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>Белозерского района с ветеранскими организациями, установление шефских связей образовательных организаций Белозерского района с воинскими частями;</w:t>
            </w:r>
          </w:p>
          <w:p w:rsidR="002D1D45" w:rsidRPr="00321C11" w:rsidRDefault="00830404" w:rsidP="00EA3525">
            <w:pPr>
              <w:pStyle w:val="11"/>
              <w:shd w:val="clear" w:color="auto" w:fill="auto"/>
              <w:spacing w:before="0"/>
              <w:ind w:left="34" w:right="280"/>
              <w:rPr>
                <w:rFonts w:ascii="PT Astra Sans" w:hAnsi="PT Astra Sans" w:cs="Times New Roman"/>
                <w:spacing w:val="0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2D1D45" w:rsidRPr="00321C11">
              <w:rPr>
                <w:rFonts w:ascii="PT Astra Sans" w:hAnsi="PT Astra Sans"/>
                <w:sz w:val="24"/>
                <w:szCs w:val="24"/>
              </w:rPr>
              <w:t xml:space="preserve">оздание музеев, комнат боевой славы во всех образовательных организациях Белозерского района; </w:t>
            </w:r>
          </w:p>
          <w:p w:rsidR="002D1D45" w:rsidRPr="00321C11" w:rsidRDefault="002D1D45" w:rsidP="00EA3525">
            <w:pPr>
              <w:pStyle w:val="11"/>
              <w:shd w:val="clear" w:color="auto" w:fill="auto"/>
              <w:spacing w:before="0"/>
              <w:ind w:left="34" w:right="280"/>
              <w:rPr>
                <w:rFonts w:ascii="PT Astra Sans" w:hAnsi="PT Astra Sans"/>
                <w:sz w:val="24"/>
                <w:szCs w:val="24"/>
              </w:rPr>
            </w:pPr>
            <w:r w:rsidRPr="00321C11">
              <w:rPr>
                <w:rFonts w:ascii="PT Astra Sans" w:hAnsi="PT Astra Sans"/>
                <w:sz w:val="24"/>
                <w:szCs w:val="24"/>
              </w:rPr>
              <w:t>повышение качества организации и проведения учебных сборов с гражданами, подлежащими призыву на военную службу;</w:t>
            </w:r>
          </w:p>
          <w:p w:rsidR="002D1D45" w:rsidRPr="00321C11" w:rsidRDefault="002D1D45" w:rsidP="00EA3525">
            <w:pPr>
              <w:pStyle w:val="11"/>
              <w:shd w:val="clear" w:color="auto" w:fill="auto"/>
              <w:spacing w:before="0"/>
              <w:ind w:left="34"/>
              <w:rPr>
                <w:rFonts w:ascii="PT Astra Sans" w:hAnsi="PT Astra Sans"/>
                <w:sz w:val="24"/>
                <w:szCs w:val="24"/>
              </w:rPr>
            </w:pPr>
            <w:r w:rsidRPr="00321C11">
              <w:rPr>
                <w:rFonts w:ascii="PT Astra Sans" w:hAnsi="PT Astra Sans"/>
                <w:sz w:val="24"/>
                <w:szCs w:val="24"/>
              </w:rPr>
              <w:t>увеличение количества обучающихся образовательных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организаций Белозерского района, систематически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занимающихся физической культурой и спортом;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увеличение числа призывников в Белозерском районе,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годных к военной службе по состоянию здоровья;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активизация пропагандистско-информационной работы по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противодействию попыткам фальсификации истории;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увеличение числа молодежи, участвующей в волонтерских движениях патриотической направленности;</w:t>
            </w:r>
          </w:p>
          <w:p w:rsidR="002D1D45" w:rsidRPr="00321C11" w:rsidRDefault="002D1D45" w:rsidP="00EA3525">
            <w:pPr>
              <w:pStyle w:val="11"/>
              <w:shd w:val="clear" w:color="auto" w:fill="auto"/>
              <w:spacing w:before="0"/>
              <w:ind w:left="34"/>
              <w:rPr>
                <w:rFonts w:ascii="PT Astra Sans" w:hAnsi="PT Astra Sans"/>
                <w:sz w:val="24"/>
                <w:szCs w:val="24"/>
              </w:rPr>
            </w:pPr>
            <w:r w:rsidRPr="00321C11">
              <w:rPr>
                <w:rFonts w:ascii="PT Astra Sans" w:hAnsi="PT Astra Sans"/>
                <w:sz w:val="24"/>
                <w:szCs w:val="24"/>
              </w:rPr>
              <w:t>повышение роли русского языка как государственного</w:t>
            </w:r>
            <w:r w:rsidRPr="00321C11">
              <w:rPr>
                <w:rFonts w:ascii="PT Astra Sans" w:hAnsi="PT Astra Sans"/>
                <w:sz w:val="24"/>
                <w:szCs w:val="24"/>
              </w:rPr>
              <w:br/>
              <w:t>языка Российской Федерации,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Отечества.</w:t>
            </w:r>
          </w:p>
        </w:tc>
      </w:tr>
    </w:tbl>
    <w:p w:rsidR="002D1D45" w:rsidRPr="00321C11" w:rsidRDefault="002D1D45" w:rsidP="00E20451">
      <w:pPr>
        <w:spacing w:line="274" w:lineRule="exact"/>
        <w:rPr>
          <w:rFonts w:ascii="PT Astra Sans" w:hAnsi="PT Astra Sans"/>
          <w:b/>
          <w:bCs/>
        </w:rPr>
      </w:pPr>
    </w:p>
    <w:p w:rsidR="002D1D45" w:rsidRPr="00321C11" w:rsidRDefault="00830404" w:rsidP="00321C11">
      <w:pPr>
        <w:pStyle w:val="30"/>
        <w:shd w:val="clear" w:color="auto" w:fill="auto"/>
        <w:spacing w:before="0"/>
        <w:ind w:left="200" w:right="440" w:firstLine="500"/>
        <w:rPr>
          <w:rFonts w:ascii="PT Astra Sans" w:hAnsi="PT Astra Sans"/>
          <w:b/>
          <w:sz w:val="24"/>
          <w:szCs w:val="24"/>
        </w:rPr>
      </w:pPr>
      <w:bookmarkStart w:id="1" w:name="bookmark4"/>
      <w:r>
        <w:rPr>
          <w:rFonts w:ascii="PT Astra Sans" w:hAnsi="PT Astra Sans"/>
          <w:b/>
          <w:sz w:val="24"/>
          <w:szCs w:val="24"/>
        </w:rPr>
        <w:t>Раздел I</w:t>
      </w:r>
      <w:r w:rsidR="002D1D45" w:rsidRPr="00321C11">
        <w:rPr>
          <w:rFonts w:ascii="PT Astra Sans" w:hAnsi="PT Astra Sans"/>
          <w:b/>
          <w:sz w:val="24"/>
          <w:szCs w:val="24"/>
        </w:rPr>
        <w:t>. Характеристика текущего состояния в сфере патриотического</w:t>
      </w:r>
      <w:r w:rsidR="002D1D45" w:rsidRPr="00321C11">
        <w:rPr>
          <w:rFonts w:ascii="PT Astra Sans" w:hAnsi="PT Astra Sans"/>
          <w:b/>
          <w:sz w:val="24"/>
          <w:szCs w:val="24"/>
        </w:rPr>
        <w:br/>
        <w:t xml:space="preserve">воспитания граждан и подготовки допризывной молодежи </w:t>
      </w:r>
      <w:bookmarkEnd w:id="1"/>
      <w:r w:rsidR="002D1D45" w:rsidRPr="00321C11">
        <w:rPr>
          <w:rFonts w:ascii="PT Astra Sans" w:hAnsi="PT Astra Sans"/>
          <w:b/>
          <w:sz w:val="24"/>
          <w:szCs w:val="24"/>
        </w:rPr>
        <w:t>Белозерского района</w:t>
      </w:r>
      <w:bookmarkStart w:id="2" w:name="bookmark5"/>
      <w:r w:rsidR="00321C11" w:rsidRPr="00321C11">
        <w:rPr>
          <w:rFonts w:ascii="PT Astra Sans" w:hAnsi="PT Astra Sans"/>
          <w:b/>
          <w:sz w:val="24"/>
          <w:szCs w:val="24"/>
        </w:rPr>
        <w:t xml:space="preserve"> </w:t>
      </w:r>
      <w:r w:rsidR="002D1D45" w:rsidRPr="00321C11">
        <w:rPr>
          <w:rFonts w:ascii="PT Astra Sans" w:hAnsi="PT Astra Sans"/>
          <w:b/>
          <w:sz w:val="24"/>
          <w:szCs w:val="24"/>
        </w:rPr>
        <w:t>к военной службе</w:t>
      </w:r>
      <w:bookmarkEnd w:id="2"/>
    </w:p>
    <w:p w:rsidR="00321C11" w:rsidRPr="00321C11" w:rsidRDefault="00321C11" w:rsidP="00321C11">
      <w:pPr>
        <w:pStyle w:val="30"/>
        <w:shd w:val="clear" w:color="auto" w:fill="auto"/>
        <w:spacing w:before="0"/>
        <w:ind w:left="200" w:right="440" w:firstLine="500"/>
        <w:rPr>
          <w:rFonts w:ascii="PT Astra Sans" w:hAnsi="PT Astra Sans"/>
          <w:b/>
          <w:sz w:val="24"/>
          <w:szCs w:val="24"/>
        </w:rPr>
      </w:pP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Содержание проблемы патриотического воспитания граждан Российской Федерации заключается в том, что в условиях третьего десятилетия XXI века дальнейшее ее развитие как системы и социального института должно способствовать консолидации российского общества, укреплению национальной безопасности и формированию российской гражданской идентичности как коренным задачам государственной политики ближайших десятилетий.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развития системы патриотического воспитания населения Белозерского района,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Основной задачей являлось совершенствование системы патриотического воспитания граждан Российской Федерации в Белозерском районе на основе скоординированной и целенаправленной деятельности органов местного самоуправления, общественных объединений и организаций, образовательных учреждений и учреждений культуры, а также иных организаций. В настоящее время такая система сложилась. Основной эффект от целенаправленных действий состоит в том, что благодаря принятию Планов мероприятий по патриотическому воспитанию на территории района активизировалась работа по патриотическому воспитанию в учреждениях района, обеспечивающая максимальную вовлеченность молодёжи в эту деятельность. И все же остро стоит вопрос подростковой преступности, асоциальных явлений среди подростков и молодёжи.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 xml:space="preserve">Совместными усилиями администрации района, учреждений образования и культуры, общественных объединений проделана большая работа по патриотическому </w:t>
      </w:r>
      <w:r w:rsidRPr="00996ADE">
        <w:rPr>
          <w:rFonts w:ascii="PT Astra Sans" w:hAnsi="PT Astra Sans"/>
          <w:color w:val="000000"/>
        </w:rPr>
        <w:lastRenderedPageBreak/>
        <w:t>воспитанию, достигнуты определённые положительные результаты: проведены масштабные юбилейные мероприятия, посвященные 75-летию Победы в Великой Отечественной войне 1941-1945 гг., к Дням воинской славы России, организованы массовые субботники и благоустройство памятников и захоронений на всей территории района, в течение всего периода оказывалась адресная помощь ветеранам войны, продолжена работа по краеведению. Проведены мероприятия, посвящённые профессиональным праздникам, осуществлялась организационная работа по проведению месячника оборонно-массовой работы, единого урока мужества и др. Отмечается положительная динамика развития в образовательных организациях юнармейского движения.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В целях сохранения преемственности славных боевых и трудовых традиций к работе с молодежью привлекаются ветеранские организации, полнее используется их опыт и духовный потенциал. Постоянную работу по патриотическому воспитанию молодёжи осуществляет Районный совет ветеранов.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Систематизируется работа по воспитанию гражданственности у детей и молодежи в образовательных учреждениях района. Ведется работа с допризывной молодежью по подготовке её к службе в рядах Российской армии. Патриотическое воспитание граждан становится основным стержнем общего воспитательного процесса, осуществляется поиск новых подходов в решении проблем духовно-нравственного воспитания подрастающего поколения.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Вместе с тем, следует отметить, что в сфере патриотического воспитания существуют следующие проблемы, требующие решения: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- снижение здоровья призывной молодёжи;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- низкий уровень социальной активности, правовой и политической культуры молодёжи;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-образовательные учреждения и учреждения культуры испытывают недостаток в методическом обеспечении, особенно в части подготовки и переподготовки специалистов в области патриотического воспитания;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- большая миграция молодёжи за пределы района, недостаточный интерес к истории, культуре своей малой Родины;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- низкое материально-техническое оснащение.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Все это свидетельствует о необходимости продолжения работы, направленной на решение всего комплекса проблем патриотического воспитания программными методами и актуальности данной работы.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Муниципальная программа «Патриотическое воспитание граждан и подготовка допризывной молодежи Белозерского района к военной службе» на 2021-2024 годы (далее - Программа) определяет основные пути развития системы патриотического воспитания граждан в районе и направлена на дальнейшее формирование патриотического сознания граждан.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Программа включает комплекс организационных и методических мероприятий по дальнейшему развитию и совершенствованию сложившейся в районе системы патриотического воспитания как важнейшей ценности, одной из основ духовно-нравственного единства общества.</w:t>
      </w:r>
    </w:p>
    <w:p w:rsidR="00747D28" w:rsidRPr="00996ADE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t>Программа ориентирована на все слои и возрастные группы населения района, содержит основные компоненты, позволяющие формировать готовность населения района к служению Отечеству. При этом учитываются опыт и достижения прошлого, современные проблемы и тенденции развития нашего общества. Программа призвана обеспечить единый межведомственный подход, объединив усилия структурных подразделений администрации района, учреждений и организаций, администраций сельских поселений, общественных объединений по совершенствованию практики патриотического воспитания.</w:t>
      </w:r>
    </w:p>
    <w:p w:rsidR="002D1D45" w:rsidRDefault="00747D28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996ADE">
        <w:rPr>
          <w:rFonts w:ascii="PT Astra Sans" w:hAnsi="PT Astra Sans"/>
          <w:color w:val="000000"/>
        </w:rPr>
        <w:lastRenderedPageBreak/>
        <w:t>Программой предусмотрено дальнейшее освещение в средствах массовой информации темы патриотического воспитания, которой уделяется должное внимание на страницах районной газеты «Боевое слово» и на сайте администрации Белозерского района.</w:t>
      </w:r>
      <w:bookmarkStart w:id="3" w:name="bookmark6"/>
    </w:p>
    <w:p w:rsidR="00996ADE" w:rsidRPr="00996ADE" w:rsidRDefault="00996ADE" w:rsidP="00996ADE">
      <w:pPr>
        <w:pStyle w:val="aa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</w:p>
    <w:p w:rsidR="002D1D45" w:rsidRPr="00321C11" w:rsidRDefault="002D1D45" w:rsidP="00E20451">
      <w:pPr>
        <w:spacing w:line="278" w:lineRule="exact"/>
        <w:jc w:val="center"/>
        <w:outlineLvl w:val="2"/>
        <w:rPr>
          <w:rFonts w:ascii="PT Astra Sans" w:hAnsi="PT Astra Sans" w:cs="Times New Roman"/>
          <w:b/>
          <w:bCs/>
          <w:spacing w:val="-1"/>
        </w:rPr>
      </w:pPr>
      <w:r w:rsidRPr="00321C11">
        <w:rPr>
          <w:rFonts w:ascii="PT Astra Sans" w:hAnsi="PT Astra Sans" w:cs="Times New Roman"/>
          <w:b/>
          <w:bCs/>
          <w:spacing w:val="-1"/>
        </w:rPr>
        <w:t xml:space="preserve">Раздел </w:t>
      </w:r>
      <w:r w:rsidR="00037C10">
        <w:rPr>
          <w:rFonts w:ascii="PT Astra Sans" w:hAnsi="PT Astra Sans" w:cs="Times New Roman"/>
          <w:b/>
          <w:bCs/>
          <w:spacing w:val="-1"/>
          <w:lang w:val="en-US"/>
        </w:rPr>
        <w:t>II</w:t>
      </w:r>
      <w:r w:rsidRPr="00321C11">
        <w:rPr>
          <w:rFonts w:ascii="PT Astra Sans" w:hAnsi="PT Astra Sans" w:cs="Times New Roman"/>
          <w:b/>
          <w:bCs/>
          <w:spacing w:val="-1"/>
        </w:rPr>
        <w:t>. Приоритеты и цели государственной политики в сфере патриотического воспитания граждан и подготовки допризывной молодежи</w:t>
      </w:r>
      <w:bookmarkStart w:id="4" w:name="bookmark7"/>
      <w:bookmarkEnd w:id="3"/>
      <w:r w:rsidRPr="00321C11">
        <w:rPr>
          <w:rFonts w:ascii="PT Astra Sans" w:hAnsi="PT Astra Sans" w:cs="Times New Roman"/>
          <w:b/>
          <w:bCs/>
          <w:spacing w:val="-1"/>
        </w:rPr>
        <w:t xml:space="preserve"> к военной службе</w:t>
      </w:r>
      <w:bookmarkEnd w:id="4"/>
    </w:p>
    <w:p w:rsidR="002D1D45" w:rsidRDefault="002D1D45" w:rsidP="00E20451">
      <w:pPr>
        <w:spacing w:line="278" w:lineRule="exact"/>
        <w:jc w:val="center"/>
        <w:outlineLvl w:val="2"/>
        <w:rPr>
          <w:rFonts w:ascii="PT Astra Sans" w:hAnsi="PT Astra Sans" w:cs="Times New Roman"/>
          <w:b/>
          <w:bCs/>
          <w:spacing w:val="-1"/>
        </w:rPr>
      </w:pPr>
    </w:p>
    <w:p w:rsidR="002D1D45" w:rsidRPr="00321C11" w:rsidRDefault="002D1D45" w:rsidP="00E20451">
      <w:pPr>
        <w:spacing w:line="278" w:lineRule="exact"/>
        <w:ind w:firstLine="708"/>
        <w:jc w:val="both"/>
        <w:outlineLvl w:val="2"/>
        <w:rPr>
          <w:rFonts w:ascii="PT Astra Sans" w:hAnsi="PT Astra Sans" w:cs="Times New Roman"/>
          <w:b/>
          <w:bCs/>
          <w:spacing w:val="-1"/>
        </w:rPr>
      </w:pPr>
      <w:r w:rsidRPr="00321C11">
        <w:rPr>
          <w:rFonts w:ascii="PT Astra Sans" w:hAnsi="PT Astra Sans" w:cs="Times New Roman"/>
          <w:spacing w:val="-1"/>
        </w:rPr>
        <w:t>Программа разработана с учетом приоритетов и целей государственной политики в сфере патриотического воспитания граждан и подготовки допризывной молодежи к военной службе, которые определяются:</w:t>
      </w:r>
    </w:p>
    <w:p w:rsidR="002D1D45" w:rsidRPr="00321C11" w:rsidRDefault="002D1D45" w:rsidP="00E20451">
      <w:pPr>
        <w:spacing w:line="274" w:lineRule="exact"/>
        <w:ind w:lef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Конституцией Российской Федерации;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Федеральным законом от 29 декабря 2012 года № 273-Ф3 «Об образовании в Российской Федерации»;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Указом Президента Российской Федерации от 20 октября 2012 года № 1416 «О совершенствовании государственной политики в области патриотического воспитания»;</w:t>
      </w:r>
    </w:p>
    <w:p w:rsidR="002D1D45" w:rsidRPr="00321C11" w:rsidRDefault="00037C10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>
        <w:rPr>
          <w:rFonts w:ascii="PT Astra Sans" w:hAnsi="PT Astra Sans" w:cs="Times New Roman"/>
          <w:spacing w:val="-1"/>
        </w:rPr>
        <w:t>П</w:t>
      </w:r>
      <w:r w:rsidR="002D1D45" w:rsidRPr="00321C11">
        <w:rPr>
          <w:rFonts w:ascii="PT Astra Sans" w:hAnsi="PT Astra Sans" w:cs="Times New Roman"/>
          <w:spacing w:val="-1"/>
        </w:rPr>
        <w:t>остановлением Правительства Российской Федерации от 24 июля 2000 года № 551 «О военно-патриотических молодежных и детских объединениях»;</w:t>
      </w:r>
    </w:p>
    <w:p w:rsidR="00037C10" w:rsidRPr="00996ADE" w:rsidRDefault="00037C10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996ADE">
        <w:rPr>
          <w:rFonts w:ascii="PT Astra Sans" w:hAnsi="PT Astra Sans" w:cs="Times New Roman"/>
          <w:spacing w:val="-1"/>
        </w:rPr>
        <w:t>Основам государственной молодежной политики до 2025 года, утвержденны</w:t>
      </w:r>
      <w:r w:rsidR="0087546C">
        <w:rPr>
          <w:rFonts w:ascii="PT Astra Sans" w:hAnsi="PT Astra Sans" w:cs="Times New Roman"/>
          <w:spacing w:val="-1"/>
        </w:rPr>
        <w:t>м</w:t>
      </w:r>
      <w:r w:rsidRPr="00996ADE">
        <w:rPr>
          <w:rFonts w:ascii="PT Astra Sans" w:hAnsi="PT Astra Sans" w:cs="Times New Roman"/>
          <w:spacing w:val="-1"/>
        </w:rPr>
        <w:t xml:space="preserve"> распоряжением Правительства Российской Федерации от 29 ноября 2014</w:t>
      </w:r>
      <w:r w:rsidR="0087546C">
        <w:rPr>
          <w:rFonts w:ascii="PT Astra Sans" w:hAnsi="PT Astra Sans" w:cs="Times New Roman"/>
          <w:spacing w:val="-1"/>
        </w:rPr>
        <w:t xml:space="preserve"> года</w:t>
      </w:r>
      <w:r w:rsidRPr="00996ADE">
        <w:rPr>
          <w:rFonts w:ascii="PT Astra Sans" w:hAnsi="PT Astra Sans" w:cs="Times New Roman"/>
          <w:spacing w:val="-1"/>
        </w:rPr>
        <w:t xml:space="preserve"> № 2403-р;</w:t>
      </w:r>
    </w:p>
    <w:p w:rsidR="00037C10" w:rsidRDefault="00037C10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996ADE">
        <w:rPr>
          <w:rFonts w:ascii="PT Astra Sans" w:hAnsi="PT Astra Sans" w:cs="Times New Roman"/>
          <w:spacing w:val="-1"/>
        </w:rPr>
        <w:t>Концепцией патриотического воспитания граждан Российской Федерации;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Законом Курганской области от 5 июля 2011 года №40 «О государственной молодежной</w:t>
      </w:r>
      <w:r w:rsidR="00037C10">
        <w:rPr>
          <w:rFonts w:ascii="PT Astra Sans" w:hAnsi="PT Astra Sans" w:cs="Times New Roman"/>
          <w:spacing w:val="-1"/>
        </w:rPr>
        <w:t xml:space="preserve"> политике в Курганской области».</w:t>
      </w:r>
    </w:p>
    <w:p w:rsidR="00C85F42" w:rsidRDefault="00C85F42" w:rsidP="00E20451">
      <w:pPr>
        <w:spacing w:after="215" w:line="220" w:lineRule="exact"/>
        <w:ind w:left="3040"/>
        <w:outlineLvl w:val="2"/>
        <w:rPr>
          <w:rFonts w:ascii="PT Astra Sans" w:hAnsi="PT Astra Sans" w:cs="Times New Roman"/>
          <w:color w:val="auto"/>
          <w:spacing w:val="-1"/>
        </w:rPr>
      </w:pPr>
      <w:bookmarkStart w:id="5" w:name="bookmark8"/>
    </w:p>
    <w:p w:rsidR="002D1D45" w:rsidRPr="00321C11" w:rsidRDefault="002D1D45" w:rsidP="00E20451">
      <w:pPr>
        <w:spacing w:after="215" w:line="220" w:lineRule="exact"/>
        <w:ind w:left="3040"/>
        <w:outlineLvl w:val="2"/>
        <w:rPr>
          <w:rFonts w:ascii="PT Astra Sans" w:hAnsi="PT Astra Sans" w:cs="Times New Roman"/>
          <w:b/>
          <w:bCs/>
          <w:spacing w:val="-1"/>
        </w:rPr>
      </w:pPr>
      <w:r w:rsidRPr="00321C11">
        <w:rPr>
          <w:rFonts w:ascii="PT Astra Sans" w:hAnsi="PT Astra Sans" w:cs="Times New Roman"/>
          <w:b/>
          <w:bCs/>
          <w:spacing w:val="-1"/>
        </w:rPr>
        <w:t>Раздел I</w:t>
      </w:r>
      <w:r w:rsidR="00C85F42">
        <w:rPr>
          <w:rFonts w:ascii="PT Astra Sans" w:hAnsi="PT Astra Sans" w:cs="Times New Roman"/>
          <w:b/>
          <w:bCs/>
          <w:spacing w:val="-1"/>
          <w:lang w:val="en-US"/>
        </w:rPr>
        <w:t>II</w:t>
      </w:r>
      <w:r w:rsidRPr="00321C11">
        <w:rPr>
          <w:rFonts w:ascii="PT Astra Sans" w:hAnsi="PT Astra Sans" w:cs="Times New Roman"/>
          <w:b/>
          <w:bCs/>
          <w:spacing w:val="-1"/>
        </w:rPr>
        <w:t>. Цели и задачи Программы</w:t>
      </w:r>
      <w:bookmarkEnd w:id="5"/>
    </w:p>
    <w:p w:rsidR="00A03616" w:rsidRPr="006C036C" w:rsidRDefault="00A03616" w:rsidP="00A03616">
      <w:pPr>
        <w:spacing w:line="240" w:lineRule="exact"/>
        <w:ind w:firstLine="709"/>
        <w:jc w:val="both"/>
        <w:rPr>
          <w:rFonts w:ascii="PT Astra Sans" w:hAnsi="PT Astra Sans" w:cs="Times New Roman"/>
        </w:rPr>
      </w:pPr>
      <w:r w:rsidRPr="006C036C">
        <w:rPr>
          <w:rFonts w:ascii="PT Astra Sans" w:hAnsi="PT Astra Sans"/>
        </w:rPr>
        <w:t xml:space="preserve">Основной целью муниципальной программы является дальнейшее развитие и совершенствование системы патриотического воспитания граждан </w:t>
      </w:r>
      <w:r w:rsidR="006C036C" w:rsidRPr="006C036C">
        <w:rPr>
          <w:rFonts w:ascii="PT Astra Sans" w:hAnsi="PT Astra Sans"/>
        </w:rPr>
        <w:t xml:space="preserve">Белозерского </w:t>
      </w:r>
      <w:r w:rsidRPr="006C036C">
        <w:rPr>
          <w:rFonts w:ascii="PT Astra Sans" w:hAnsi="PT Astra Sans"/>
        </w:rPr>
        <w:t xml:space="preserve">района. 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Достижение цели Программы реализуется решением следующих взаимосвязанных задач:</w:t>
      </w:r>
    </w:p>
    <w:p w:rsidR="002D1D45" w:rsidRPr="00321C11" w:rsidRDefault="002D1D45" w:rsidP="00E20451">
      <w:pPr>
        <w:spacing w:line="274" w:lineRule="exact"/>
        <w:ind w:right="20" w:firstLine="708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 экономической ситуации в районе;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обеспечение подготовки допризывной молодежи Белозерского района к службе в Вооруженных Силах Российской Федерации;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создание условий для информационного обеспечения патриотического воспитания граждан Белозерского района и предотвращения манипулирования информацией, основанной на культе насилия, искажения и фальсификации истории в ущерб интересам Российской Федерации;</w:t>
      </w:r>
    </w:p>
    <w:p w:rsidR="002D1D45" w:rsidRPr="00321C11" w:rsidRDefault="002D1D45" w:rsidP="00E20451">
      <w:pPr>
        <w:pStyle w:val="11"/>
        <w:shd w:val="clear" w:color="auto" w:fill="auto"/>
        <w:spacing w:before="0"/>
        <w:ind w:left="20" w:right="20" w:firstLine="688"/>
        <w:rPr>
          <w:rFonts w:ascii="PT Astra Sans" w:hAnsi="PT Astra Sans" w:cs="Times New Roman"/>
          <w:spacing w:val="0"/>
          <w:sz w:val="24"/>
          <w:szCs w:val="24"/>
        </w:rPr>
      </w:pPr>
      <w:r w:rsidRPr="00321C11">
        <w:rPr>
          <w:rFonts w:ascii="PT Astra Sans" w:hAnsi="PT Astra Sans"/>
          <w:sz w:val="24"/>
          <w:szCs w:val="24"/>
        </w:rPr>
        <w:t>- обеспечение условий для развития волонтерского движения;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развитие у граждан Белозерского района уважения к государственным символам Росси</w:t>
      </w:r>
      <w:r w:rsidR="0087546C">
        <w:rPr>
          <w:rFonts w:ascii="PT Astra Sans" w:hAnsi="PT Astra Sans" w:cs="Times New Roman"/>
          <w:spacing w:val="-1"/>
        </w:rPr>
        <w:t>йской Федерации,</w:t>
      </w:r>
      <w:r w:rsidRPr="00321C11">
        <w:rPr>
          <w:rFonts w:ascii="PT Astra Sans" w:hAnsi="PT Astra Sans" w:cs="Times New Roman"/>
          <w:spacing w:val="-1"/>
        </w:rPr>
        <w:t xml:space="preserve"> Курганской области</w:t>
      </w:r>
      <w:r w:rsidR="0087546C">
        <w:rPr>
          <w:rFonts w:ascii="PT Astra Sans" w:hAnsi="PT Astra Sans" w:cs="Times New Roman"/>
          <w:spacing w:val="-1"/>
        </w:rPr>
        <w:t xml:space="preserve"> и Белозерского района</w:t>
      </w:r>
      <w:r w:rsidRPr="00321C11">
        <w:rPr>
          <w:rFonts w:ascii="PT Astra Sans" w:hAnsi="PT Astra Sans" w:cs="Times New Roman"/>
          <w:spacing w:val="-1"/>
        </w:rPr>
        <w:t>, а также воинским реликвиям.</w:t>
      </w:r>
    </w:p>
    <w:p w:rsidR="00C85F42" w:rsidRDefault="00C85F42" w:rsidP="00E20451">
      <w:pPr>
        <w:spacing w:after="253" w:line="220" w:lineRule="exact"/>
        <w:ind w:left="2540"/>
        <w:outlineLvl w:val="2"/>
        <w:rPr>
          <w:rFonts w:ascii="PT Astra Sans" w:hAnsi="PT Astra Sans" w:cs="Times New Roman"/>
          <w:spacing w:val="-1"/>
        </w:rPr>
      </w:pPr>
      <w:bookmarkStart w:id="6" w:name="bookmark9"/>
    </w:p>
    <w:p w:rsidR="002D1D45" w:rsidRPr="00321C11" w:rsidRDefault="002D1D45" w:rsidP="00E20451">
      <w:pPr>
        <w:spacing w:after="253" w:line="220" w:lineRule="exact"/>
        <w:ind w:left="2540"/>
        <w:outlineLvl w:val="2"/>
        <w:rPr>
          <w:rFonts w:ascii="PT Astra Sans" w:hAnsi="PT Astra Sans" w:cs="Times New Roman"/>
          <w:b/>
          <w:bCs/>
          <w:spacing w:val="-1"/>
        </w:rPr>
      </w:pPr>
      <w:r w:rsidRPr="00321C11">
        <w:rPr>
          <w:rFonts w:ascii="PT Astra Sans" w:hAnsi="PT Astra Sans" w:cs="Times New Roman"/>
          <w:b/>
          <w:bCs/>
          <w:spacing w:val="-1"/>
        </w:rPr>
        <w:t xml:space="preserve">Раздел </w:t>
      </w:r>
      <w:r w:rsidR="00C85F42">
        <w:rPr>
          <w:rFonts w:ascii="PT Astra Sans" w:hAnsi="PT Astra Sans" w:cs="Times New Roman"/>
          <w:b/>
          <w:bCs/>
          <w:spacing w:val="-1"/>
          <w:lang w:val="en-US"/>
        </w:rPr>
        <w:t>I</w:t>
      </w:r>
      <w:r w:rsidRPr="00321C11">
        <w:rPr>
          <w:rFonts w:ascii="PT Astra Sans" w:hAnsi="PT Astra Sans" w:cs="Times New Roman"/>
          <w:b/>
          <w:bCs/>
          <w:spacing w:val="-1"/>
        </w:rPr>
        <w:t>V. Сроки реализации Программы</w:t>
      </w:r>
      <w:bookmarkEnd w:id="6"/>
    </w:p>
    <w:p w:rsidR="002D1D45" w:rsidRPr="00321C11" w:rsidRDefault="002D1D45" w:rsidP="00E20451">
      <w:pPr>
        <w:spacing w:after="253" w:line="220" w:lineRule="exact"/>
        <w:ind w:lef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Реализа</w:t>
      </w:r>
      <w:r w:rsidR="00A03616">
        <w:rPr>
          <w:rFonts w:ascii="PT Astra Sans" w:hAnsi="PT Astra Sans" w:cs="Times New Roman"/>
          <w:spacing w:val="-1"/>
        </w:rPr>
        <w:t>ция Программы рассчитана на 2021</w:t>
      </w:r>
      <w:r w:rsidRPr="00321C11">
        <w:rPr>
          <w:rFonts w:ascii="PT Astra Sans" w:hAnsi="PT Astra Sans" w:cs="Times New Roman"/>
          <w:spacing w:val="-1"/>
        </w:rPr>
        <w:t>-202</w:t>
      </w:r>
      <w:r w:rsidR="00A03616">
        <w:rPr>
          <w:rFonts w:ascii="PT Astra Sans" w:hAnsi="PT Astra Sans" w:cs="Times New Roman"/>
          <w:spacing w:val="-1"/>
        </w:rPr>
        <w:t>4</w:t>
      </w:r>
      <w:r w:rsidRPr="00321C11">
        <w:rPr>
          <w:rFonts w:ascii="PT Astra Sans" w:hAnsi="PT Astra Sans" w:cs="Times New Roman"/>
          <w:spacing w:val="-1"/>
        </w:rPr>
        <w:t xml:space="preserve"> годы.</w:t>
      </w:r>
    </w:p>
    <w:p w:rsidR="002D1D45" w:rsidRPr="00321C11" w:rsidRDefault="002D1D45" w:rsidP="00EC6CB2">
      <w:pPr>
        <w:spacing w:after="210" w:line="220" w:lineRule="exact"/>
        <w:ind w:left="280"/>
        <w:jc w:val="center"/>
        <w:outlineLvl w:val="2"/>
        <w:rPr>
          <w:rFonts w:ascii="PT Astra Sans" w:hAnsi="PT Astra Sans" w:cs="Times New Roman"/>
          <w:b/>
          <w:bCs/>
          <w:spacing w:val="-1"/>
        </w:rPr>
      </w:pPr>
      <w:bookmarkStart w:id="7" w:name="bookmark10"/>
      <w:r w:rsidRPr="00321C11">
        <w:rPr>
          <w:rFonts w:ascii="PT Astra Sans" w:hAnsi="PT Astra Sans" w:cs="Times New Roman"/>
          <w:b/>
          <w:bCs/>
          <w:spacing w:val="-1"/>
        </w:rPr>
        <w:t>Раздел V. Прогноз ожидаемых конечных результатов реализации Программы</w:t>
      </w:r>
      <w:bookmarkEnd w:id="7"/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По итогам реализации Программы ожидается достиже</w:t>
      </w:r>
      <w:r w:rsidR="00A03616">
        <w:rPr>
          <w:rFonts w:ascii="PT Astra Sans" w:hAnsi="PT Astra Sans" w:cs="Times New Roman"/>
          <w:spacing w:val="-1"/>
        </w:rPr>
        <w:t>ние следующих результатов к 2024</w:t>
      </w:r>
      <w:r w:rsidRPr="00321C11">
        <w:rPr>
          <w:rFonts w:ascii="PT Astra Sans" w:hAnsi="PT Astra Sans" w:cs="Times New Roman"/>
          <w:spacing w:val="-1"/>
        </w:rPr>
        <w:t xml:space="preserve"> году: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lastRenderedPageBreak/>
        <w:t>- совершенствование нормативно-правовой и организационно-методической базы патриотического воспитания в Белозерском районе;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повышение уровня развития общенационального сознания, высокой нравственности, гражданской солидарности граждан Белозерского района;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увеличение числа граждан, вовлеченных в мероприятия по патриотическому воспитанию в Белозерском районе;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повышение интереса граждан Белозерского района к изучению истории Отечества, в том числе военной истории, к историческому прошлому нашей страны;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повышение интереса граждан Белозерского района к литературе, музыке, изобразительному искусству и создание произведений литературы и искусства патриотической направленности;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 xml:space="preserve">- проведение на территории Белозерского района районных конкурсов, выставок и </w:t>
      </w:r>
      <w:r w:rsidR="00EC6CB2" w:rsidRPr="00321C11">
        <w:rPr>
          <w:rFonts w:ascii="PT Astra Sans" w:hAnsi="PT Astra Sans" w:cs="Times New Roman"/>
          <w:spacing w:val="-1"/>
        </w:rPr>
        <w:t>экспозиций,</w:t>
      </w:r>
      <w:r w:rsidRPr="00321C11">
        <w:rPr>
          <w:rFonts w:ascii="PT Astra Sans" w:hAnsi="PT Astra Sans" w:cs="Times New Roman"/>
          <w:spacing w:val="-1"/>
        </w:rPr>
        <w:t xml:space="preserve"> и других мероприятий, посвященных историческим и культурным событиям, знаменательным датам и видным деятелям России;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 xml:space="preserve">- повышение уровня взаимодействия образовательных организаций Белозерского района с ветеранскими организациями; 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создание музеев, комнат боевой славы во всех образовательных организациях Белозерского района;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повышение качества организации и проведения учебных сборов с гражданами, подлежащими призыву на военную службу;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увеличение количества обучающихся образовательных организаций Белозерского района, систематически занимающихся физической культурой и спортом;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увеличение числа призывников в Белозерском районе, годных к военной службе по состоянию здоровья;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активизация аналитической деятельности по противодействию попыткам фальсификации истории;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увеличение числа молодежи, участвующей в волонтерских движениях патриотической направленности;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- повышение роли русского языка как государственного языка Российской Федерации,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Отечества.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</w:p>
    <w:p w:rsidR="002D1D45" w:rsidRPr="00321C11" w:rsidRDefault="002D1D45" w:rsidP="00E20451">
      <w:pPr>
        <w:spacing w:after="155" w:line="220" w:lineRule="exact"/>
        <w:ind w:left="2200"/>
        <w:outlineLvl w:val="2"/>
        <w:rPr>
          <w:rFonts w:ascii="PT Astra Sans" w:hAnsi="PT Astra Sans" w:cs="Times New Roman"/>
          <w:b/>
          <w:bCs/>
          <w:spacing w:val="-1"/>
        </w:rPr>
      </w:pPr>
      <w:bookmarkStart w:id="8" w:name="bookmark11"/>
      <w:r w:rsidRPr="00321C11">
        <w:rPr>
          <w:rFonts w:ascii="PT Astra Sans" w:hAnsi="PT Astra Sans" w:cs="Times New Roman"/>
          <w:b/>
          <w:bCs/>
          <w:spacing w:val="-1"/>
        </w:rPr>
        <w:t>Раздел VI. Перечень мероприятий Программы</w:t>
      </w:r>
      <w:bookmarkEnd w:id="8"/>
    </w:p>
    <w:p w:rsidR="002D1D45" w:rsidRPr="00321C11" w:rsidRDefault="002D1D45" w:rsidP="00E20451">
      <w:pPr>
        <w:spacing w:after="283" w:line="274" w:lineRule="exact"/>
        <w:ind w:left="20" w:right="4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приложении 1 к Программе.</w:t>
      </w:r>
      <w:bookmarkStart w:id="9" w:name="bookmark12"/>
    </w:p>
    <w:p w:rsidR="002D1D45" w:rsidRPr="00321C11" w:rsidRDefault="002D1D45" w:rsidP="00E20451">
      <w:pPr>
        <w:spacing w:after="193" w:line="220" w:lineRule="exact"/>
        <w:ind w:left="2200"/>
        <w:outlineLvl w:val="2"/>
        <w:rPr>
          <w:rFonts w:ascii="PT Astra Sans" w:hAnsi="PT Astra Sans" w:cs="Times New Roman"/>
          <w:b/>
          <w:bCs/>
          <w:spacing w:val="-1"/>
        </w:rPr>
      </w:pPr>
      <w:r w:rsidRPr="00321C11">
        <w:rPr>
          <w:rFonts w:ascii="PT Astra Sans" w:hAnsi="PT Astra Sans" w:cs="Times New Roman"/>
          <w:b/>
          <w:bCs/>
          <w:spacing w:val="-1"/>
        </w:rPr>
        <w:t>Раздел VII. Целевые индикаторы Программы</w:t>
      </w:r>
      <w:bookmarkEnd w:id="9"/>
    </w:p>
    <w:p w:rsidR="002D1D45" w:rsidRPr="00321C11" w:rsidRDefault="002D1D45" w:rsidP="00E20451">
      <w:pPr>
        <w:spacing w:after="258" w:line="220" w:lineRule="exact"/>
        <w:ind w:left="2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>Целевые индикаторы Программы приведены в приложении 2 к Программе.</w:t>
      </w:r>
      <w:bookmarkStart w:id="10" w:name="bookmark13"/>
    </w:p>
    <w:p w:rsidR="002D1D45" w:rsidRPr="00321C11" w:rsidRDefault="002D1D45" w:rsidP="00E20451">
      <w:pPr>
        <w:spacing w:after="155" w:line="220" w:lineRule="exact"/>
        <w:ind w:left="1080"/>
        <w:outlineLvl w:val="2"/>
        <w:rPr>
          <w:rFonts w:ascii="PT Astra Sans" w:hAnsi="PT Astra Sans" w:cs="Times New Roman"/>
          <w:b/>
          <w:bCs/>
          <w:spacing w:val="-1"/>
        </w:rPr>
      </w:pPr>
      <w:r w:rsidRPr="00321C11">
        <w:rPr>
          <w:rFonts w:ascii="PT Astra Sans" w:hAnsi="PT Astra Sans" w:cs="Times New Roman"/>
          <w:b/>
          <w:bCs/>
          <w:spacing w:val="-1"/>
        </w:rPr>
        <w:t>Раздел</w:t>
      </w:r>
      <w:r w:rsidR="00C85F42" w:rsidRPr="003C2DD9">
        <w:rPr>
          <w:rFonts w:ascii="PT Astra Sans" w:hAnsi="PT Astra Sans" w:cs="Times New Roman"/>
          <w:b/>
          <w:bCs/>
          <w:spacing w:val="-1"/>
        </w:rPr>
        <w:t xml:space="preserve"> </w:t>
      </w:r>
      <w:r w:rsidR="00C85F42" w:rsidRPr="00321C11">
        <w:rPr>
          <w:rFonts w:ascii="PT Astra Sans" w:hAnsi="PT Astra Sans" w:cs="Times New Roman"/>
          <w:b/>
          <w:bCs/>
          <w:spacing w:val="-1"/>
        </w:rPr>
        <w:t>VII</w:t>
      </w:r>
      <w:r w:rsidR="00C85F42">
        <w:rPr>
          <w:rFonts w:ascii="PT Astra Sans" w:hAnsi="PT Astra Sans" w:cs="Times New Roman"/>
          <w:b/>
          <w:bCs/>
          <w:spacing w:val="-1"/>
          <w:lang w:val="en-US"/>
        </w:rPr>
        <w:t>I</w:t>
      </w:r>
      <w:r w:rsidRPr="00321C11">
        <w:rPr>
          <w:rFonts w:ascii="PT Astra Sans" w:hAnsi="PT Astra Sans" w:cs="Times New Roman"/>
          <w:b/>
          <w:bCs/>
          <w:spacing w:val="-1"/>
        </w:rPr>
        <w:t>. Информация по ресурсному обеспечению Программы</w:t>
      </w:r>
      <w:bookmarkEnd w:id="10"/>
    </w:p>
    <w:p w:rsidR="002D1D45" w:rsidRPr="00321C11" w:rsidRDefault="002D1D45" w:rsidP="00E20451">
      <w:pPr>
        <w:spacing w:line="274" w:lineRule="exact"/>
        <w:ind w:left="20" w:right="4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t xml:space="preserve">Планируемый объем </w:t>
      </w:r>
      <w:r w:rsidR="00A03616">
        <w:rPr>
          <w:rFonts w:ascii="PT Astra Sans" w:hAnsi="PT Astra Sans" w:cs="Times New Roman"/>
          <w:spacing w:val="-1"/>
        </w:rPr>
        <w:t>финансирования Программы на 2021</w:t>
      </w:r>
      <w:r w:rsidRPr="00321C11">
        <w:rPr>
          <w:rFonts w:ascii="PT Astra Sans" w:hAnsi="PT Astra Sans" w:cs="Times New Roman"/>
          <w:spacing w:val="-1"/>
        </w:rPr>
        <w:t>-202</w:t>
      </w:r>
      <w:r w:rsidR="00A03616">
        <w:rPr>
          <w:rFonts w:ascii="PT Astra Sans" w:hAnsi="PT Astra Sans" w:cs="Times New Roman"/>
          <w:spacing w:val="-1"/>
        </w:rPr>
        <w:t>4</w:t>
      </w:r>
      <w:r w:rsidRPr="00321C11">
        <w:rPr>
          <w:rFonts w:ascii="PT Astra Sans" w:hAnsi="PT Astra Sans" w:cs="Times New Roman"/>
          <w:spacing w:val="-1"/>
        </w:rPr>
        <w:t xml:space="preserve"> годы за счет средств районного бюджета составляет </w:t>
      </w:r>
      <w:r w:rsidR="00EC6CB2">
        <w:rPr>
          <w:rFonts w:ascii="PT Astra Sans" w:hAnsi="PT Astra Sans" w:cs="Times New Roman"/>
          <w:spacing w:val="-1"/>
        </w:rPr>
        <w:t>40 тысяч</w:t>
      </w:r>
      <w:r w:rsidRPr="00321C11">
        <w:rPr>
          <w:rFonts w:ascii="PT Astra Sans" w:hAnsi="PT Astra Sans" w:cs="Times New Roman"/>
          <w:spacing w:val="-1"/>
        </w:rPr>
        <w:t xml:space="preserve"> рублей, в том числе по годам:</w:t>
      </w:r>
    </w:p>
    <w:p w:rsidR="002D1D45" w:rsidRPr="00321C11" w:rsidRDefault="00EC6CB2" w:rsidP="00E20451">
      <w:pPr>
        <w:spacing w:line="274" w:lineRule="exact"/>
        <w:ind w:left="20" w:right="40" w:firstLine="700"/>
        <w:jc w:val="both"/>
        <w:rPr>
          <w:rFonts w:ascii="PT Astra Sans" w:hAnsi="PT Astra Sans" w:cs="Times New Roman"/>
          <w:color w:val="auto"/>
          <w:spacing w:val="-1"/>
        </w:rPr>
      </w:pPr>
      <w:r>
        <w:rPr>
          <w:rFonts w:ascii="PT Astra Sans" w:hAnsi="PT Astra Sans" w:cs="Times New Roman"/>
          <w:spacing w:val="-1"/>
        </w:rPr>
        <w:t>- 2021</w:t>
      </w:r>
      <w:r w:rsidR="002D1D45" w:rsidRPr="00321C11">
        <w:rPr>
          <w:rFonts w:ascii="PT Astra Sans" w:hAnsi="PT Astra Sans" w:cs="Times New Roman"/>
          <w:spacing w:val="-1"/>
        </w:rPr>
        <w:t xml:space="preserve"> год - </w:t>
      </w:r>
      <w:r>
        <w:rPr>
          <w:rFonts w:ascii="PT Astra Sans" w:hAnsi="PT Astra Sans" w:cs="Times New Roman"/>
          <w:color w:val="auto"/>
          <w:spacing w:val="-1"/>
        </w:rPr>
        <w:t>10</w:t>
      </w:r>
      <w:r w:rsidR="002D1D45" w:rsidRPr="00321C11">
        <w:rPr>
          <w:rFonts w:ascii="PT Astra Sans" w:hAnsi="PT Astra Sans" w:cs="Times New Roman"/>
          <w:color w:val="auto"/>
          <w:spacing w:val="-1"/>
        </w:rPr>
        <w:t xml:space="preserve"> тыс. рублей;</w:t>
      </w:r>
    </w:p>
    <w:p w:rsidR="002D1D45" w:rsidRDefault="00A03616" w:rsidP="00EC6CB2">
      <w:pPr>
        <w:pStyle w:val="a9"/>
        <w:spacing w:line="274" w:lineRule="exact"/>
        <w:ind w:right="40"/>
        <w:jc w:val="both"/>
        <w:rPr>
          <w:rFonts w:ascii="PT Astra Sans" w:hAnsi="PT Astra Sans" w:cs="Times New Roman"/>
          <w:color w:val="auto"/>
          <w:spacing w:val="-1"/>
        </w:rPr>
      </w:pPr>
      <w:r>
        <w:rPr>
          <w:rFonts w:ascii="PT Astra Sans" w:hAnsi="PT Astra Sans" w:cs="Times New Roman"/>
          <w:color w:val="auto"/>
          <w:spacing w:val="-1"/>
        </w:rPr>
        <w:t>- 20</w:t>
      </w:r>
      <w:r w:rsidR="00EC6CB2">
        <w:rPr>
          <w:rFonts w:ascii="PT Astra Sans" w:hAnsi="PT Astra Sans" w:cs="Times New Roman"/>
          <w:color w:val="auto"/>
          <w:spacing w:val="-1"/>
        </w:rPr>
        <w:t>22</w:t>
      </w:r>
      <w:r>
        <w:rPr>
          <w:rFonts w:ascii="PT Astra Sans" w:hAnsi="PT Astra Sans" w:cs="Times New Roman"/>
          <w:color w:val="auto"/>
          <w:spacing w:val="-1"/>
        </w:rPr>
        <w:t xml:space="preserve"> год - </w:t>
      </w:r>
      <w:r w:rsidR="00EC6CB2">
        <w:rPr>
          <w:rFonts w:ascii="PT Astra Sans" w:hAnsi="PT Astra Sans" w:cs="Times New Roman"/>
          <w:color w:val="auto"/>
          <w:spacing w:val="-1"/>
        </w:rPr>
        <w:t>10</w:t>
      </w:r>
      <w:r w:rsidR="002D1D45" w:rsidRPr="00321C11">
        <w:rPr>
          <w:rFonts w:ascii="PT Astra Sans" w:hAnsi="PT Astra Sans" w:cs="Times New Roman"/>
          <w:color w:val="auto"/>
          <w:spacing w:val="-1"/>
        </w:rPr>
        <w:t xml:space="preserve"> тыс. рублей;</w:t>
      </w:r>
    </w:p>
    <w:p w:rsidR="00EC6CB2" w:rsidRDefault="00EC6CB2" w:rsidP="00EC6CB2">
      <w:pPr>
        <w:pStyle w:val="a9"/>
        <w:spacing w:line="274" w:lineRule="exact"/>
        <w:ind w:right="40"/>
        <w:jc w:val="both"/>
        <w:rPr>
          <w:rFonts w:ascii="PT Astra Sans" w:hAnsi="PT Astra Sans" w:cs="Times New Roman"/>
          <w:color w:val="auto"/>
          <w:spacing w:val="-1"/>
        </w:rPr>
      </w:pPr>
      <w:r>
        <w:rPr>
          <w:rFonts w:ascii="PT Astra Sans" w:hAnsi="PT Astra Sans" w:cs="Times New Roman"/>
          <w:color w:val="auto"/>
          <w:spacing w:val="-1"/>
        </w:rPr>
        <w:t>- 2023 год – 10 тыс. рублей;</w:t>
      </w:r>
    </w:p>
    <w:p w:rsidR="00EC6CB2" w:rsidRPr="00321C11" w:rsidRDefault="00EC6CB2" w:rsidP="00EC6CB2">
      <w:pPr>
        <w:pStyle w:val="a9"/>
        <w:spacing w:line="274" w:lineRule="exact"/>
        <w:ind w:right="40"/>
        <w:jc w:val="both"/>
        <w:rPr>
          <w:rFonts w:ascii="PT Astra Sans" w:hAnsi="PT Astra Sans" w:cs="Times New Roman"/>
          <w:color w:val="auto"/>
          <w:spacing w:val="-1"/>
        </w:rPr>
      </w:pPr>
      <w:r>
        <w:rPr>
          <w:rFonts w:ascii="PT Astra Sans" w:hAnsi="PT Astra Sans" w:cs="Times New Roman"/>
          <w:color w:val="auto"/>
          <w:spacing w:val="-1"/>
        </w:rPr>
        <w:t>-</w:t>
      </w:r>
      <w:r w:rsidR="00CE66EE">
        <w:rPr>
          <w:rFonts w:ascii="PT Astra Sans" w:hAnsi="PT Astra Sans" w:cs="Times New Roman"/>
          <w:color w:val="auto"/>
          <w:spacing w:val="-1"/>
        </w:rPr>
        <w:t xml:space="preserve"> </w:t>
      </w:r>
      <w:r>
        <w:rPr>
          <w:rFonts w:ascii="PT Astra Sans" w:hAnsi="PT Astra Sans" w:cs="Times New Roman"/>
          <w:color w:val="auto"/>
          <w:spacing w:val="-1"/>
        </w:rPr>
        <w:t>2024 год – 10 тыс. рублей.</w:t>
      </w:r>
    </w:p>
    <w:p w:rsidR="002D1D45" w:rsidRPr="00EC6CB2" w:rsidRDefault="002D1D45" w:rsidP="00E20451">
      <w:pPr>
        <w:spacing w:line="274" w:lineRule="exact"/>
        <w:ind w:right="40" w:firstLine="708"/>
        <w:jc w:val="both"/>
        <w:rPr>
          <w:rFonts w:ascii="PT Astra Sans" w:hAnsi="PT Astra Sans" w:cs="Times New Roman"/>
          <w:color w:val="auto"/>
          <w:spacing w:val="-1"/>
        </w:rPr>
      </w:pPr>
      <w:r w:rsidRPr="00321C11">
        <w:rPr>
          <w:rFonts w:ascii="PT Astra Sans" w:hAnsi="PT Astra Sans" w:cs="Times New Roman"/>
          <w:spacing w:val="-1"/>
        </w:rPr>
        <w:t>Объем бюджетных ассигнований на реализацию мероприятий Программы подлежит уточнению на соответствующий финансовый год.</w:t>
      </w:r>
    </w:p>
    <w:p w:rsidR="002D1D45" w:rsidRPr="00321C11" w:rsidRDefault="002D1D45" w:rsidP="00E20451">
      <w:pPr>
        <w:spacing w:line="274" w:lineRule="exact"/>
        <w:ind w:left="20" w:right="40" w:firstLine="700"/>
        <w:jc w:val="both"/>
        <w:rPr>
          <w:rFonts w:ascii="PT Astra Sans" w:hAnsi="PT Astra Sans" w:cs="Times New Roman"/>
          <w:spacing w:val="-1"/>
        </w:rPr>
      </w:pPr>
      <w:r w:rsidRPr="00321C11">
        <w:rPr>
          <w:rFonts w:ascii="PT Astra Sans" w:hAnsi="PT Astra Sans" w:cs="Times New Roman"/>
          <w:spacing w:val="-1"/>
        </w:rPr>
        <w:lastRenderedPageBreak/>
        <w:t>Информация по ресурсному обеспечению Программы приведена в приложении 3 к Программе.</w:t>
      </w:r>
    </w:p>
    <w:p w:rsidR="002D1D45" w:rsidRPr="00321C11" w:rsidRDefault="002D1D45" w:rsidP="00E20451">
      <w:pPr>
        <w:spacing w:line="274" w:lineRule="exact"/>
        <w:ind w:left="20" w:right="20" w:firstLine="700"/>
        <w:jc w:val="both"/>
        <w:rPr>
          <w:rFonts w:ascii="PT Astra Sans" w:hAnsi="PT Astra Sans" w:cs="Times New Roman"/>
          <w:spacing w:val="-1"/>
        </w:rPr>
      </w:pPr>
    </w:p>
    <w:p w:rsidR="002D1D45" w:rsidRPr="00321C11" w:rsidRDefault="002D1D45" w:rsidP="00E20451">
      <w:pPr>
        <w:widowControl w:val="0"/>
        <w:jc w:val="center"/>
        <w:rPr>
          <w:rFonts w:ascii="PT Astra Sans" w:hAnsi="PT Astra Sans" w:cs="Times New Roman"/>
          <w:b/>
          <w:color w:val="auto"/>
        </w:rPr>
      </w:pPr>
      <w:r w:rsidRPr="00321C11">
        <w:rPr>
          <w:rFonts w:ascii="PT Astra Sans" w:hAnsi="PT Astra Sans" w:cs="Times New Roman"/>
          <w:b/>
          <w:color w:val="auto"/>
        </w:rPr>
        <w:t xml:space="preserve">Раздел </w:t>
      </w:r>
      <w:r w:rsidR="00C85F42">
        <w:rPr>
          <w:rFonts w:ascii="PT Astra Sans" w:hAnsi="PT Astra Sans" w:cs="Times New Roman"/>
          <w:b/>
          <w:color w:val="auto"/>
          <w:lang w:val="en-US"/>
        </w:rPr>
        <w:t>I</w:t>
      </w:r>
      <w:r w:rsidRPr="00321C11">
        <w:rPr>
          <w:rFonts w:ascii="PT Astra Sans" w:hAnsi="PT Astra Sans" w:cs="Times New Roman"/>
          <w:b/>
          <w:color w:val="auto"/>
        </w:rPr>
        <w:t>X. Сведения о механизме контроля за выполнением Программы</w:t>
      </w:r>
    </w:p>
    <w:p w:rsidR="002D1D45" w:rsidRPr="00321C11" w:rsidRDefault="002D1D45" w:rsidP="00E20451">
      <w:pPr>
        <w:widowControl w:val="0"/>
        <w:jc w:val="center"/>
        <w:rPr>
          <w:rFonts w:ascii="PT Astra Sans" w:hAnsi="PT Astra Sans" w:cs="Times New Roman"/>
          <w:b/>
          <w:color w:val="auto"/>
        </w:rPr>
      </w:pPr>
    </w:p>
    <w:p w:rsidR="002D1D45" w:rsidRPr="00321C11" w:rsidRDefault="002D1D45" w:rsidP="00A03616">
      <w:pPr>
        <w:widowControl w:val="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 xml:space="preserve">Организацию реализации Программы осуществляет управление социальной политики </w:t>
      </w:r>
      <w:r w:rsidRPr="00321C11">
        <w:rPr>
          <w:rFonts w:ascii="PT Astra Sans" w:hAnsi="PT Astra Sans" w:cs="Times New Roman"/>
          <w:color w:val="auto"/>
          <w:lang w:eastAsia="ar-SA"/>
        </w:rPr>
        <w:t>Администрации Белозерского района</w:t>
      </w:r>
      <w:r w:rsidRPr="00321C11">
        <w:rPr>
          <w:rFonts w:ascii="PT Astra Sans" w:hAnsi="PT Astra Sans" w:cs="Times New Roman"/>
          <w:color w:val="auto"/>
        </w:rPr>
        <w:t>.</w:t>
      </w:r>
    </w:p>
    <w:p w:rsidR="002D1D45" w:rsidRPr="00321C11" w:rsidRDefault="002D1D45" w:rsidP="00E20451">
      <w:pPr>
        <w:widowControl w:val="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  <w:lang w:eastAsia="ar-SA"/>
        </w:rPr>
        <w:t>Управление социальной политики Администрации Белозерского района</w:t>
      </w:r>
      <w:r w:rsidRPr="00321C11">
        <w:rPr>
          <w:rFonts w:ascii="PT Astra Sans" w:hAnsi="PT Astra Sans" w:cs="Times New Roman"/>
          <w:color w:val="auto"/>
        </w:rPr>
        <w:t>:</w:t>
      </w:r>
    </w:p>
    <w:p w:rsidR="002D1D45" w:rsidRPr="00321C11" w:rsidRDefault="002D1D45" w:rsidP="00A03616">
      <w:pPr>
        <w:widowControl w:val="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>- подготавливает ежегодно доклад о ходе реализации Программы;</w:t>
      </w:r>
    </w:p>
    <w:p w:rsidR="002D1D45" w:rsidRPr="00321C11" w:rsidRDefault="002D1D45" w:rsidP="00A03616">
      <w:pPr>
        <w:widowControl w:val="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>- отчитывается на аппаратном совещании у Главы Белозерского района о реализации Программы;</w:t>
      </w:r>
    </w:p>
    <w:p w:rsidR="002D1D45" w:rsidRPr="00321C11" w:rsidRDefault="002D1D45" w:rsidP="00A03616">
      <w:pPr>
        <w:widowControl w:val="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>- подготавливает предложения по уточнению перечня мероприятий Программы;</w:t>
      </w:r>
    </w:p>
    <w:p w:rsidR="002D1D45" w:rsidRPr="00321C11" w:rsidRDefault="002D1D45" w:rsidP="00A03616">
      <w:pPr>
        <w:widowControl w:val="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>- организует размещение на официальном сайте Администрации Белозерского района информации о ходе и результатах реализации Программы;</w:t>
      </w:r>
    </w:p>
    <w:p w:rsidR="002D1D45" w:rsidRPr="00321C11" w:rsidRDefault="002D1D45" w:rsidP="00A03616">
      <w:pPr>
        <w:widowControl w:val="0"/>
        <w:spacing w:before="40" w:after="40"/>
        <w:ind w:firstLine="708"/>
        <w:jc w:val="both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t xml:space="preserve">- организует ведение отчетности по реализации Программы в соответствии с постановлением Администрации Белозерского района от </w:t>
      </w:r>
      <w:r w:rsidR="0087546C">
        <w:rPr>
          <w:rFonts w:ascii="PT Astra Sans" w:hAnsi="PT Astra Sans" w:cs="Times New Roman"/>
          <w:color w:val="auto"/>
        </w:rPr>
        <w:t>30 декабря 20</w:t>
      </w:r>
      <w:r w:rsidR="006D0A35">
        <w:rPr>
          <w:rFonts w:ascii="PT Astra Sans" w:hAnsi="PT Astra Sans" w:cs="Times New Roman"/>
          <w:color w:val="auto"/>
        </w:rPr>
        <w:t>20</w:t>
      </w:r>
      <w:r w:rsidR="0087546C">
        <w:rPr>
          <w:rFonts w:ascii="PT Astra Sans" w:hAnsi="PT Astra Sans" w:cs="Times New Roman"/>
          <w:color w:val="auto"/>
        </w:rPr>
        <w:t xml:space="preserve"> года № 740</w:t>
      </w:r>
      <w:r w:rsidRPr="00321C11">
        <w:rPr>
          <w:rFonts w:ascii="PT Astra Sans" w:hAnsi="PT Astra Sans" w:cs="Times New Roman"/>
          <w:color w:val="auto"/>
        </w:rPr>
        <w:t xml:space="preserve"> «О муниципальных программах Белозерского района».</w:t>
      </w:r>
    </w:p>
    <w:p w:rsidR="002809FC" w:rsidRDefault="002809FC" w:rsidP="002809FC">
      <w:pPr>
        <w:jc w:val="both"/>
        <w:rPr>
          <w:rFonts w:ascii="PT Astra Sans" w:hAnsi="PT Astra Sans"/>
        </w:rPr>
      </w:pPr>
    </w:p>
    <w:p w:rsidR="002809FC" w:rsidRDefault="002809FC" w:rsidP="002809FC">
      <w:pPr>
        <w:jc w:val="both"/>
        <w:rPr>
          <w:rFonts w:ascii="PT Astra Sans" w:hAnsi="PT Astra Sans"/>
        </w:rPr>
      </w:pPr>
    </w:p>
    <w:p w:rsidR="002809FC" w:rsidRDefault="002809FC" w:rsidP="002809FC">
      <w:pPr>
        <w:jc w:val="both"/>
        <w:rPr>
          <w:rFonts w:ascii="PT Astra Sans" w:hAnsi="PT Astra Sans"/>
        </w:rPr>
      </w:pPr>
    </w:p>
    <w:p w:rsidR="002809FC" w:rsidRPr="00B735AC" w:rsidRDefault="002809FC" w:rsidP="002809FC">
      <w:pPr>
        <w:jc w:val="both"/>
        <w:rPr>
          <w:rFonts w:ascii="PT Astra Sans" w:hAnsi="PT Astra Sans"/>
        </w:rPr>
      </w:pPr>
      <w:r w:rsidRPr="00B735AC">
        <w:rPr>
          <w:rFonts w:ascii="PT Astra Sans" w:hAnsi="PT Astra Sans"/>
        </w:rPr>
        <w:t xml:space="preserve">Управляющий делами, </w:t>
      </w:r>
    </w:p>
    <w:p w:rsidR="002809FC" w:rsidRPr="00B735AC" w:rsidRDefault="002809FC" w:rsidP="002809FC">
      <w:pPr>
        <w:jc w:val="both"/>
        <w:rPr>
          <w:rFonts w:ascii="PT Astra Sans" w:hAnsi="PT Astra Sans"/>
        </w:rPr>
      </w:pPr>
      <w:r w:rsidRPr="00B735AC">
        <w:rPr>
          <w:rFonts w:ascii="PT Astra Sans" w:hAnsi="PT Astra Sans"/>
        </w:rPr>
        <w:t>начальник управления делами</w:t>
      </w:r>
      <w:r>
        <w:rPr>
          <w:rFonts w:ascii="PT Astra Sans" w:hAnsi="PT Astra Sans"/>
        </w:rPr>
        <w:t xml:space="preserve">    </w:t>
      </w:r>
      <w:r w:rsidRPr="00B735AC">
        <w:rPr>
          <w:rFonts w:ascii="PT Astra Sans" w:hAnsi="PT Astra Sans"/>
        </w:rPr>
        <w:t xml:space="preserve">                                               </w:t>
      </w:r>
      <w:r>
        <w:rPr>
          <w:rFonts w:ascii="PT Astra Sans" w:hAnsi="PT Astra Sans"/>
        </w:rPr>
        <w:t xml:space="preserve">            </w:t>
      </w:r>
      <w:r w:rsidRPr="00B735AC">
        <w:rPr>
          <w:rFonts w:ascii="PT Astra Sans" w:hAnsi="PT Astra Sans"/>
        </w:rPr>
        <w:t xml:space="preserve">              Н.П. </w:t>
      </w:r>
      <w:proofErr w:type="spellStart"/>
      <w:r w:rsidRPr="00B735AC">
        <w:rPr>
          <w:rFonts w:ascii="PT Astra Sans" w:hAnsi="PT Astra Sans"/>
        </w:rPr>
        <w:t>Лифинцев</w:t>
      </w:r>
      <w:proofErr w:type="spellEnd"/>
    </w:p>
    <w:p w:rsidR="002D1D45" w:rsidRPr="00321C11" w:rsidRDefault="002D1D45" w:rsidP="00E20451">
      <w:pPr>
        <w:spacing w:line="274" w:lineRule="exact"/>
        <w:ind w:left="40" w:right="23" w:firstLine="697"/>
        <w:jc w:val="both"/>
        <w:rPr>
          <w:rFonts w:ascii="PT Astra Sans" w:hAnsi="PT Astra Sans" w:cs="Times New Roman"/>
          <w:color w:val="auto"/>
        </w:rPr>
        <w:sectPr w:rsidR="002D1D45" w:rsidRPr="00321C11" w:rsidSect="00E204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2809FC" w:rsidTr="00DF3554">
        <w:tc>
          <w:tcPr>
            <w:tcW w:w="9464" w:type="dxa"/>
          </w:tcPr>
          <w:p w:rsidR="002809FC" w:rsidRDefault="002809FC" w:rsidP="00E20451">
            <w:pPr>
              <w:jc w:val="center"/>
              <w:rPr>
                <w:rFonts w:ascii="PT Astra Sans" w:hAnsi="PT Astra Sans" w:cs="Times New Roman"/>
                <w:color w:val="auto"/>
              </w:rPr>
            </w:pPr>
          </w:p>
        </w:tc>
        <w:tc>
          <w:tcPr>
            <w:tcW w:w="5322" w:type="dxa"/>
          </w:tcPr>
          <w:p w:rsidR="002809FC" w:rsidRPr="002809FC" w:rsidRDefault="002809FC" w:rsidP="002B1B0A">
            <w:pPr>
              <w:rPr>
                <w:rFonts w:ascii="PT Astra Sans" w:hAnsi="PT Astra Sans" w:cs="Times New Roman"/>
                <w:bCs/>
                <w:color w:val="auto"/>
              </w:rPr>
            </w:pPr>
            <w:r w:rsidRPr="002809FC">
              <w:rPr>
                <w:rFonts w:ascii="PT Astra Sans" w:hAnsi="PT Astra Sans" w:cs="Times New Roman"/>
                <w:color w:val="auto"/>
              </w:rPr>
              <w:t>Приложение 1</w:t>
            </w:r>
            <w:r w:rsidRPr="002809FC">
              <w:rPr>
                <w:rFonts w:ascii="PT Astra Sans" w:hAnsi="PT Astra Sans" w:cs="Times New Roman"/>
                <w:bCs/>
                <w:color w:val="auto"/>
              </w:rPr>
              <w:t>к муниципальной программе Белозерского района</w:t>
            </w:r>
          </w:p>
          <w:p w:rsidR="002809FC" w:rsidRPr="002809FC" w:rsidRDefault="002809FC" w:rsidP="002B1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Times New Roman"/>
                <w:bCs/>
                <w:lang w:eastAsia="en-US"/>
              </w:rPr>
            </w:pPr>
            <w:r w:rsidRPr="002809FC">
              <w:rPr>
                <w:rFonts w:ascii="PT Astra Sans" w:hAnsi="PT Astra Sans" w:cs="Times New Roman"/>
                <w:bCs/>
                <w:lang w:eastAsia="en-US"/>
              </w:rPr>
              <w:t>«Патриотическое воспитание граждан и</w:t>
            </w:r>
          </w:p>
          <w:p w:rsidR="002809FC" w:rsidRPr="002809FC" w:rsidRDefault="002809FC" w:rsidP="002B1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Times New Roman"/>
                <w:bCs/>
                <w:lang w:eastAsia="en-US"/>
              </w:rPr>
            </w:pPr>
            <w:r w:rsidRPr="002809FC">
              <w:rPr>
                <w:rFonts w:ascii="PT Astra Sans" w:hAnsi="PT Astra Sans" w:cs="Times New Roman"/>
                <w:bCs/>
                <w:lang w:eastAsia="en-US"/>
              </w:rPr>
              <w:t>подготовка допризывной молодежи</w:t>
            </w:r>
          </w:p>
          <w:p w:rsidR="002809FC" w:rsidRPr="002809FC" w:rsidRDefault="002809FC" w:rsidP="002B1B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Times New Roman"/>
                <w:bCs/>
                <w:lang w:eastAsia="en-US"/>
              </w:rPr>
            </w:pPr>
            <w:r w:rsidRPr="002809FC">
              <w:rPr>
                <w:rFonts w:ascii="PT Astra Sans" w:hAnsi="PT Astra Sans" w:cs="Times New Roman"/>
                <w:bCs/>
                <w:lang w:eastAsia="en-US"/>
              </w:rPr>
              <w:t>Белозерского района к военной службе»</w:t>
            </w:r>
          </w:p>
          <w:p w:rsidR="002809FC" w:rsidRPr="002809FC" w:rsidRDefault="002809FC" w:rsidP="00EC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Times New Roman"/>
                <w:bCs/>
                <w:lang w:eastAsia="en-US"/>
              </w:rPr>
            </w:pPr>
            <w:r w:rsidRPr="002809FC">
              <w:rPr>
                <w:rFonts w:ascii="PT Astra Sans" w:hAnsi="PT Astra Sans" w:cs="Times New Roman"/>
                <w:bCs/>
                <w:lang w:eastAsia="en-US"/>
              </w:rPr>
              <w:t>на 20</w:t>
            </w:r>
            <w:r w:rsidR="00EC6CB2">
              <w:rPr>
                <w:rFonts w:ascii="PT Astra Sans" w:hAnsi="PT Astra Sans" w:cs="Times New Roman"/>
                <w:bCs/>
                <w:lang w:eastAsia="en-US"/>
              </w:rPr>
              <w:t>2</w:t>
            </w:r>
            <w:r w:rsidRPr="002809FC">
              <w:rPr>
                <w:rFonts w:ascii="PT Astra Sans" w:hAnsi="PT Astra Sans" w:cs="Times New Roman"/>
                <w:bCs/>
                <w:lang w:eastAsia="en-US"/>
              </w:rPr>
              <w:t>1-202</w:t>
            </w:r>
            <w:r w:rsidR="00EC6CB2">
              <w:rPr>
                <w:rFonts w:ascii="PT Astra Sans" w:hAnsi="PT Astra Sans" w:cs="Times New Roman"/>
                <w:bCs/>
                <w:lang w:eastAsia="en-US"/>
              </w:rPr>
              <w:t>4</w:t>
            </w:r>
            <w:r w:rsidRPr="002809FC">
              <w:rPr>
                <w:rFonts w:ascii="PT Astra Sans" w:hAnsi="PT Astra Sans" w:cs="Times New Roman"/>
                <w:bCs/>
                <w:lang w:eastAsia="en-US"/>
              </w:rPr>
              <w:t xml:space="preserve"> годы</w:t>
            </w:r>
          </w:p>
        </w:tc>
      </w:tr>
    </w:tbl>
    <w:p w:rsidR="002D1D45" w:rsidRPr="00321C11" w:rsidRDefault="002D1D45" w:rsidP="00430FAC">
      <w:pPr>
        <w:jc w:val="center"/>
        <w:rPr>
          <w:rFonts w:ascii="PT Astra Sans" w:hAnsi="PT Astra Sans"/>
          <w:b/>
        </w:rPr>
      </w:pPr>
    </w:p>
    <w:p w:rsidR="002D1D45" w:rsidRPr="00321C11" w:rsidRDefault="002D1D45" w:rsidP="00430FAC">
      <w:pPr>
        <w:pStyle w:val="50"/>
        <w:shd w:val="clear" w:color="auto" w:fill="auto"/>
        <w:spacing w:before="0"/>
        <w:ind w:left="6800"/>
        <w:jc w:val="left"/>
        <w:rPr>
          <w:rFonts w:ascii="PT Astra Sans" w:hAnsi="PT Astra Sans" w:cs="Times New Roman"/>
          <w:b/>
          <w:sz w:val="24"/>
          <w:szCs w:val="24"/>
        </w:rPr>
      </w:pPr>
      <w:r w:rsidRPr="00321C11">
        <w:rPr>
          <w:rFonts w:ascii="PT Astra Sans" w:hAnsi="PT Astra Sans" w:cs="Times New Roman"/>
          <w:b/>
          <w:sz w:val="24"/>
          <w:szCs w:val="24"/>
        </w:rPr>
        <w:t>ПЕРЕЧЕНЬ</w:t>
      </w:r>
    </w:p>
    <w:p w:rsidR="002D1D45" w:rsidRPr="00321C11" w:rsidRDefault="002D1D45" w:rsidP="00430FAC">
      <w:pPr>
        <w:pStyle w:val="50"/>
        <w:shd w:val="clear" w:color="auto" w:fill="auto"/>
        <w:spacing w:before="0"/>
        <w:ind w:left="420"/>
        <w:rPr>
          <w:rFonts w:ascii="PT Astra Sans" w:hAnsi="PT Astra Sans" w:cs="Times New Roman"/>
          <w:b/>
          <w:sz w:val="24"/>
          <w:szCs w:val="24"/>
        </w:rPr>
      </w:pPr>
      <w:r w:rsidRPr="00321C11">
        <w:rPr>
          <w:rFonts w:ascii="PT Astra Sans" w:hAnsi="PT Astra Sans" w:cs="Times New Roman"/>
          <w:b/>
          <w:sz w:val="24"/>
          <w:szCs w:val="24"/>
        </w:rPr>
        <w:t xml:space="preserve">мероприятий муниципальной программы Белозерского района «Патриотическое воспитание граждан и </w:t>
      </w:r>
    </w:p>
    <w:p w:rsidR="002D1D45" w:rsidRPr="00321C11" w:rsidRDefault="002D1D45" w:rsidP="004F0F13">
      <w:pPr>
        <w:pStyle w:val="50"/>
        <w:shd w:val="clear" w:color="auto" w:fill="auto"/>
        <w:spacing w:before="0"/>
        <w:ind w:left="420"/>
        <w:rPr>
          <w:rFonts w:ascii="PT Astra Sans" w:hAnsi="PT Astra Sans" w:cs="Times New Roman"/>
          <w:b/>
          <w:sz w:val="24"/>
          <w:szCs w:val="24"/>
        </w:rPr>
      </w:pPr>
      <w:r w:rsidRPr="00321C11">
        <w:rPr>
          <w:rFonts w:ascii="PT Astra Sans" w:hAnsi="PT Astra Sans" w:cs="Times New Roman"/>
          <w:b/>
          <w:sz w:val="24"/>
          <w:szCs w:val="24"/>
        </w:rPr>
        <w:t>подготовка допризывной молодежи Белозерского района к военной службе»</w:t>
      </w:r>
    </w:p>
    <w:p w:rsidR="002D1D45" w:rsidRPr="00321C11" w:rsidRDefault="002D1D45" w:rsidP="00430FAC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/>
        </w:rPr>
        <w:t>на 20</w:t>
      </w:r>
      <w:r w:rsidR="002B1B0A">
        <w:rPr>
          <w:rFonts w:ascii="PT Astra Sans" w:hAnsi="PT Astra Sans" w:cs="Times New Roman"/>
          <w:b/>
        </w:rPr>
        <w:t>2</w:t>
      </w:r>
      <w:r w:rsidRPr="00321C11">
        <w:rPr>
          <w:rFonts w:ascii="PT Astra Sans" w:hAnsi="PT Astra Sans" w:cs="Times New Roman"/>
          <w:b/>
        </w:rPr>
        <w:t>1-202</w:t>
      </w:r>
      <w:r w:rsidR="002B1B0A">
        <w:rPr>
          <w:rFonts w:ascii="PT Astra Sans" w:hAnsi="PT Astra Sans" w:cs="Times New Roman"/>
          <w:b/>
        </w:rPr>
        <w:t>4</w:t>
      </w:r>
      <w:r w:rsidRPr="00321C11">
        <w:rPr>
          <w:rFonts w:ascii="PT Astra Sans" w:hAnsi="PT Astra Sans" w:cs="Times New Roman"/>
          <w:b/>
        </w:rPr>
        <w:t xml:space="preserve"> годы</w:t>
      </w:r>
    </w:p>
    <w:p w:rsidR="002D1D45" w:rsidRPr="00321C11" w:rsidRDefault="002D1D45" w:rsidP="00430FAC">
      <w:pPr>
        <w:jc w:val="center"/>
        <w:rPr>
          <w:rFonts w:ascii="PT Astra Sans" w:hAnsi="PT Astra Sans" w:cs="Times New Roman"/>
          <w:b/>
        </w:rPr>
      </w:pPr>
    </w:p>
    <w:tbl>
      <w:tblPr>
        <w:tblW w:w="14786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37"/>
        <w:gridCol w:w="1959"/>
        <w:gridCol w:w="2861"/>
        <w:gridCol w:w="3054"/>
      </w:tblGrid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№ п/п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ind w:left="880"/>
              <w:jc w:val="left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2861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3054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2D1D45" w:rsidRPr="00321C11" w:rsidTr="0040496C">
        <w:tc>
          <w:tcPr>
            <w:tcW w:w="14786" w:type="dxa"/>
            <w:gridSpan w:val="5"/>
          </w:tcPr>
          <w:p w:rsidR="002D1D45" w:rsidRPr="00321C11" w:rsidRDefault="002D1D45" w:rsidP="002B1B0A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Задача 1. 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 в районе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Совершенствование правовых актов Белозерского района по вопросам патриотического воспитания</w:t>
            </w:r>
          </w:p>
        </w:tc>
        <w:tc>
          <w:tcPr>
            <w:tcW w:w="1959" w:type="dxa"/>
          </w:tcPr>
          <w:p w:rsidR="002D1D45" w:rsidRPr="00321C11" w:rsidRDefault="00A409B8" w:rsidP="00A409B8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2D1D45" w:rsidRPr="00321C11" w:rsidRDefault="002D1D45" w:rsidP="0040496C">
            <w:pPr>
              <w:spacing w:line="274" w:lineRule="exact"/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Совершенствование нормативно-правовой и организационно- методической базы патриотического воспитания в Белозерском районе; </w:t>
            </w:r>
          </w:p>
          <w:p w:rsidR="002D1D45" w:rsidRPr="00321C11" w:rsidRDefault="002D1D45" w:rsidP="0040496C">
            <w:pPr>
              <w:spacing w:line="274" w:lineRule="exact"/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повышение уровня развития</w:t>
            </w:r>
          </w:p>
          <w:p w:rsidR="002D1D45" w:rsidRPr="00321C11" w:rsidRDefault="002D1D45" w:rsidP="0040496C">
            <w:pPr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 xml:space="preserve">общенационального сознания, высокой нравственности, гражданской солидарности жителей Белозерского района; </w:t>
            </w:r>
            <w:r w:rsidRPr="00321C11">
              <w:rPr>
                <w:rFonts w:ascii="PT Astra Sans" w:hAnsi="PT Astra Sans" w:cs="Times New Roman"/>
              </w:rPr>
              <w:lastRenderedPageBreak/>
              <w:t xml:space="preserve">увеличение числа граждан, вовлеченных </w:t>
            </w:r>
            <w:r w:rsidRPr="00321C11">
              <w:rPr>
                <w:rFonts w:ascii="PT Astra Sans" w:hAnsi="PT Astra Sans" w:cs="Times New Roman"/>
                <w:spacing w:val="-1"/>
              </w:rPr>
              <w:t>в мероприятия по патриотическому воспитанию в Белозерском районе;</w:t>
            </w:r>
          </w:p>
          <w:p w:rsidR="002D1D45" w:rsidRPr="00321C11" w:rsidRDefault="002D1D45" w:rsidP="0040496C">
            <w:pPr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повышение интереса граждан Белозерского района к изучению истории Отечества, в том числе военной истории, к историческому прошлому нашей страны;</w:t>
            </w:r>
          </w:p>
          <w:p w:rsidR="002D1D45" w:rsidRPr="00321C11" w:rsidRDefault="002D1D45" w:rsidP="0040496C">
            <w:pPr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>повышение интереса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граждан Белозерского района к литературе, музыке,</w:t>
            </w:r>
          </w:p>
          <w:p w:rsidR="002D1D45" w:rsidRPr="00321C11" w:rsidRDefault="002D1D45" w:rsidP="0040496C">
            <w:pPr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>изобразительному искусству и создание произведений литературы и искусства патриотической направленности;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проведение на территории Белозерского района</w:t>
            </w:r>
          </w:p>
          <w:p w:rsidR="002D1D45" w:rsidRPr="00321C11" w:rsidRDefault="002D1D45" w:rsidP="0040496C">
            <w:pPr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 xml:space="preserve">районных конкурсов, мероприятий, 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посвященных историческим и культурным событиям, </w:t>
            </w: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>знаменательным датам и видным деятелям России;</w:t>
            </w:r>
          </w:p>
          <w:p w:rsidR="002D1D45" w:rsidRPr="00321C11" w:rsidRDefault="002D1D45" w:rsidP="0040496C">
            <w:pPr>
              <w:spacing w:line="274" w:lineRule="exact"/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повышение уровня</w:t>
            </w:r>
          </w:p>
          <w:p w:rsidR="002D1D45" w:rsidRPr="00321C11" w:rsidRDefault="002D1D45" w:rsidP="0040496C">
            <w:pPr>
              <w:spacing w:line="274" w:lineRule="exact"/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взаимодействия</w:t>
            </w:r>
          </w:p>
          <w:p w:rsidR="002D1D45" w:rsidRPr="00321C11" w:rsidRDefault="002D1D45" w:rsidP="0040496C">
            <w:pPr>
              <w:spacing w:line="274" w:lineRule="exact"/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образовательных</w:t>
            </w:r>
          </w:p>
          <w:p w:rsidR="002D1D45" w:rsidRPr="00321C11" w:rsidRDefault="002D1D45" w:rsidP="0040496C">
            <w:pPr>
              <w:spacing w:line="274" w:lineRule="exact"/>
              <w:ind w:left="80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организаций Белозерского района с </w:t>
            </w:r>
            <w:r w:rsidRPr="00321C11">
              <w:rPr>
                <w:rFonts w:ascii="PT Astra Sans" w:hAnsi="PT Astra Sans" w:cs="Times New Roman"/>
              </w:rPr>
              <w:t>ветеранскими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организациями; </w:t>
            </w:r>
          </w:p>
          <w:p w:rsidR="002D1D45" w:rsidRPr="00321C11" w:rsidRDefault="002D1D45" w:rsidP="0040496C">
            <w:pPr>
              <w:ind w:left="8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>создание музеев, комнат боевой славы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во всех </w:t>
            </w:r>
            <w:r w:rsidRPr="00321C11">
              <w:rPr>
                <w:rFonts w:ascii="PT Astra Sans" w:hAnsi="PT Astra Sans" w:cs="Times New Roman"/>
              </w:rPr>
              <w:t>образовательных организациях Белозерского района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spacing w:val="-1"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Администрация Белозерского района,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Отдел образования,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Отдел культуры,</w:t>
            </w:r>
          </w:p>
          <w:p w:rsidR="002D1D45" w:rsidRPr="00321C11" w:rsidRDefault="008415EA" w:rsidP="008415EA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D1D45" w:rsidRPr="00321C11" w:rsidRDefault="002D1D45" w:rsidP="00EC6CB2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заседаний Координационного совета по патриотическому воспитанию населения Белозерского района</w:t>
            </w:r>
          </w:p>
        </w:tc>
        <w:tc>
          <w:tcPr>
            <w:tcW w:w="1959" w:type="dxa"/>
          </w:tcPr>
          <w:p w:rsidR="002D1D45" w:rsidRPr="00321C11" w:rsidRDefault="00A409B8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D1D45" w:rsidRPr="00321C11" w:rsidRDefault="002D1D45" w:rsidP="00EC6CB2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Разработка программ сельских поселений (планов мероприятий), направленных на патриотическое воспитание граждан</w:t>
            </w:r>
          </w:p>
        </w:tc>
        <w:tc>
          <w:tcPr>
            <w:tcW w:w="1959" w:type="dxa"/>
          </w:tcPr>
          <w:p w:rsidR="002D1D45" w:rsidRPr="00321C11" w:rsidRDefault="002D1D45" w:rsidP="00A409B8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D1D45" w:rsidRPr="00321C11" w:rsidRDefault="00EC6CB2" w:rsidP="0040496C">
            <w:pPr>
              <w:pStyle w:val="11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Участие в 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областном семинаре по вопросам развития музейной педагогики в патриотическом воспитании с руководителями образовательных организаций, общественных организаций патриотической 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направленности и работниками учреждений культуры</w:t>
            </w:r>
          </w:p>
        </w:tc>
        <w:tc>
          <w:tcPr>
            <w:tcW w:w="1959" w:type="dxa"/>
          </w:tcPr>
          <w:p w:rsidR="002D1D45" w:rsidRPr="00321C11" w:rsidRDefault="00A409B8" w:rsidP="00A409B8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2022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, 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Отдел культуры,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Районный совет ветеранов 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lastRenderedPageBreak/>
              <w:t>5.</w:t>
            </w:r>
          </w:p>
        </w:tc>
        <w:tc>
          <w:tcPr>
            <w:tcW w:w="6237" w:type="dxa"/>
          </w:tcPr>
          <w:p w:rsidR="002D1D45" w:rsidRPr="005D7D0D" w:rsidRDefault="002D1D45" w:rsidP="00EC6CB2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>Использование в работе сборника методических материалов «Молодежь и патриотизм»</w:t>
            </w:r>
          </w:p>
        </w:tc>
        <w:tc>
          <w:tcPr>
            <w:tcW w:w="1959" w:type="dxa"/>
          </w:tcPr>
          <w:p w:rsidR="002D1D45" w:rsidRPr="005D7D0D" w:rsidRDefault="00A409B8" w:rsidP="00A409B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5D7D0D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 w:rsidRPr="005D7D0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5D7D0D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>Отдел образования,</w:t>
            </w:r>
          </w:p>
          <w:p w:rsidR="002D1D45" w:rsidRPr="005D7D0D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 xml:space="preserve"> Отдел культуры,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="00A409B8" w:rsidRPr="005D7D0D">
              <w:rPr>
                <w:rFonts w:ascii="PT Astra Sans" w:hAnsi="PT Astra Sans" w:cs="Times New Roman"/>
                <w:sz w:val="24"/>
                <w:szCs w:val="24"/>
              </w:rPr>
              <w:t>СП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6.</w:t>
            </w:r>
          </w:p>
        </w:tc>
        <w:tc>
          <w:tcPr>
            <w:tcW w:w="6237" w:type="dxa"/>
          </w:tcPr>
          <w:p w:rsidR="002D1D45" w:rsidRPr="00321C11" w:rsidRDefault="002D1D45" w:rsidP="00EC6CB2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ведомственных семинаров туристско-краеведческой, патриотической направленности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 xml:space="preserve"> 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региональных семинарах, совещаниях, конференциях по организации и совершенствованию процесса патриотического воспитания граждан</w:t>
            </w:r>
          </w:p>
        </w:tc>
        <w:tc>
          <w:tcPr>
            <w:tcW w:w="1959" w:type="dxa"/>
          </w:tcPr>
          <w:p w:rsidR="002D1D45" w:rsidRPr="00321C11" w:rsidRDefault="002D1D45" w:rsidP="00A409B8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 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409B8">
              <w:rPr>
                <w:rFonts w:ascii="PT Astra Sans" w:hAnsi="PT Astra Sans" w:cs="Times New Roman"/>
              </w:rPr>
              <w:t>СП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 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8.</w:t>
            </w:r>
          </w:p>
        </w:tc>
        <w:tc>
          <w:tcPr>
            <w:tcW w:w="6237" w:type="dxa"/>
          </w:tcPr>
          <w:p w:rsidR="002D1D45" w:rsidRPr="00321C11" w:rsidRDefault="002D1D45" w:rsidP="00EC6CB2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работы по присвоению имен национальных героев, отличившихся в сражениях, связанных с днями воинской славы России, улицам, образовательным организациям Белозерского района</w:t>
            </w:r>
          </w:p>
        </w:tc>
        <w:tc>
          <w:tcPr>
            <w:tcW w:w="1959" w:type="dxa"/>
          </w:tcPr>
          <w:p w:rsidR="002D1D45" w:rsidRPr="00321C11" w:rsidRDefault="002D1D45" w:rsidP="00A409B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Подготовка и проведение памятных и праздничных мероприятий, посвященных очередной годовщине Победы в Великой Отечественной войне 1941-1945 годов</w:t>
            </w:r>
          </w:p>
        </w:tc>
        <w:tc>
          <w:tcPr>
            <w:tcW w:w="1959" w:type="dxa"/>
          </w:tcPr>
          <w:p w:rsidR="002D1D45" w:rsidRPr="00321C11" w:rsidRDefault="002D1D45" w:rsidP="00A409B8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</w:t>
            </w:r>
            <w:r w:rsidR="00A409B8">
              <w:rPr>
                <w:rFonts w:ascii="PT Astra Sans" w:hAnsi="PT Astra Sans" w:cs="Times New Roman"/>
                <w:sz w:val="24"/>
                <w:szCs w:val="24"/>
              </w:rPr>
              <w:t>24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 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409B8">
              <w:rPr>
                <w:rFonts w:ascii="PT Astra Sans" w:hAnsi="PT Astra Sans" w:cs="Times New Roman"/>
              </w:rPr>
              <w:t>СП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>10.</w:t>
            </w:r>
          </w:p>
        </w:tc>
        <w:tc>
          <w:tcPr>
            <w:tcW w:w="6237" w:type="dxa"/>
          </w:tcPr>
          <w:p w:rsidR="002D1D45" w:rsidRPr="00A409B8" w:rsidRDefault="002D1D45" w:rsidP="00A409B8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A409B8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и проведение праздничных мероприятий, посвященных </w:t>
            </w:r>
            <w:r w:rsidR="00A409B8" w:rsidRPr="00A409B8">
              <w:rPr>
                <w:rFonts w:ascii="PT Astra Sans" w:hAnsi="PT Astra Sans" w:cs="Times New Roman"/>
                <w:sz w:val="24"/>
                <w:szCs w:val="24"/>
              </w:rPr>
              <w:t>80</w:t>
            </w:r>
            <w:r w:rsidRPr="00A409B8">
              <w:rPr>
                <w:rFonts w:ascii="PT Astra Sans" w:hAnsi="PT Astra Sans" w:cs="Times New Roman"/>
                <w:sz w:val="24"/>
                <w:szCs w:val="24"/>
              </w:rPr>
              <w:t>-летию Победы в Сталинградской битве и 75-летию образования Курганской области</w:t>
            </w:r>
          </w:p>
        </w:tc>
        <w:tc>
          <w:tcPr>
            <w:tcW w:w="1959" w:type="dxa"/>
          </w:tcPr>
          <w:p w:rsidR="002D1D45" w:rsidRPr="00A409B8" w:rsidRDefault="002D1D45" w:rsidP="00A409B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A409B8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409B8" w:rsidRPr="00A409B8">
              <w:rPr>
                <w:rFonts w:ascii="PT Astra Sans" w:hAnsi="PT Astra Sans" w:cs="Times New Roman"/>
                <w:sz w:val="24"/>
                <w:szCs w:val="24"/>
              </w:rPr>
              <w:t>23</w:t>
            </w:r>
          </w:p>
        </w:tc>
        <w:tc>
          <w:tcPr>
            <w:tcW w:w="2861" w:type="dxa"/>
            <w:vMerge/>
          </w:tcPr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 xml:space="preserve"> Отдел культуры,</w:t>
            </w:r>
          </w:p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A409B8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A409B8">
              <w:rPr>
                <w:rFonts w:ascii="PT Astra Sans" w:hAnsi="PT Astra Sans" w:cs="Times New Roman"/>
              </w:rPr>
              <w:t xml:space="preserve">администрации сельских </w:t>
            </w:r>
            <w:r w:rsidRPr="00A409B8">
              <w:rPr>
                <w:rFonts w:ascii="PT Astra Sans" w:hAnsi="PT Astra Sans" w:cs="Times New Roman"/>
              </w:rPr>
              <w:lastRenderedPageBreak/>
              <w:t>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A409B8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lastRenderedPageBreak/>
              <w:t>11.</w:t>
            </w:r>
          </w:p>
        </w:tc>
        <w:tc>
          <w:tcPr>
            <w:tcW w:w="6237" w:type="dxa"/>
          </w:tcPr>
          <w:p w:rsidR="002D1D45" w:rsidRPr="00E373D9" w:rsidRDefault="002D1D45" w:rsidP="00EC6CB2">
            <w:pPr>
              <w:rPr>
                <w:rFonts w:ascii="PT Astra Sans" w:hAnsi="PT Astra Sans" w:cs="Times New Roman"/>
                <w:spacing w:val="-1"/>
              </w:rPr>
            </w:pPr>
            <w:r w:rsidRPr="00E373D9">
              <w:rPr>
                <w:rFonts w:ascii="PT Astra Sans" w:hAnsi="PT Astra Sans" w:cs="Times New Roman"/>
                <w:spacing w:val="-1"/>
              </w:rPr>
              <w:t>Подготовка и проведение празднич</w:t>
            </w:r>
            <w:r w:rsidR="00E373D9" w:rsidRPr="00E373D9">
              <w:rPr>
                <w:rFonts w:ascii="PT Astra Sans" w:hAnsi="PT Astra Sans" w:cs="Times New Roman"/>
                <w:spacing w:val="-1"/>
              </w:rPr>
              <w:t>ных мероприятий, посвященных 100</w:t>
            </w:r>
            <w:r w:rsidRPr="00E373D9">
              <w:rPr>
                <w:rFonts w:ascii="PT Astra Sans" w:hAnsi="PT Astra Sans" w:cs="Times New Roman"/>
                <w:spacing w:val="-1"/>
              </w:rPr>
              <w:t>-летию образования Белозерского района</w:t>
            </w:r>
          </w:p>
        </w:tc>
        <w:tc>
          <w:tcPr>
            <w:tcW w:w="1959" w:type="dxa"/>
          </w:tcPr>
          <w:p w:rsidR="002D1D45" w:rsidRPr="00E373D9" w:rsidRDefault="002D1D45" w:rsidP="00E373D9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20</w:t>
            </w:r>
            <w:r w:rsidR="00E373D9" w:rsidRPr="00E373D9">
              <w:rPr>
                <w:rFonts w:ascii="PT Astra Sans" w:hAnsi="PT Astra Sans" w:cs="Times New Roman"/>
              </w:rPr>
              <w:t>24</w:t>
            </w:r>
          </w:p>
        </w:tc>
        <w:tc>
          <w:tcPr>
            <w:tcW w:w="2861" w:type="dxa"/>
            <w:vMerge/>
          </w:tcPr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 xml:space="preserve"> Отдел культуры,</w:t>
            </w:r>
          </w:p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С</w:t>
            </w:r>
            <w:r w:rsidR="00E373D9" w:rsidRPr="00E373D9">
              <w:rPr>
                <w:rFonts w:ascii="PT Astra Sans" w:hAnsi="PT Astra Sans" w:cs="Times New Roman"/>
              </w:rPr>
              <w:t>СП</w:t>
            </w:r>
            <w:r w:rsidRPr="00E373D9">
              <w:rPr>
                <w:rFonts w:ascii="PT Astra Sans" w:hAnsi="PT Astra Sans" w:cs="Times New Roman"/>
              </w:rPr>
              <w:t>,</w:t>
            </w:r>
          </w:p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E373D9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E373D9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12.</w:t>
            </w:r>
          </w:p>
        </w:tc>
        <w:tc>
          <w:tcPr>
            <w:tcW w:w="6237" w:type="dxa"/>
          </w:tcPr>
          <w:p w:rsidR="002D1D45" w:rsidRPr="005D7D0D" w:rsidRDefault="002D1D45" w:rsidP="005D7D0D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и проведение в Белозерском районе праздничных мероприятий, посвященных </w:t>
            </w:r>
            <w:r w:rsidR="005D7D0D" w:rsidRPr="005D7D0D">
              <w:rPr>
                <w:rFonts w:ascii="PT Astra Sans" w:hAnsi="PT Astra Sans" w:cs="Times New Roman"/>
                <w:sz w:val="24"/>
                <w:szCs w:val="24"/>
              </w:rPr>
              <w:t>дню</w:t>
            </w:r>
            <w:r w:rsidRPr="005D7D0D">
              <w:rPr>
                <w:rFonts w:ascii="PT Astra Sans" w:hAnsi="PT Astra Sans" w:cs="Times New Roman"/>
                <w:sz w:val="24"/>
                <w:szCs w:val="24"/>
              </w:rPr>
              <w:t xml:space="preserve"> Победы в Великой Отечественной войне 1941-1945 годов</w:t>
            </w:r>
          </w:p>
        </w:tc>
        <w:tc>
          <w:tcPr>
            <w:tcW w:w="1959" w:type="dxa"/>
          </w:tcPr>
          <w:p w:rsidR="002D1D45" w:rsidRPr="005D7D0D" w:rsidRDefault="005D7D0D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D7D0D">
              <w:rPr>
                <w:rFonts w:ascii="PT Astra Sans" w:hAnsi="PT Astra Sans" w:cs="Times New Roman"/>
                <w:sz w:val="24"/>
                <w:szCs w:val="24"/>
              </w:rPr>
              <w:t>2021-2024</w:t>
            </w:r>
          </w:p>
        </w:tc>
        <w:tc>
          <w:tcPr>
            <w:tcW w:w="2861" w:type="dxa"/>
            <w:vMerge/>
          </w:tcPr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5D7D0D" w:rsidRDefault="005D7D0D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ССП,</w:t>
            </w:r>
          </w:p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5D7D0D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5D7D0D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5D7D0D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13.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мероприятий, посвященных государственным праздникам Российской Федерации и памятным датам России</w:t>
            </w:r>
          </w:p>
        </w:tc>
        <w:tc>
          <w:tcPr>
            <w:tcW w:w="1959" w:type="dxa"/>
          </w:tcPr>
          <w:p w:rsidR="002D1D45" w:rsidRPr="00321C11" w:rsidRDefault="002D1D45" w:rsidP="00E373D9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E373D9">
              <w:rPr>
                <w:rFonts w:ascii="PT Astra Sans" w:hAnsi="PT Astra Sans" w:cs="Times New Roman"/>
              </w:rPr>
              <w:t>СП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14.</w:t>
            </w:r>
          </w:p>
        </w:tc>
        <w:tc>
          <w:tcPr>
            <w:tcW w:w="6237" w:type="dxa"/>
          </w:tcPr>
          <w:p w:rsidR="002D1D45" w:rsidRPr="00321C11" w:rsidRDefault="002D1D45" w:rsidP="00E373D9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мероприятий, посвященных 2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10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-летию 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победы России в Отечественной войне 1812 года</w:t>
            </w:r>
          </w:p>
        </w:tc>
        <w:tc>
          <w:tcPr>
            <w:tcW w:w="1959" w:type="dxa"/>
          </w:tcPr>
          <w:p w:rsidR="002D1D45" w:rsidRPr="00321C11" w:rsidRDefault="002D1D45" w:rsidP="00E373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20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22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15.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памятных мероприятий, посвященных </w:t>
            </w:r>
          </w:p>
          <w:p w:rsidR="002D1D45" w:rsidRPr="00321C11" w:rsidRDefault="002D1D45" w:rsidP="00E373D9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10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-летию Февральской и Октябрьской революций 1917 года</w:t>
            </w:r>
          </w:p>
        </w:tc>
        <w:tc>
          <w:tcPr>
            <w:tcW w:w="1959" w:type="dxa"/>
          </w:tcPr>
          <w:p w:rsidR="002D1D45" w:rsidRPr="00321C11" w:rsidRDefault="002D1D45" w:rsidP="00E373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22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E373D9">
              <w:rPr>
                <w:rFonts w:ascii="PT Astra Sans" w:hAnsi="PT Astra Sans" w:cs="Times New Roman"/>
              </w:rPr>
              <w:t>СП,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16.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мероприятий, посвященных </w:t>
            </w:r>
          </w:p>
          <w:p w:rsidR="002D1D45" w:rsidRPr="00321C11" w:rsidRDefault="00E373D9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105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-летию ВЛКСМ</w:t>
            </w:r>
          </w:p>
        </w:tc>
        <w:tc>
          <w:tcPr>
            <w:tcW w:w="1959" w:type="dxa"/>
          </w:tcPr>
          <w:p w:rsidR="002D1D45" w:rsidRPr="00321C11" w:rsidRDefault="002D1D45" w:rsidP="00E373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E373D9">
              <w:rPr>
                <w:rFonts w:ascii="PT Astra Sans" w:hAnsi="PT Astra Sans" w:cs="Times New Roman"/>
                <w:sz w:val="24"/>
                <w:szCs w:val="24"/>
              </w:rPr>
              <w:t>23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E373D9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едение памятных мероприятий к 35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-летию вывода советских войск из Афганистана </w:t>
            </w:r>
          </w:p>
        </w:tc>
        <w:tc>
          <w:tcPr>
            <w:tcW w:w="1959" w:type="dxa"/>
          </w:tcPr>
          <w:p w:rsidR="002D1D45" w:rsidRPr="00321C11" w:rsidRDefault="002D1D45" w:rsidP="00E74D3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E74D3C">
              <w:rPr>
                <w:rFonts w:ascii="PT Astra Sans" w:hAnsi="PT Astra Sans" w:cs="Times New Roman"/>
                <w:sz w:val="24"/>
                <w:szCs w:val="24"/>
              </w:rPr>
              <w:t>1-2024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32529D">
              <w:rPr>
                <w:rFonts w:ascii="PT Astra Sans" w:hAnsi="PT Astra Sans" w:cs="Times New Roman"/>
              </w:rPr>
              <w:t>СП,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18.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тематических акций и мероприятий, посвященных знаменательным историческим датам России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32529D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19.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открытых уроков и иных мероприятий, посвященных юбилейным и другим памятным событиям истории России в образовательных организациях Белозерского района</w:t>
            </w:r>
          </w:p>
        </w:tc>
        <w:tc>
          <w:tcPr>
            <w:tcW w:w="1959" w:type="dxa"/>
          </w:tcPr>
          <w:p w:rsidR="002D1D45" w:rsidRPr="00321C11" w:rsidRDefault="0032529D" w:rsidP="0032529D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образования;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20.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делегаций Белозерского района в зональных и региональных мероприятиях военно-патриотической направленности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32529D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21.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Оформление стендов «Готов к труду и обороне»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32529D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22.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Использование библиографического указателя «Война стучит в сердца. Лучшие книги о Великой Отечественной войне 1941 -1945 годов для молодого поколения»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 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996ADE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996ADE">
              <w:rPr>
                <w:rFonts w:ascii="PT Astra Sans" w:hAnsi="PT Astra Sans" w:cs="Times New Roman"/>
              </w:rPr>
              <w:t>23.</w:t>
            </w:r>
          </w:p>
        </w:tc>
        <w:tc>
          <w:tcPr>
            <w:tcW w:w="6237" w:type="dxa"/>
          </w:tcPr>
          <w:p w:rsidR="002D1D45" w:rsidRPr="00996ADE" w:rsidRDefault="002D1D45" w:rsidP="0040496C">
            <w:pPr>
              <w:pStyle w:val="11"/>
              <w:shd w:val="clear" w:color="auto" w:fill="auto"/>
              <w:spacing w:before="0"/>
              <w:rPr>
                <w:rFonts w:ascii="PT Astra Sans" w:hAnsi="PT Astra Sans" w:cs="Times New Roman"/>
                <w:sz w:val="24"/>
                <w:szCs w:val="24"/>
              </w:rPr>
            </w:pPr>
            <w:r w:rsidRPr="00996ADE">
              <w:rPr>
                <w:rFonts w:ascii="PT Astra Sans" w:hAnsi="PT Astra Sans" w:cs="Times New Roman"/>
                <w:sz w:val="24"/>
                <w:szCs w:val="24"/>
              </w:rPr>
              <w:t>Реализация культурно-образовательной программы «На защите Отечества»</w:t>
            </w:r>
          </w:p>
        </w:tc>
        <w:tc>
          <w:tcPr>
            <w:tcW w:w="1959" w:type="dxa"/>
          </w:tcPr>
          <w:p w:rsidR="002D1D45" w:rsidRPr="00996ADE" w:rsidRDefault="0032529D" w:rsidP="0032529D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96ADE"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996ADE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 w:rsidRPr="00996AD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996ADE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996ADE">
              <w:rPr>
                <w:rFonts w:ascii="PT Astra Sans" w:hAnsi="PT Astra Sans" w:cs="Times New Roman"/>
              </w:rPr>
              <w:t>Отдел культуры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24.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 областном фестивале молодых исполнителей гражданской и патриотической песни «Родина. Честь. Слава»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Межрегиональном фестивале национальных культур народов Зауралья, посвященного Дню России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40"/>
              <w:shd w:val="clear" w:color="auto" w:fill="auto"/>
              <w:spacing w:before="0" w:line="240" w:lineRule="exact"/>
              <w:jc w:val="center"/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</w:pP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20</w:t>
            </w:r>
            <w:r w:rsidR="0032529D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2</w:t>
            </w: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1</w:t>
            </w:r>
            <w:r w:rsidR="0032529D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-2024</w:t>
            </w: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40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529D" w:rsidRDefault="002D1D45" w:rsidP="0032529D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26.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мероприятий, приуроченных к очередной годовщине вхождения Республики Крым в состав Российской Федерации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40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20</w:t>
            </w:r>
            <w:r w:rsidR="0032529D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2</w:t>
            </w: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1-202</w:t>
            </w:r>
            <w:r w:rsidR="0032529D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  <w:r w:rsidRPr="00321C11">
              <w:rPr>
                <w:rFonts w:ascii="PT Astra Sans" w:hAnsi="PT Astra Sans" w:cs="Times New Roman"/>
                <w:b/>
              </w:rPr>
              <w:t xml:space="preserve"> </w:t>
            </w:r>
          </w:p>
        </w:tc>
      </w:tr>
      <w:tr w:rsidR="002D1D45" w:rsidRPr="00321C11" w:rsidTr="00C85F42">
        <w:trPr>
          <w:trHeight w:val="705"/>
        </w:trPr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мероприятий, посвященных памяти участников локальных войн и вооруженных конфликтов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40"/>
              <w:shd w:val="clear" w:color="auto" w:fill="auto"/>
              <w:spacing w:before="0" w:line="240" w:lineRule="exact"/>
              <w:jc w:val="center"/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</w:pP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20</w:t>
            </w:r>
            <w:r w:rsidR="0032529D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2</w:t>
            </w: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1-202</w:t>
            </w:r>
            <w:r w:rsidR="0032529D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>4</w:t>
            </w:r>
            <w:r w:rsidRPr="00321C11"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40"/>
              <w:shd w:val="clear" w:color="auto" w:fill="auto"/>
              <w:spacing w:before="0" w:line="240" w:lineRule="exact"/>
              <w:jc w:val="center"/>
              <w:rPr>
                <w:rStyle w:val="411"/>
                <w:rFonts w:ascii="PT Astra Sans" w:hAnsi="PT Astra Sans" w:cs="Times New Roman"/>
                <w:spacing w:val="-1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28.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Показы художественных  фильмов, посвященных Дням воинской славы,  Дню Победы в Великой Отечественной войне</w:t>
            </w:r>
            <w:r w:rsidRPr="00321C11">
              <w:rPr>
                <w:rStyle w:val="9pt"/>
                <w:rFonts w:ascii="PT Astra Sans" w:hAnsi="PT Astra Sans" w:cs="Times New Roman"/>
                <w:sz w:val="24"/>
                <w:szCs w:val="24"/>
              </w:rPr>
              <w:t xml:space="preserve"> 1941-1945 годов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районного конкурса исследовательских краеведческих работ обучающихся образовательных организаций Белозерского района «Отечество». Участие в региональном конкурсе.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30.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мероприятий по патриотическому воспитанию (беседы, викторины, встречи с военнослужащими, экскурсии в музеи и др.) для несовершеннолетних, состоящих на профилактических учетах  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КДН и ЗП,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996ADE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31.</w:t>
            </w:r>
          </w:p>
        </w:tc>
        <w:tc>
          <w:tcPr>
            <w:tcW w:w="6237" w:type="dxa"/>
          </w:tcPr>
          <w:p w:rsidR="002D1D45" w:rsidRPr="00996ADE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996ADE">
              <w:rPr>
                <w:rFonts w:ascii="PT Astra Sans" w:hAnsi="PT Astra Sans" w:cs="Times New Roman"/>
                <w:sz w:val="24"/>
                <w:szCs w:val="24"/>
              </w:rPr>
              <w:t>Реализация кинопроекта «И помнит мир спасенный» для обучающихся общеобразовательных организаций Белозерского района</w:t>
            </w:r>
          </w:p>
        </w:tc>
        <w:tc>
          <w:tcPr>
            <w:tcW w:w="1959" w:type="dxa"/>
          </w:tcPr>
          <w:p w:rsidR="002D1D45" w:rsidRPr="00996ADE" w:rsidRDefault="002D1D45" w:rsidP="0032529D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96ADE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 w:rsidRPr="00996AD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996ADE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 w:rsidRPr="00996AD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996ADE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996ADE">
              <w:rPr>
                <w:rFonts w:ascii="PT Astra Sans" w:hAnsi="PT Astra Sans" w:cs="Times New Roman"/>
              </w:rPr>
              <w:t>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32.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«Встреч поколений» с участниками Великой Отечественной войны, тружениками тыла, ветеранами труда, ветеранами Вооруженных Сил и правоохранительных органов, участниками локальных войн и конфликтов</w:t>
            </w:r>
          </w:p>
        </w:tc>
        <w:tc>
          <w:tcPr>
            <w:tcW w:w="1959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2529D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33.</w:t>
            </w:r>
          </w:p>
        </w:tc>
        <w:tc>
          <w:tcPr>
            <w:tcW w:w="6237" w:type="dxa"/>
          </w:tcPr>
          <w:p w:rsidR="002D1D45" w:rsidRPr="00321C11" w:rsidRDefault="002D1D45" w:rsidP="0032529D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исторических туристических маршрутов для детей и юношества по посещению исторических мест, 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59" w:type="dxa"/>
          </w:tcPr>
          <w:p w:rsidR="002D1D45" w:rsidRPr="00321C11" w:rsidRDefault="0032529D" w:rsidP="0032529D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32529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С</w:t>
            </w:r>
            <w:r w:rsidR="0032529D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72483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34.</w:t>
            </w:r>
          </w:p>
        </w:tc>
        <w:tc>
          <w:tcPr>
            <w:tcW w:w="6237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Проведение районного конкурса музеев, комнат боевой славы в образовательных организациях Белозерского района</w:t>
            </w:r>
          </w:p>
        </w:tc>
        <w:tc>
          <w:tcPr>
            <w:tcW w:w="1959" w:type="dxa"/>
          </w:tcPr>
          <w:p w:rsidR="002D1D45" w:rsidRPr="00372483" w:rsidRDefault="00372483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2022,2024</w:t>
            </w:r>
          </w:p>
        </w:tc>
        <w:tc>
          <w:tcPr>
            <w:tcW w:w="2861" w:type="dxa"/>
            <w:vMerge/>
          </w:tcPr>
          <w:p w:rsidR="002D1D45" w:rsidRPr="00372483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72483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во Всероссийских  молодежно-патриотических  акциях: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 «Я - гражданин России»;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«Обелиск»;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«Поздравь ветерана»;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«Письмо Победы»;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«Сирень Победы»;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«Георгиевская ленточка»;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- «Свеча памяти»;</w:t>
            </w:r>
          </w:p>
          <w:p w:rsidR="002D1D45" w:rsidRPr="00321C11" w:rsidRDefault="00996ADE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«Вахта памяти».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9" w:type="dxa"/>
          </w:tcPr>
          <w:p w:rsidR="002D1D45" w:rsidRPr="00321C11" w:rsidRDefault="00CE66EE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  <w:color w:val="auto"/>
                <w:kern w:val="1"/>
                <w:lang w:eastAsia="ar-SA"/>
              </w:rPr>
            </w:pPr>
            <w:r w:rsidRPr="00321C11">
              <w:rPr>
                <w:rFonts w:ascii="PT Astra Sans" w:hAnsi="PT Astra Sans" w:cs="Times New Roman"/>
                <w:color w:val="auto"/>
                <w:kern w:val="1"/>
                <w:lang w:eastAsia="ar-SA"/>
              </w:rPr>
              <w:t>Отдел  образования,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  <w:color w:val="auto"/>
                <w:kern w:val="1"/>
                <w:lang w:eastAsia="ar-SA"/>
              </w:rPr>
            </w:pPr>
            <w:r w:rsidRPr="00321C11">
              <w:rPr>
                <w:rFonts w:ascii="PT Astra Sans" w:hAnsi="PT Astra Sans" w:cs="Times New Roman"/>
                <w:color w:val="auto"/>
                <w:kern w:val="1"/>
                <w:lang w:eastAsia="ar-SA"/>
              </w:rPr>
              <w:t>С</w:t>
            </w:r>
            <w:r w:rsidR="00CE66EE">
              <w:rPr>
                <w:rFonts w:ascii="PT Astra Sans" w:hAnsi="PT Astra Sans" w:cs="Times New Roman"/>
                <w:color w:val="auto"/>
                <w:kern w:val="1"/>
                <w:lang w:eastAsia="ar-SA"/>
              </w:rPr>
              <w:t>СП,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  <w:color w:val="auto"/>
                <w:kern w:val="1"/>
                <w:lang w:eastAsia="ar-SA"/>
              </w:rPr>
            </w:pPr>
            <w:r w:rsidRPr="00321C11">
              <w:rPr>
                <w:rFonts w:ascii="PT Astra Sans" w:hAnsi="PT Astra Sans" w:cs="Times New Roman"/>
                <w:color w:val="auto"/>
                <w:kern w:val="1"/>
                <w:lang w:eastAsia="ar-SA"/>
              </w:rPr>
              <w:t>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36.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и проведение акции «Бессмертный полк»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CE66EE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ССП,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КЦСОН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  <w:color w:val="auto"/>
                <w:kern w:val="1"/>
                <w:lang w:eastAsia="ar-SA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деятельности местного </w:t>
            </w:r>
            <w:r w:rsidRPr="00321C11">
              <w:rPr>
                <w:rFonts w:ascii="PT Astra Sans" w:hAnsi="PT Astra Sans" w:cs="Times New Roman"/>
                <w:spacing w:val="0"/>
                <w:sz w:val="24"/>
                <w:szCs w:val="24"/>
                <w:lang w:eastAsia="ru-RU"/>
              </w:rPr>
              <w:t xml:space="preserve"> отделения </w:t>
            </w:r>
            <w:r w:rsidRPr="00CE66EE">
              <w:rPr>
                <w:rFonts w:ascii="PT Astra Sans" w:hAnsi="PT Astra Sans" w:cs="Times New Roman"/>
                <w:spacing w:val="0"/>
                <w:sz w:val="24"/>
                <w:szCs w:val="24"/>
                <w:lang w:eastAsia="ru-RU"/>
              </w:rPr>
              <w:t>Всероссийского детско-юношеского военно-патриотического общественного движения «ЮНАРМИЯ» Белозерского района</w:t>
            </w:r>
            <w:r w:rsidRPr="00321C11">
              <w:rPr>
                <w:rFonts w:ascii="PT Astra Sans" w:hAnsi="PT Astra Sans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2D1D45" w:rsidRPr="00321C11" w:rsidRDefault="00CE66EE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CE66EE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ССП,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местное отделение ДОСААФ России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военный комиссариат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общественная организация ветеранов боевых действий Белозерского района</w:t>
            </w:r>
          </w:p>
          <w:p w:rsidR="002D1D45" w:rsidRPr="00321C11" w:rsidRDefault="002D1D45" w:rsidP="0040496C">
            <w:pPr>
              <w:widowControl w:val="0"/>
              <w:suppressAutoHyphens/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rPr>
          <w:trHeight w:val="1414"/>
        </w:trPr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38.</w:t>
            </w:r>
          </w:p>
        </w:tc>
        <w:tc>
          <w:tcPr>
            <w:tcW w:w="6237" w:type="dxa"/>
          </w:tcPr>
          <w:p w:rsidR="002D1D45" w:rsidRPr="00321C11" w:rsidRDefault="002D1D45" w:rsidP="00983A3B">
            <w:pPr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Проведение научно-практических  конференций, «круглых  столов»,  совещаний по   проблемам   гражданского, патриотического, экологического     воспитания, духовно-нравственного    развития молодежи Белозерского района   </w:t>
            </w:r>
          </w:p>
        </w:tc>
        <w:tc>
          <w:tcPr>
            <w:tcW w:w="1959" w:type="dxa"/>
          </w:tcPr>
          <w:p w:rsidR="002D1D45" w:rsidRPr="00321C11" w:rsidRDefault="00CE66EE" w:rsidP="00CE66EE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2021</w:t>
            </w:r>
            <w:r w:rsidR="002D1D45" w:rsidRPr="00321C11">
              <w:rPr>
                <w:rFonts w:ascii="PT Astra Sans" w:hAnsi="PT Astra Sans" w:cs="Times New Roman"/>
              </w:rPr>
              <w:t>-202</w:t>
            </w:r>
            <w:r>
              <w:rPr>
                <w:rFonts w:ascii="PT Astra Sans" w:hAnsi="PT Astra Sans" w:cs="Times New Roman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 Отдел 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CE66EE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 С</w:t>
            </w:r>
            <w:r w:rsidR="00CE66EE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14786" w:type="dxa"/>
            <w:gridSpan w:val="5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 xml:space="preserve">Задача 2. Обеспечение подготовки допризывной молодежи Белозерского района  к службе в Вооруженных Силах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Российской Федерации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DD1179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Развитие материально-технической базы по патриотическому воспитанию в образовательных организациях и учреждениях культуры Белозерского района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2D1D45" w:rsidRPr="00321C11" w:rsidRDefault="002D1D45" w:rsidP="00970CD8">
            <w:pPr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Повышение качества организации и проведения учебных сборов с гражданами, подлежащими призыву на военную службу; увеличение количества обучающихся образовательных организаций Белозерского района, систематически занимающихся физической культурой и спортом; </w:t>
            </w:r>
          </w:p>
          <w:p w:rsidR="002D1D45" w:rsidRPr="00321C11" w:rsidRDefault="002D1D45" w:rsidP="00970CD8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увеличение числа призывников в Белозерском районе, годных к военной службе по состоянию здоровья</w:t>
            </w: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72483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40.</w:t>
            </w:r>
          </w:p>
        </w:tc>
        <w:tc>
          <w:tcPr>
            <w:tcW w:w="6237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Проведение районного конкурса на звание «Лучший кабинет ОБЖ» среди образовательных организаций Белозерского района</w:t>
            </w:r>
          </w:p>
        </w:tc>
        <w:tc>
          <w:tcPr>
            <w:tcW w:w="1959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2483" w:rsidRPr="00372483">
              <w:rPr>
                <w:rFonts w:ascii="PT Astra Sans" w:hAnsi="PT Astra Sans" w:cs="Times New Roman"/>
                <w:sz w:val="24"/>
                <w:szCs w:val="24"/>
              </w:rPr>
              <w:t>22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>, 202</w:t>
            </w:r>
            <w:r w:rsidR="00372483" w:rsidRPr="00372483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72483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72483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72483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41.</w:t>
            </w:r>
          </w:p>
        </w:tc>
        <w:tc>
          <w:tcPr>
            <w:tcW w:w="6237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Проведение районной олимпиады по предмету «Основы безопасности жизнедеятельности»</w:t>
            </w:r>
          </w:p>
        </w:tc>
        <w:tc>
          <w:tcPr>
            <w:tcW w:w="1959" w:type="dxa"/>
          </w:tcPr>
          <w:p w:rsidR="002D1D45" w:rsidRPr="00372483" w:rsidRDefault="00372483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72483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="002D1D45" w:rsidRPr="00372483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72483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72483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72483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72483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42.</w:t>
            </w:r>
          </w:p>
        </w:tc>
        <w:tc>
          <w:tcPr>
            <w:tcW w:w="6237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Проведение семинаров-совещаний с преподавателями по предмету «Основы безопасности жизнедеятельности» по организации допризывной подготовки обучающихся образовательных организаций Белозерского района</w:t>
            </w:r>
          </w:p>
        </w:tc>
        <w:tc>
          <w:tcPr>
            <w:tcW w:w="1959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2483" w:rsidRPr="00372483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72483" w:rsidRPr="00372483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61" w:type="dxa"/>
            <w:vMerge/>
          </w:tcPr>
          <w:p w:rsidR="002D1D45" w:rsidRPr="00372483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72483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72483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43.</w:t>
            </w:r>
          </w:p>
        </w:tc>
        <w:tc>
          <w:tcPr>
            <w:tcW w:w="6237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школьных соревнований «Школа безопасности» </w:t>
            </w:r>
          </w:p>
        </w:tc>
        <w:tc>
          <w:tcPr>
            <w:tcW w:w="1959" w:type="dxa"/>
          </w:tcPr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2483" w:rsidRPr="00372483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 w:rsidR="00372483" w:rsidRPr="00372483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72483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72483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72483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44.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месячника оборонно-массовой и спортивной работы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-2024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CE66EE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ССП</w:t>
            </w:r>
            <w:r w:rsidR="002D1D45"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военный комиссариат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местное отделение ДОСААФ России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45.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районного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46.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районных спортивных  фестивалей, посвященных возрождению Всероссийского физкультурно-спортивного комплекса «Готов к труду и обороне» (ГТО) среди населения Белозерского района</w:t>
            </w:r>
          </w:p>
        </w:tc>
        <w:tc>
          <w:tcPr>
            <w:tcW w:w="1959" w:type="dxa"/>
          </w:tcPr>
          <w:p w:rsidR="002D1D45" w:rsidRPr="00321C11" w:rsidRDefault="00CE66EE" w:rsidP="00CE66EE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D1D45" w:rsidRPr="00321C11">
              <w:rPr>
                <w:rFonts w:ascii="PT Astra Sans" w:hAnsi="PT Astra Sans" w:cs="Times New Roman"/>
                <w:sz w:val="24"/>
                <w:szCs w:val="24"/>
              </w:rPr>
              <w:t>-202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CE66EE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CE66EE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областном фестивале, посвященном возрождению Всероссийского физкультурно-спортивного комплекса «Готов к труду и обороне» (ГТО) среди населения Белозерского района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CE66EE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CE66EE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48.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областной спартакиаде допризывной молодежи Курганской области по военно-прикладным видам спорта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-2024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CE66EE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ССП,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местное отделение ДОСААФ России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и проведение профилактических медицинских осмотров юношей до первоначальной постановки на воинский учет в установленном законодательством порядке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ГБУ «Белозерская ЦРБ»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50.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и проведение лечебно-оздоровительных мероприятий и мониторинга состояния здоровья детей и подростков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ГБУ «Белозерская ЦРБ»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51.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месячника «Офицер - профессия героическая»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военный комиссариат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ОП «Белозерское»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52.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дней призывников 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CE66EE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военный комиссариат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53.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учебных сборов с допризывной молодежью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-2024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военный комиссариат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54.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работы по направлению  граждан призывного возраста в образовательные организации Курганской области для подготовки по военно-учетным специальностям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Военный комиссариат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местное отделение ДОСААФ России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 тематических лагерных сменах патриотической направленности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56.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Спортивные соревнования по различным видам спорта,      посвященные памяти   земляков:  Героев Советского   Союза, участников Великой Отечественной войны, памятным датам  России              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CE66EE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местное отделение ДОСААФ России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60267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jc w:val="both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Военно-спортивная игра «Победа» («Зарница»)                         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20</w:t>
            </w:r>
            <w:r w:rsidR="00CE66EE">
              <w:rPr>
                <w:rFonts w:ascii="PT Astra Sans" w:hAnsi="PT Astra Sans" w:cs="Times New Roman"/>
              </w:rPr>
              <w:t>2</w:t>
            </w:r>
            <w:r w:rsidRPr="00321C11">
              <w:rPr>
                <w:rFonts w:ascii="PT Astra Sans" w:hAnsi="PT Astra Sans" w:cs="Times New Roman"/>
              </w:rPr>
              <w:t>1-202</w:t>
            </w:r>
            <w:r w:rsidR="00CE66EE">
              <w:rPr>
                <w:rFonts w:ascii="PT Astra Sans" w:hAnsi="PT Astra Sans" w:cs="Times New Roman"/>
              </w:rPr>
              <w:t>4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 раз в год</w:t>
            </w:r>
          </w:p>
        </w:tc>
        <w:tc>
          <w:tcPr>
            <w:tcW w:w="2861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военный комиссариат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14786" w:type="dxa"/>
            <w:gridSpan w:val="5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lastRenderedPageBreak/>
              <w:t xml:space="preserve">Задача 3. Создание условий для информационного обеспечения патриотического воспитания граждан Белозерского район и предотвращения манипулирования информацией, основанной на культе насилия, искажения и фальсификации истории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в ущерб интересам Российской Федерации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58.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Освещение в районной газете «Боевое слово» и сайте Администрации Белозерского района информации о деятельности, направленной на патриотическое воспитание граждан и подготовку допризывной молодежи  Белозерского района к военной службе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издания и распространения литературы, развития электронных и печатных средств массовой информации,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специализирующихся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на патриотической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тематике;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активизация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аналитической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деятельности по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противодействию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попыткам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фальсификации</w:t>
            </w:r>
          </w:p>
          <w:p w:rsidR="002D1D45" w:rsidRPr="00321C11" w:rsidRDefault="002D1D45" w:rsidP="0040496C">
            <w:pPr>
              <w:pStyle w:val="11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истории</w:t>
            </w: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CE66EE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военный комиссариат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редакция районной газеты «Боевое слово»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Размещение информации о реализации мероприятий Программы на официальном сайте Администрации Белозерского района 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ind w:left="8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культуры, </w:t>
            </w:r>
          </w:p>
          <w:p w:rsidR="002D1D45" w:rsidRPr="00321C11" w:rsidRDefault="002D1D45" w:rsidP="00CE66EE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CE66EE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82503F">
            <w:pPr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60.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информационной кампании для родителей (законных представителей) юношей о необходимости прохождения диспансеризации, последующего своевременного дополнительного обследования, лечения и медицинской реабилитации до первоначальной постановки на воинский учет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970CD8">
            <w:pPr>
              <w:rPr>
                <w:rFonts w:ascii="PT Astra Sans" w:hAnsi="PT Astra Sans" w:cs="Times New Roman"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ГБУ «Белозерская ЦРБ» </w:t>
            </w:r>
          </w:p>
        </w:tc>
      </w:tr>
      <w:tr w:rsidR="002D1D45" w:rsidRPr="00321C11" w:rsidTr="0040496C">
        <w:trPr>
          <w:trHeight w:val="850"/>
        </w:trPr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61.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конкурса среди ветеранских организаций на лучшие очерки об истории родного края с последующей публикацией их в районной газете «Боевое слово»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Совет ветеранов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62.</w:t>
            </w:r>
          </w:p>
        </w:tc>
        <w:tc>
          <w:tcPr>
            <w:tcW w:w="6237" w:type="dxa"/>
          </w:tcPr>
          <w:p w:rsidR="002D1D45" w:rsidRPr="00321C11" w:rsidRDefault="002D1D45" w:rsidP="00BB4646">
            <w:pPr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Оформление стендов, посвященных дням воинской славы, Дню Победы в Великой Отечественной войне 1941-1945 годов 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КЦСОН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63.</w:t>
            </w:r>
          </w:p>
        </w:tc>
        <w:tc>
          <w:tcPr>
            <w:tcW w:w="6237" w:type="dxa"/>
          </w:tcPr>
          <w:p w:rsidR="002D1D45" w:rsidRPr="00321C11" w:rsidRDefault="002D1D45" w:rsidP="00BB4646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Оформление выставок литературы, посвященных дням воинской славы, Дню Победы в Великой Отечественной войне 1941-1945 годов</w:t>
            </w:r>
          </w:p>
        </w:tc>
        <w:tc>
          <w:tcPr>
            <w:tcW w:w="1959" w:type="dxa"/>
          </w:tcPr>
          <w:p w:rsidR="002D1D45" w:rsidRPr="00321C11" w:rsidRDefault="002D1D45" w:rsidP="00CE66EE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CE66E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64.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Распространение в образовательных организациях Белозерского района учебного пособия «История Курганской области (с древнейших времен до начала XXI века)»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Выпуск в районной газете «Боевое слово» информаций, тематических полос, постоянных рубрик по  патриотическому воспитанию населения Белозерского района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D71C4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редакция районной газеты «Боевое слово»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66.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Размещение    материалов    по военно-патриотическому         воспитанию,  о  днях  воинской   славы, памятных датах  России     и     мероприятиях, посвященных  этим  датам,   на официальном сайтах  Администрации Белозерского района, Отдела образования, образовательных организаций, библиотек Белозерского района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</w:tr>
      <w:tr w:rsidR="002D1D45" w:rsidRPr="00321C11" w:rsidTr="0040496C">
        <w:tc>
          <w:tcPr>
            <w:tcW w:w="14786" w:type="dxa"/>
            <w:gridSpan w:val="5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 xml:space="preserve">Задача 4. Обеспечение условий для развития волонтерского движения 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67.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Оказание поддержки деятельности ВОД «Волонтеры Победы» в соответствии с действующим законодательством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2D1D45" w:rsidRPr="00321C11" w:rsidRDefault="002D1D45" w:rsidP="0040496C">
            <w:pPr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>Увеличение числа молодежи, участвующей в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волонтерских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движениях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патриотической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направленности;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увеличение количества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общественных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объединений,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получающих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государственную</w:t>
            </w:r>
          </w:p>
          <w:p w:rsidR="002D1D45" w:rsidRPr="00321C11" w:rsidRDefault="002D1D45" w:rsidP="0040496C">
            <w:pPr>
              <w:spacing w:line="274" w:lineRule="exact"/>
              <w:ind w:left="6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>поддержку за</w:t>
            </w:r>
          </w:p>
          <w:p w:rsidR="002D1D45" w:rsidRPr="00321C11" w:rsidRDefault="002D1D45" w:rsidP="0040496C">
            <w:pPr>
              <w:ind w:left="60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достижения в области патриотического воспитания детей и молодежи в Белозерском районе</w:t>
            </w: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D71C4">
              <w:rPr>
                <w:rFonts w:ascii="PT Astra Sans" w:hAnsi="PT Astra Sans" w:cs="Times New Roman"/>
              </w:rPr>
              <w:t>СП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68.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Организация акций добровольческого движения молодежи (включая участие в общероссийских и областных патриотических акциях)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AD71C4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D71C4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69.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Волонтерское сопровождение народной акции «Бессмертный полк»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AD71C4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D71C4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70.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Работа тимуровских отрядов и отрядов «Милосердие» по 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организации бытовой помощи ветеранам войны и труда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КЦСОН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71.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в  областном конкурсе  грантов за достижения в области патриотического воспитания детей и молодежи общественным объединениям, осуществляющим деятельность в сфере патриотического воспитания</w:t>
            </w:r>
          </w:p>
        </w:tc>
        <w:tc>
          <w:tcPr>
            <w:tcW w:w="1959" w:type="dxa"/>
          </w:tcPr>
          <w:p w:rsidR="002D1D45" w:rsidRPr="00321C11" w:rsidRDefault="002D1D45" w:rsidP="00AD71C4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AD71C4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AD71C4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AD71C4">
              <w:rPr>
                <w:rFonts w:ascii="PT Astra Sans" w:hAnsi="PT Astra Sans" w:cs="Times New Roman"/>
              </w:rPr>
              <w:t>СП</w:t>
            </w:r>
          </w:p>
        </w:tc>
      </w:tr>
      <w:tr w:rsidR="002D1D45" w:rsidRPr="00321C11" w:rsidTr="0040496C">
        <w:tc>
          <w:tcPr>
            <w:tcW w:w="14786" w:type="dxa"/>
            <w:gridSpan w:val="5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 xml:space="preserve">Задача 5. Развитие у граждан Белозерского района уважения к государственным символам Российской Федерации и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символам Курганской области, а также воинским реликвиям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72.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мероприятий, посвященных  25-летию принятия Декларации о государственном суверенитете России 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24</w:t>
            </w:r>
          </w:p>
        </w:tc>
        <w:tc>
          <w:tcPr>
            <w:tcW w:w="2861" w:type="dxa"/>
            <w:vMerge w:val="restart"/>
          </w:tcPr>
          <w:p w:rsidR="00372483" w:rsidRPr="00372483" w:rsidRDefault="00372483" w:rsidP="00E35ECB">
            <w:pPr>
              <w:rPr>
                <w:rFonts w:ascii="PT Astra Sans" w:hAnsi="PT Astra Sans" w:cs="Times New Roman"/>
                <w:spacing w:val="-1"/>
              </w:rPr>
            </w:pPr>
            <w:r w:rsidRPr="00372483">
              <w:rPr>
                <w:rFonts w:ascii="PT Astra Sans" w:hAnsi="PT Astra Sans" w:cs="Times New Roman"/>
              </w:rPr>
              <w:t>Повышение роли русского языка как государственного языка Российской Федерации, развитие у подрастающего поколения чувства гордости, глубокого</w:t>
            </w:r>
            <w:r w:rsidRPr="00372483">
              <w:rPr>
                <w:rFonts w:ascii="PT Astra Sans" w:hAnsi="PT Astra Sans" w:cs="Times New Roman"/>
                <w:spacing w:val="-1"/>
              </w:rPr>
              <w:t xml:space="preserve"> уважения и почитания </w:t>
            </w:r>
            <w:proofErr w:type="gramStart"/>
            <w:r w:rsidRPr="00372483">
              <w:rPr>
                <w:rFonts w:ascii="PT Astra Sans" w:hAnsi="PT Astra Sans" w:cs="Times New Roman"/>
                <w:spacing w:val="-1"/>
              </w:rPr>
              <w:t>к</w:t>
            </w:r>
            <w:proofErr w:type="gramEnd"/>
          </w:p>
          <w:p w:rsidR="00372483" w:rsidRPr="00372483" w:rsidRDefault="00372483" w:rsidP="00E35ECB">
            <w:pPr>
              <w:jc w:val="both"/>
              <w:rPr>
                <w:rFonts w:ascii="PT Astra Sans" w:hAnsi="PT Astra Sans" w:cs="Times New Roman"/>
                <w:spacing w:val="-1"/>
              </w:rPr>
            </w:pPr>
            <w:r w:rsidRPr="00372483">
              <w:rPr>
                <w:rFonts w:ascii="PT Astra Sans" w:hAnsi="PT Astra Sans" w:cs="Times New Roman"/>
                <w:spacing w:val="-1"/>
              </w:rPr>
              <w:t>Государственному</w:t>
            </w:r>
          </w:p>
          <w:p w:rsidR="00372483" w:rsidRPr="00372483" w:rsidRDefault="00372483" w:rsidP="00E35ECB">
            <w:pPr>
              <w:jc w:val="both"/>
              <w:rPr>
                <w:rFonts w:ascii="PT Astra Sans" w:hAnsi="PT Astra Sans" w:cs="Times New Roman"/>
                <w:spacing w:val="-1"/>
              </w:rPr>
            </w:pPr>
            <w:r w:rsidRPr="00372483">
              <w:rPr>
                <w:rFonts w:ascii="PT Astra Sans" w:hAnsi="PT Astra Sans" w:cs="Times New Roman"/>
                <w:spacing w:val="-1"/>
              </w:rPr>
              <w:t>гербу Российской</w:t>
            </w:r>
          </w:p>
          <w:p w:rsidR="00372483" w:rsidRPr="00372483" w:rsidRDefault="00372483" w:rsidP="00E35ECB">
            <w:pPr>
              <w:jc w:val="both"/>
              <w:rPr>
                <w:rFonts w:ascii="PT Astra Sans" w:hAnsi="PT Astra Sans" w:cs="Times New Roman"/>
                <w:spacing w:val="-1"/>
              </w:rPr>
            </w:pPr>
            <w:r w:rsidRPr="00372483">
              <w:rPr>
                <w:rFonts w:ascii="PT Astra Sans" w:hAnsi="PT Astra Sans" w:cs="Times New Roman"/>
                <w:spacing w:val="-1"/>
              </w:rPr>
              <w:t>Федерации,</w:t>
            </w:r>
          </w:p>
          <w:p w:rsidR="00372483" w:rsidRPr="00372483" w:rsidRDefault="00372483" w:rsidP="00E35ECB">
            <w:pPr>
              <w:jc w:val="both"/>
              <w:rPr>
                <w:rFonts w:ascii="PT Astra Sans" w:hAnsi="PT Astra Sans" w:cs="Times New Roman"/>
                <w:spacing w:val="-1"/>
              </w:rPr>
            </w:pPr>
            <w:r w:rsidRPr="00372483">
              <w:rPr>
                <w:rFonts w:ascii="PT Astra Sans" w:hAnsi="PT Astra Sans" w:cs="Times New Roman"/>
                <w:spacing w:val="-1"/>
              </w:rPr>
              <w:t>Государственному</w:t>
            </w:r>
          </w:p>
          <w:p w:rsidR="00372483" w:rsidRPr="00372483" w:rsidRDefault="00372483" w:rsidP="00E35ECB">
            <w:pPr>
              <w:jc w:val="both"/>
              <w:rPr>
                <w:rFonts w:ascii="PT Astra Sans" w:hAnsi="PT Astra Sans" w:cs="Times New Roman"/>
                <w:spacing w:val="-1"/>
              </w:rPr>
            </w:pPr>
            <w:r w:rsidRPr="00372483">
              <w:rPr>
                <w:rFonts w:ascii="PT Astra Sans" w:hAnsi="PT Astra Sans" w:cs="Times New Roman"/>
                <w:spacing w:val="-1"/>
              </w:rPr>
              <w:t>флагу Российской</w:t>
            </w:r>
          </w:p>
          <w:p w:rsidR="002D1D45" w:rsidRPr="00321C11" w:rsidRDefault="00372483" w:rsidP="00E35ECB">
            <w:pPr>
              <w:pStyle w:val="11"/>
              <w:spacing w:before="0" w:line="240" w:lineRule="auto"/>
              <w:rPr>
                <w:rFonts w:ascii="PT Astra Sans" w:hAnsi="PT Astra Sans" w:cs="Times New Roman"/>
                <w:b/>
              </w:rPr>
            </w:pPr>
            <w:r w:rsidRPr="00372483">
              <w:rPr>
                <w:rFonts w:ascii="PT Astra Sans" w:hAnsi="PT Astra Sans" w:cs="Times New Roman"/>
                <w:color w:val="000000"/>
                <w:spacing w:val="0"/>
                <w:sz w:val="24"/>
                <w:szCs w:val="24"/>
                <w:lang w:eastAsia="ru-RU"/>
              </w:rPr>
              <w:t>Федерации,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t xml:space="preserve"> Государственному гимну Российской Федерации, а также к другим, в том числе историческим, символам и памятникам Отечества</w:t>
            </w: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376FF7">
              <w:rPr>
                <w:rFonts w:ascii="PT Astra Sans" w:hAnsi="PT Astra Sans" w:cs="Times New Roman"/>
              </w:rPr>
              <w:t>СП,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73.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цикла мероприятий «Государственные символы Российской Федерации»</w:t>
            </w:r>
          </w:p>
        </w:tc>
        <w:tc>
          <w:tcPr>
            <w:tcW w:w="1959" w:type="dxa"/>
          </w:tcPr>
          <w:p w:rsidR="002D1D45" w:rsidRPr="00321C11" w:rsidRDefault="002D1D45" w:rsidP="00376FF7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Отдел культуры,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376FF7">
              <w:rPr>
                <w:rFonts w:ascii="PT Astra Sans" w:hAnsi="PT Astra Sans" w:cs="Times New Roman"/>
              </w:rPr>
              <w:t>СП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74.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Проведение районного этапа Всероссийского конкурса на лучшее знание государственной символики Российской Федерации среди обучающихся образовательных организаций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Pr="00321C11">
              <w:rPr>
                <w:rStyle w:val="9pt"/>
                <w:rFonts w:ascii="PT Astra Sans" w:hAnsi="PT Astra Sans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DD1179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75.</w:t>
            </w:r>
          </w:p>
        </w:tc>
        <w:tc>
          <w:tcPr>
            <w:tcW w:w="6237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Участие делегации Белозерского района  в региональном этапе Всероссийского конкурса на лучшее знание государственной символики Российской Федерации среди обучающихся образовательных организаций</w:t>
            </w:r>
          </w:p>
        </w:tc>
        <w:tc>
          <w:tcPr>
            <w:tcW w:w="1959" w:type="dxa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Pr="00321C11">
              <w:rPr>
                <w:rStyle w:val="9pt"/>
                <w:rFonts w:ascii="PT Astra Sans" w:hAnsi="PT Astra Sans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76.</w:t>
            </w:r>
          </w:p>
        </w:tc>
        <w:tc>
          <w:tcPr>
            <w:tcW w:w="6237" w:type="dxa"/>
          </w:tcPr>
          <w:p w:rsidR="002D1D45" w:rsidRPr="00321C11" w:rsidRDefault="002D1D45" w:rsidP="00F53FED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 xml:space="preserve">Организация работы с обучающимися  в   </w:t>
            </w:r>
            <w:r w:rsidRPr="00321C11">
              <w:rPr>
                <w:rFonts w:ascii="PT Astra Sans" w:hAnsi="PT Astra Sans" w:cs="Times New Roman"/>
              </w:rPr>
              <w:lastRenderedPageBreak/>
              <w:t xml:space="preserve">образовательных учреждениях  Белозерского района по  изучению   государственной  символики России,  текста  и   музыки Государственного  гимна Российской Федерации                       </w:t>
            </w:r>
          </w:p>
        </w:tc>
        <w:tc>
          <w:tcPr>
            <w:tcW w:w="1959" w:type="dxa"/>
          </w:tcPr>
          <w:p w:rsidR="002D1D45" w:rsidRPr="00321C11" w:rsidRDefault="002D1D45" w:rsidP="00376FF7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20</w:t>
            </w:r>
            <w:r w:rsidR="00376FF7">
              <w:rPr>
                <w:rFonts w:ascii="PT Astra Sans" w:hAnsi="PT Astra Sans" w:cs="Times New Roman"/>
              </w:rPr>
              <w:t>2</w:t>
            </w:r>
            <w:r w:rsidRPr="00321C11">
              <w:rPr>
                <w:rFonts w:ascii="PT Astra Sans" w:hAnsi="PT Astra Sans" w:cs="Times New Roman"/>
              </w:rPr>
              <w:t>1-202</w:t>
            </w:r>
            <w:r w:rsidR="00376FF7">
              <w:rPr>
                <w:rFonts w:ascii="PT Astra Sans" w:hAnsi="PT Astra Sans" w:cs="Times New Roman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</w:tr>
      <w:tr w:rsidR="002D1D45" w:rsidRPr="00321C11" w:rsidTr="0040496C">
        <w:tc>
          <w:tcPr>
            <w:tcW w:w="675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77.</w:t>
            </w:r>
          </w:p>
        </w:tc>
        <w:tc>
          <w:tcPr>
            <w:tcW w:w="6237" w:type="dxa"/>
          </w:tcPr>
          <w:p w:rsidR="002D1D45" w:rsidRPr="00321C11" w:rsidRDefault="002D1D45" w:rsidP="00F53FED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Проведение праздничных мероприятий, посвященных Дню России, Дню Государственного Флага Российской Федерации  и Дню народного единства</w:t>
            </w:r>
          </w:p>
        </w:tc>
        <w:tc>
          <w:tcPr>
            <w:tcW w:w="1959" w:type="dxa"/>
          </w:tcPr>
          <w:p w:rsidR="002D1D45" w:rsidRPr="00321C11" w:rsidRDefault="002D1D45" w:rsidP="00376FF7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321C11">
              <w:rPr>
                <w:rFonts w:ascii="PT Astra Sans" w:hAnsi="PT Astra Sans" w:cs="Times New Roman"/>
                <w:sz w:val="24"/>
                <w:szCs w:val="24"/>
              </w:rPr>
              <w:t>1-202</w:t>
            </w:r>
            <w:r w:rsidR="00376FF7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05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  <w:r w:rsidRPr="00321C11">
              <w:rPr>
                <w:rFonts w:ascii="PT Astra Sans" w:hAnsi="PT Astra Sans" w:cs="Times New Roman"/>
              </w:rPr>
              <w:br/>
              <w:t>СС</w:t>
            </w:r>
            <w:r w:rsidR="00376FF7">
              <w:rPr>
                <w:rFonts w:ascii="PT Astra Sans" w:hAnsi="PT Astra Sans" w:cs="Times New Roman"/>
              </w:rPr>
              <w:t>П</w:t>
            </w:r>
            <w:r w:rsidRPr="00321C11">
              <w:rPr>
                <w:rFonts w:ascii="PT Astra Sans" w:hAnsi="PT Astra Sans" w:cs="Times New Roman"/>
              </w:rPr>
              <w:t>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</w:t>
            </w:r>
          </w:p>
        </w:tc>
      </w:tr>
    </w:tbl>
    <w:p w:rsidR="002D1D45" w:rsidRPr="00321C11" w:rsidRDefault="002D1D45" w:rsidP="0082503F">
      <w:pPr>
        <w:rPr>
          <w:rFonts w:ascii="PT Astra Sans" w:hAnsi="PT Astra Sans" w:cs="Times New Roman"/>
          <w:b/>
          <w:bCs/>
          <w:color w:val="auto"/>
          <w:lang w:eastAsia="en-US"/>
        </w:rPr>
      </w:pPr>
      <w:r w:rsidRPr="00321C11">
        <w:rPr>
          <w:rFonts w:ascii="PT Astra Sans" w:hAnsi="PT Astra Sans" w:cs="Times New Roman"/>
          <w:b/>
          <w:bCs/>
          <w:color w:val="auto"/>
          <w:lang w:eastAsia="en-US"/>
        </w:rPr>
        <w:t>Примечание</w:t>
      </w:r>
    </w:p>
    <w:p w:rsidR="002D1D45" w:rsidRPr="00321C11" w:rsidRDefault="002D1D45" w:rsidP="0082503F">
      <w:pPr>
        <w:jc w:val="both"/>
        <w:rPr>
          <w:rFonts w:ascii="PT Astra Sans" w:hAnsi="PT Astra Sans" w:cs="Times New Roman"/>
          <w:b/>
          <w:bCs/>
          <w:color w:val="auto"/>
          <w:lang w:eastAsia="en-US"/>
        </w:rPr>
      </w:pPr>
    </w:p>
    <w:p w:rsidR="002D1D45" w:rsidRPr="008271B2" w:rsidRDefault="002D1D45" w:rsidP="0082503F">
      <w:pPr>
        <w:jc w:val="both"/>
        <w:rPr>
          <w:rFonts w:ascii="PT Astra Sans" w:hAnsi="PT Astra Sans" w:cs="Times New Roman"/>
          <w:b/>
          <w:bCs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bCs/>
          <w:color w:val="auto"/>
          <w:lang w:eastAsia="en-US"/>
        </w:rPr>
        <w:t>Сокращения и аббревиатура, используемые в Программе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color w:val="auto"/>
          <w:lang w:eastAsia="en-US"/>
        </w:rPr>
        <w:t>Отдел образования</w:t>
      </w:r>
      <w:r w:rsidRPr="008271B2">
        <w:rPr>
          <w:rFonts w:ascii="PT Astra Sans" w:hAnsi="PT Astra Sans" w:cs="Times New Roman"/>
          <w:color w:val="auto"/>
          <w:lang w:eastAsia="en-US"/>
        </w:rPr>
        <w:t xml:space="preserve"> – Отдел образования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Администрации Белозерского района;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color w:val="auto"/>
          <w:lang w:eastAsia="en-US"/>
        </w:rPr>
        <w:t>Отдел культуры</w:t>
      </w:r>
      <w:r w:rsidRPr="008271B2">
        <w:rPr>
          <w:rFonts w:ascii="PT Astra Sans" w:hAnsi="PT Astra Sans" w:cs="Times New Roman"/>
          <w:color w:val="auto"/>
          <w:lang w:eastAsia="en-US"/>
        </w:rPr>
        <w:t xml:space="preserve"> – Отдел культуры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Администрации Белозерского района;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bCs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color w:val="auto"/>
          <w:lang w:eastAsia="en-US"/>
        </w:rPr>
        <w:t>С</w:t>
      </w:r>
      <w:r w:rsidR="00A409B8" w:rsidRPr="008271B2">
        <w:rPr>
          <w:rFonts w:ascii="PT Astra Sans" w:hAnsi="PT Astra Sans" w:cs="Times New Roman"/>
          <w:b/>
          <w:color w:val="auto"/>
          <w:lang w:eastAsia="en-US"/>
        </w:rPr>
        <w:t>СП</w:t>
      </w:r>
      <w:r w:rsidRPr="008271B2">
        <w:rPr>
          <w:rFonts w:ascii="PT Astra Sans" w:hAnsi="PT Astra Sans" w:cs="Times New Roman"/>
          <w:b/>
          <w:color w:val="auto"/>
          <w:lang w:eastAsia="en-US"/>
        </w:rPr>
        <w:t xml:space="preserve"> </w:t>
      </w:r>
      <w:r w:rsidRPr="008271B2">
        <w:rPr>
          <w:rFonts w:ascii="PT Astra Sans" w:hAnsi="PT Astra Sans" w:cs="Times New Roman"/>
          <w:color w:val="auto"/>
          <w:lang w:eastAsia="en-US"/>
        </w:rPr>
        <w:t xml:space="preserve">– сектор </w:t>
      </w:r>
      <w:r w:rsidR="00DD1179" w:rsidRPr="008271B2">
        <w:rPr>
          <w:rFonts w:ascii="PT Astra Sans" w:hAnsi="PT Astra Sans" w:cs="Times New Roman"/>
          <w:color w:val="auto"/>
          <w:lang w:eastAsia="en-US"/>
        </w:rPr>
        <w:t>социальной политики</w:t>
      </w:r>
      <w:r w:rsidRPr="008271B2">
        <w:rPr>
          <w:rFonts w:ascii="PT Astra Sans" w:hAnsi="PT Astra Sans" w:cs="Times New Roman"/>
          <w:color w:val="auto"/>
          <w:lang w:eastAsia="en-US"/>
        </w:rPr>
        <w:t xml:space="preserve">  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>Администрации Белозерского района;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b/>
        </w:rPr>
      </w:pPr>
      <w:r w:rsidRPr="008271B2">
        <w:rPr>
          <w:rFonts w:ascii="PT Astra Sans" w:hAnsi="PT Astra Sans" w:cs="Times New Roman"/>
          <w:b/>
        </w:rPr>
        <w:t xml:space="preserve">Районный Совет ветеранов - </w:t>
      </w:r>
      <w:r w:rsidRPr="008271B2">
        <w:rPr>
          <w:rFonts w:ascii="PT Astra Sans" w:hAnsi="PT Astra Sans" w:cs="Times New Roman"/>
        </w:rPr>
        <w:t>Белозерский районный совет ветеранов (пенсионеров) войны и труда, вооруженных сил и правоохранительных органов;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color w:val="auto"/>
        </w:rPr>
      </w:pPr>
      <w:r w:rsidRPr="008271B2">
        <w:rPr>
          <w:rFonts w:ascii="PT Astra Sans" w:hAnsi="PT Astra Sans" w:cs="Times New Roman"/>
          <w:b/>
          <w:color w:val="auto"/>
        </w:rPr>
        <w:t>Военный комиссариат</w:t>
      </w:r>
      <w:r w:rsidRPr="008271B2">
        <w:rPr>
          <w:rFonts w:ascii="PT Astra Sans" w:hAnsi="PT Astra Sans" w:cs="Times New Roman"/>
          <w:color w:val="auto"/>
        </w:rPr>
        <w:t xml:space="preserve"> - Отдел по </w:t>
      </w:r>
      <w:proofErr w:type="spellStart"/>
      <w:r w:rsidRPr="008271B2">
        <w:rPr>
          <w:rFonts w:ascii="PT Astra Sans" w:hAnsi="PT Astra Sans" w:cs="Times New Roman"/>
          <w:color w:val="auto"/>
        </w:rPr>
        <w:t>Варгашинскому</w:t>
      </w:r>
      <w:proofErr w:type="spellEnd"/>
      <w:r w:rsidRPr="008271B2">
        <w:rPr>
          <w:rFonts w:ascii="PT Astra Sans" w:hAnsi="PT Astra Sans" w:cs="Times New Roman"/>
          <w:color w:val="auto"/>
        </w:rPr>
        <w:t xml:space="preserve">, Белозерскому и </w:t>
      </w:r>
      <w:proofErr w:type="spellStart"/>
      <w:r w:rsidRPr="008271B2">
        <w:rPr>
          <w:rFonts w:ascii="PT Astra Sans" w:hAnsi="PT Astra Sans" w:cs="Times New Roman"/>
          <w:color w:val="auto"/>
        </w:rPr>
        <w:t>Мокроусовскому</w:t>
      </w:r>
      <w:proofErr w:type="spellEnd"/>
      <w:r w:rsidRPr="008271B2">
        <w:rPr>
          <w:rFonts w:ascii="PT Astra Sans" w:hAnsi="PT Astra Sans" w:cs="Times New Roman"/>
          <w:color w:val="auto"/>
        </w:rPr>
        <w:t xml:space="preserve"> районам Федерального казенного учреждения «Военный комиссариат Курганской области»;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b/>
          <w:color w:val="auto"/>
          <w:lang w:eastAsia="en-US"/>
        </w:rPr>
      </w:pPr>
      <w:r w:rsidRPr="008271B2">
        <w:rPr>
          <w:rFonts w:ascii="PT Astra Sans" w:hAnsi="PT Astra Sans" w:cs="Times New Roman"/>
          <w:b/>
        </w:rPr>
        <w:t xml:space="preserve">Местное отделение ДОСААФ России - </w:t>
      </w:r>
      <w:r w:rsidRPr="008271B2">
        <w:rPr>
          <w:rFonts w:ascii="PT Astra Sans" w:hAnsi="PT Astra Sans" w:cs="Times New Roman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 района Курганской области;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bCs/>
          <w:color w:val="auto"/>
          <w:lang w:eastAsia="en-US"/>
        </w:rPr>
        <w:t>ОП «Белозерское»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 -  отделение полиции</w:t>
      </w:r>
      <w:r w:rsidRPr="008271B2">
        <w:rPr>
          <w:rFonts w:ascii="PT Astra Sans" w:hAnsi="PT Astra Sans" w:cs="Times New Roman"/>
          <w:color w:val="auto"/>
          <w:lang w:eastAsia="en-US"/>
        </w:rPr>
        <w:t xml:space="preserve"> «Белозерское» 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>Межмуниципального отдела Министерства внутренних дел Российской Федерации «</w:t>
      </w:r>
      <w:proofErr w:type="spellStart"/>
      <w:r w:rsidRPr="008271B2">
        <w:rPr>
          <w:rFonts w:ascii="PT Astra Sans" w:hAnsi="PT Astra Sans" w:cs="Times New Roman"/>
          <w:bCs/>
          <w:color w:val="auto"/>
          <w:lang w:eastAsia="en-US"/>
        </w:rPr>
        <w:t>Варгашинский</w:t>
      </w:r>
      <w:proofErr w:type="spellEnd"/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»; 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bCs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bCs/>
          <w:color w:val="auto"/>
          <w:lang w:eastAsia="en-US"/>
        </w:rPr>
        <w:t>ГБУ «Белозерская ЦРБ»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– Государственное бюджетное учреждение «Белозерская Центральная районная больница»;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bCs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bCs/>
          <w:color w:val="auto"/>
          <w:lang w:eastAsia="en-US"/>
        </w:rPr>
        <w:t>КЦСОН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–</w:t>
      </w:r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 xml:space="preserve"> филиал Белозерского 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Государственное бюджетное учреждение «Комплексный центр социального обслуживания населения по</w:t>
      </w:r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 xml:space="preserve"> </w:t>
      </w:r>
      <w:proofErr w:type="spellStart"/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>Кетовскому</w:t>
      </w:r>
      <w:proofErr w:type="spellEnd"/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 xml:space="preserve">, Белозерскому и </w:t>
      </w:r>
      <w:proofErr w:type="spellStart"/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>Половинскому</w:t>
      </w:r>
      <w:proofErr w:type="spellEnd"/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 xml:space="preserve"> 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</w:t>
      </w:r>
      <w:r w:rsidR="008271B2" w:rsidRPr="008271B2">
        <w:rPr>
          <w:rFonts w:ascii="PT Astra Sans" w:hAnsi="PT Astra Sans" w:cs="Times New Roman"/>
          <w:bCs/>
          <w:color w:val="auto"/>
          <w:lang w:eastAsia="en-US"/>
        </w:rPr>
        <w:t>районам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>»;</w:t>
      </w:r>
    </w:p>
    <w:p w:rsidR="002D1D45" w:rsidRPr="008271B2" w:rsidRDefault="002D1D45" w:rsidP="0082503F">
      <w:pPr>
        <w:jc w:val="both"/>
        <w:rPr>
          <w:rFonts w:ascii="PT Astra Sans" w:hAnsi="PT Astra Sans" w:cs="Times New Roman"/>
          <w:color w:val="auto"/>
          <w:lang w:eastAsia="en-US"/>
        </w:rPr>
      </w:pPr>
      <w:r w:rsidRPr="008271B2">
        <w:rPr>
          <w:rFonts w:ascii="PT Astra Sans" w:hAnsi="PT Astra Sans" w:cs="Times New Roman"/>
          <w:b/>
          <w:color w:val="auto"/>
          <w:lang w:eastAsia="en-US"/>
        </w:rPr>
        <w:t>КДН и ЗП</w:t>
      </w:r>
      <w:r w:rsidRPr="008271B2">
        <w:rPr>
          <w:rFonts w:ascii="PT Astra Sans" w:hAnsi="PT Astra Sans" w:cs="Times New Roman"/>
          <w:color w:val="auto"/>
          <w:lang w:eastAsia="en-US"/>
        </w:rPr>
        <w:t xml:space="preserve"> – комиссия по делам несовершеннолетних и защите их прав при Администрации Белозерского района;</w:t>
      </w:r>
    </w:p>
    <w:p w:rsidR="002D1D45" w:rsidRPr="00321C11" w:rsidRDefault="002D1D45" w:rsidP="00EE41E8">
      <w:pPr>
        <w:jc w:val="both"/>
        <w:rPr>
          <w:rFonts w:ascii="PT Astra Sans" w:hAnsi="PT Astra Sans" w:cs="Times New Roman"/>
          <w:b/>
        </w:rPr>
      </w:pPr>
      <w:r w:rsidRPr="008271B2">
        <w:rPr>
          <w:rFonts w:ascii="PT Astra Sans" w:hAnsi="PT Astra Sans" w:cs="Times New Roman"/>
          <w:b/>
          <w:bCs/>
          <w:color w:val="auto"/>
          <w:lang w:eastAsia="en-US"/>
        </w:rPr>
        <w:t>Редакция газеты «Боевое слово»</w:t>
      </w:r>
      <w:r w:rsidR="00545986">
        <w:rPr>
          <w:rFonts w:ascii="PT Astra Sans" w:hAnsi="PT Astra Sans" w:cs="Times New Roman"/>
          <w:b/>
          <w:bCs/>
          <w:color w:val="auto"/>
          <w:lang w:eastAsia="en-US"/>
        </w:rPr>
        <w:t xml:space="preserve"> </w:t>
      </w:r>
      <w:r w:rsidRPr="008271B2">
        <w:rPr>
          <w:rFonts w:ascii="PT Astra Sans" w:hAnsi="PT Astra Sans" w:cs="Times New Roman"/>
          <w:bCs/>
          <w:color w:val="auto"/>
          <w:lang w:eastAsia="en-US"/>
        </w:rPr>
        <w:t xml:space="preserve"> –  </w:t>
      </w:r>
      <w:r w:rsidR="00545986" w:rsidRPr="00545986">
        <w:rPr>
          <w:rFonts w:ascii="PT Astra Sans" w:hAnsi="PT Astra Sans"/>
          <w:bCs/>
        </w:rPr>
        <w:t>Государственное автономное учреждение "Редакция Белозерской районной газеты "Боевое слово"</w:t>
      </w:r>
      <w:r w:rsidR="00545986">
        <w:rPr>
          <w:rFonts w:ascii="PT Astra Sans" w:hAnsi="PT Astra Sans"/>
          <w:bCs/>
        </w:rPr>
        <w:t>.</w:t>
      </w:r>
    </w:p>
    <w:p w:rsidR="002D1D45" w:rsidRPr="00321C11" w:rsidRDefault="002D1D45" w:rsidP="00983A3B">
      <w:pPr>
        <w:rPr>
          <w:rFonts w:ascii="PT Astra Sans" w:hAnsi="PT Astra Sans" w:cs="Times New Roman"/>
          <w:b/>
        </w:rPr>
      </w:pPr>
    </w:p>
    <w:p w:rsidR="002D1D45" w:rsidRPr="00321C11" w:rsidRDefault="002D1D45" w:rsidP="00983A3B">
      <w:pPr>
        <w:rPr>
          <w:rFonts w:ascii="PT Astra Sans" w:hAnsi="PT Astra Sans" w:cs="Times New Roman"/>
          <w:b/>
        </w:rPr>
      </w:pPr>
    </w:p>
    <w:p w:rsidR="002D1D45" w:rsidRPr="00321C11" w:rsidRDefault="002D1D45" w:rsidP="00983A3B">
      <w:pPr>
        <w:rPr>
          <w:rFonts w:ascii="PT Astra Sans" w:hAnsi="PT Astra Sans" w:cs="Times New Roman"/>
          <w:b/>
        </w:rPr>
      </w:pPr>
    </w:p>
    <w:p w:rsidR="002D1D45" w:rsidRPr="00321C11" w:rsidRDefault="002D1D45" w:rsidP="0023480C">
      <w:pPr>
        <w:rPr>
          <w:rFonts w:ascii="PT Astra Sans" w:hAnsi="PT Astra Sans"/>
          <w:b/>
        </w:rPr>
        <w:sectPr w:rsidR="002D1D45" w:rsidRPr="00321C11" w:rsidSect="00430F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1D45" w:rsidRPr="00321C11" w:rsidRDefault="002D1D45" w:rsidP="00D05426">
      <w:pPr>
        <w:jc w:val="center"/>
        <w:rPr>
          <w:rFonts w:ascii="PT Astra Sans" w:hAnsi="PT Astra Sans"/>
        </w:rPr>
      </w:pPr>
      <w:r w:rsidRPr="00321C11">
        <w:rPr>
          <w:rFonts w:ascii="PT Astra Sans" w:hAnsi="PT Astra Sans"/>
        </w:rPr>
        <w:lastRenderedPageBreak/>
        <w:t xml:space="preserve">                                             Приложение 2</w:t>
      </w:r>
    </w:p>
    <w:p w:rsidR="002D1D45" w:rsidRPr="00321C11" w:rsidRDefault="002D1D45" w:rsidP="00D05426">
      <w:pPr>
        <w:ind w:right="459"/>
        <w:rPr>
          <w:rFonts w:ascii="PT Astra Sans" w:hAnsi="PT Astra Sans"/>
          <w:bCs/>
        </w:rPr>
      </w:pPr>
      <w:r w:rsidRPr="00321C11">
        <w:rPr>
          <w:rFonts w:ascii="PT Astra Sans" w:hAnsi="PT Astra Sans"/>
          <w:bCs/>
        </w:rPr>
        <w:t xml:space="preserve">                                                                                        к муниципальной программе</w:t>
      </w:r>
    </w:p>
    <w:p w:rsidR="002D1D45" w:rsidRPr="00321C11" w:rsidRDefault="002D1D45" w:rsidP="00D05426">
      <w:pPr>
        <w:ind w:right="459"/>
        <w:jc w:val="center"/>
        <w:rPr>
          <w:rFonts w:ascii="PT Astra Sans" w:hAnsi="PT Astra Sans"/>
          <w:bCs/>
        </w:rPr>
      </w:pPr>
      <w:r w:rsidRPr="00321C11">
        <w:rPr>
          <w:rFonts w:ascii="PT Astra Sans" w:hAnsi="PT Astra Sans"/>
          <w:bCs/>
        </w:rPr>
        <w:t xml:space="preserve">                                                               Белозерского района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</w:rPr>
      </w:pPr>
      <w:r w:rsidRPr="00321C11">
        <w:rPr>
          <w:rFonts w:ascii="PT Astra Sans" w:hAnsi="PT Astra Sans"/>
          <w:bCs/>
        </w:rPr>
        <w:t xml:space="preserve">                                                                                      «Патриотическое воспитание граждан и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</w:rPr>
      </w:pPr>
      <w:r w:rsidRPr="00321C11">
        <w:rPr>
          <w:rFonts w:ascii="PT Astra Sans" w:hAnsi="PT Astra Sans"/>
          <w:bCs/>
        </w:rPr>
        <w:t xml:space="preserve">                                                                                подготовка допризывной молодежи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right"/>
        <w:rPr>
          <w:rFonts w:ascii="PT Astra Sans" w:hAnsi="PT Astra Sans"/>
          <w:bCs/>
        </w:rPr>
      </w:pPr>
      <w:r w:rsidRPr="00321C11">
        <w:rPr>
          <w:rFonts w:ascii="PT Astra Sans" w:hAnsi="PT Astra Sans"/>
          <w:bCs/>
        </w:rPr>
        <w:t xml:space="preserve">    Белозерского района к военной службе»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</w:rPr>
      </w:pPr>
      <w:r w:rsidRPr="00321C11">
        <w:rPr>
          <w:rFonts w:ascii="PT Astra Sans" w:hAnsi="PT Astra Sans"/>
          <w:bCs/>
        </w:rPr>
        <w:t xml:space="preserve">                                                   на 20</w:t>
      </w:r>
      <w:r w:rsidR="00A409B8">
        <w:rPr>
          <w:rFonts w:ascii="PT Astra Sans" w:hAnsi="PT Astra Sans"/>
          <w:bCs/>
        </w:rPr>
        <w:t>21</w:t>
      </w:r>
      <w:r w:rsidRPr="00321C11">
        <w:rPr>
          <w:rFonts w:ascii="PT Astra Sans" w:hAnsi="PT Astra Sans"/>
          <w:bCs/>
        </w:rPr>
        <w:t>-202</w:t>
      </w:r>
      <w:r w:rsidR="00A409B8">
        <w:rPr>
          <w:rFonts w:ascii="PT Astra Sans" w:hAnsi="PT Astra Sans"/>
          <w:bCs/>
        </w:rPr>
        <w:t>4</w:t>
      </w:r>
      <w:r w:rsidRPr="00321C11">
        <w:rPr>
          <w:rFonts w:ascii="PT Astra Sans" w:hAnsi="PT Astra Sans"/>
          <w:bCs/>
        </w:rPr>
        <w:t xml:space="preserve"> годы</w:t>
      </w:r>
    </w:p>
    <w:p w:rsidR="002D1D45" w:rsidRPr="00321C11" w:rsidRDefault="002D1D45" w:rsidP="00D05426">
      <w:pPr>
        <w:rPr>
          <w:rFonts w:ascii="PT Astra Sans" w:hAnsi="PT Astra Sans"/>
        </w:rPr>
      </w:pPr>
    </w:p>
    <w:p w:rsidR="002D1D45" w:rsidRPr="00321C11" w:rsidRDefault="002D1D45" w:rsidP="00D05426">
      <w:pPr>
        <w:pStyle w:val="50"/>
        <w:shd w:val="clear" w:color="auto" w:fill="auto"/>
        <w:spacing w:before="0"/>
        <w:ind w:left="206" w:right="394"/>
        <w:rPr>
          <w:rFonts w:ascii="PT Astra Sans" w:hAnsi="PT Astra Sans" w:cs="Times New Roman"/>
          <w:b/>
          <w:sz w:val="24"/>
          <w:szCs w:val="24"/>
        </w:rPr>
      </w:pPr>
      <w:r w:rsidRPr="00321C11">
        <w:rPr>
          <w:rFonts w:ascii="PT Astra Sans" w:hAnsi="PT Astra Sans" w:cs="Times New Roman"/>
          <w:b/>
          <w:sz w:val="24"/>
          <w:szCs w:val="24"/>
        </w:rPr>
        <w:t>ЦЕЛЕВЫЕ ИНДИКАТОРЫ</w:t>
      </w:r>
      <w:r w:rsidRPr="00321C11">
        <w:rPr>
          <w:rFonts w:ascii="PT Astra Sans" w:hAnsi="PT Astra Sans" w:cs="Times New Roman"/>
          <w:b/>
          <w:sz w:val="24"/>
          <w:szCs w:val="24"/>
        </w:rPr>
        <w:br/>
        <w:t>муниципальной  программы Белозерского района «Патриотическое воспитание</w:t>
      </w:r>
      <w:r w:rsidRPr="00321C11">
        <w:rPr>
          <w:rFonts w:ascii="PT Astra Sans" w:hAnsi="PT Astra Sans" w:cs="Times New Roman"/>
          <w:b/>
          <w:sz w:val="24"/>
          <w:szCs w:val="24"/>
        </w:rPr>
        <w:br/>
        <w:t>граждан и подготовка допризывной молодежи Белозерского района</w:t>
      </w:r>
    </w:p>
    <w:p w:rsidR="002D1D45" w:rsidRPr="00321C11" w:rsidRDefault="002D1D45" w:rsidP="00D05426">
      <w:pPr>
        <w:pStyle w:val="50"/>
        <w:shd w:val="clear" w:color="auto" w:fill="auto"/>
        <w:spacing w:before="0"/>
        <w:ind w:left="206" w:right="394"/>
        <w:rPr>
          <w:rFonts w:ascii="PT Astra Sans" w:hAnsi="PT Astra Sans" w:cs="Times New Roman"/>
          <w:b/>
          <w:sz w:val="24"/>
          <w:szCs w:val="24"/>
        </w:rPr>
      </w:pPr>
      <w:r w:rsidRPr="00321C11">
        <w:rPr>
          <w:rFonts w:ascii="PT Astra Sans" w:hAnsi="PT Astra Sans" w:cs="Times New Roman"/>
          <w:b/>
          <w:sz w:val="24"/>
          <w:szCs w:val="24"/>
        </w:rPr>
        <w:t>к военной службе» на 20</w:t>
      </w:r>
      <w:r w:rsidR="00A409B8">
        <w:rPr>
          <w:rFonts w:ascii="PT Astra Sans" w:hAnsi="PT Astra Sans" w:cs="Times New Roman"/>
          <w:b/>
          <w:sz w:val="24"/>
          <w:szCs w:val="24"/>
        </w:rPr>
        <w:t>21</w:t>
      </w:r>
      <w:r w:rsidRPr="00321C11">
        <w:rPr>
          <w:rFonts w:ascii="PT Astra Sans" w:hAnsi="PT Astra Sans" w:cs="Times New Roman"/>
          <w:b/>
          <w:sz w:val="24"/>
          <w:szCs w:val="24"/>
        </w:rPr>
        <w:t>-202</w:t>
      </w:r>
      <w:r w:rsidR="00A409B8">
        <w:rPr>
          <w:rFonts w:ascii="PT Astra Sans" w:hAnsi="PT Astra Sans" w:cs="Times New Roman"/>
          <w:b/>
          <w:sz w:val="24"/>
          <w:szCs w:val="24"/>
        </w:rPr>
        <w:t>4</w:t>
      </w:r>
      <w:r w:rsidRPr="00321C11">
        <w:rPr>
          <w:rFonts w:ascii="PT Astra Sans" w:hAnsi="PT Astra Sans" w:cs="Times New Roman"/>
          <w:b/>
          <w:sz w:val="24"/>
          <w:szCs w:val="24"/>
        </w:rPr>
        <w:t xml:space="preserve"> годы</w:t>
      </w:r>
    </w:p>
    <w:p w:rsidR="002D1D45" w:rsidRPr="00321C11" w:rsidRDefault="002D1D45" w:rsidP="00D05426">
      <w:pPr>
        <w:pStyle w:val="50"/>
        <w:shd w:val="clear" w:color="auto" w:fill="auto"/>
        <w:spacing w:before="0"/>
        <w:ind w:left="206" w:right="394"/>
        <w:rPr>
          <w:rFonts w:ascii="PT Astra Sans" w:hAnsi="PT Astra Sans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4519"/>
        <w:gridCol w:w="1131"/>
        <w:gridCol w:w="1131"/>
        <w:gridCol w:w="1131"/>
        <w:gridCol w:w="1097"/>
      </w:tblGrid>
      <w:tr w:rsidR="002D1D45" w:rsidRPr="00372483" w:rsidTr="0023480C">
        <w:tc>
          <w:tcPr>
            <w:tcW w:w="561" w:type="dxa"/>
            <w:vMerge w:val="restart"/>
          </w:tcPr>
          <w:p w:rsidR="002D1D45" w:rsidRPr="00372483" w:rsidRDefault="002D1D45" w:rsidP="0023480C">
            <w:pPr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№ п/п</w:t>
            </w:r>
          </w:p>
        </w:tc>
        <w:tc>
          <w:tcPr>
            <w:tcW w:w="4520" w:type="dxa"/>
            <w:vMerge w:val="restart"/>
          </w:tcPr>
          <w:p w:rsidR="002D1D45" w:rsidRPr="00372483" w:rsidRDefault="002D1D45" w:rsidP="0023480C">
            <w:pPr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Наименование целевого индикатора</w:t>
            </w:r>
          </w:p>
        </w:tc>
        <w:tc>
          <w:tcPr>
            <w:tcW w:w="4490" w:type="dxa"/>
            <w:gridSpan w:val="4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Значение</w:t>
            </w:r>
          </w:p>
        </w:tc>
      </w:tr>
      <w:tr w:rsidR="002D1D45" w:rsidRPr="00372483" w:rsidTr="0023480C">
        <w:tc>
          <w:tcPr>
            <w:tcW w:w="561" w:type="dxa"/>
            <w:vMerge/>
          </w:tcPr>
          <w:p w:rsidR="002D1D45" w:rsidRPr="00372483" w:rsidRDefault="002D1D45" w:rsidP="0023480C">
            <w:pPr>
              <w:rPr>
                <w:rFonts w:ascii="PT Astra Sans" w:hAnsi="PT Astra Sans"/>
                <w:b/>
              </w:rPr>
            </w:pPr>
          </w:p>
        </w:tc>
        <w:tc>
          <w:tcPr>
            <w:tcW w:w="4520" w:type="dxa"/>
            <w:vMerge/>
          </w:tcPr>
          <w:p w:rsidR="002D1D45" w:rsidRPr="00372483" w:rsidRDefault="002D1D45" w:rsidP="0023480C">
            <w:pPr>
              <w:rPr>
                <w:rFonts w:ascii="PT Astra Sans" w:hAnsi="PT Astra Sans"/>
                <w:b/>
              </w:rPr>
            </w:pP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20</w:t>
            </w:r>
            <w:r w:rsidR="00372483" w:rsidRPr="00372483">
              <w:rPr>
                <w:rFonts w:ascii="PT Astra Sans" w:hAnsi="PT Astra Sans"/>
                <w:b/>
              </w:rPr>
              <w:t>21</w:t>
            </w:r>
          </w:p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20</w:t>
            </w:r>
            <w:r w:rsidR="00372483" w:rsidRPr="00372483">
              <w:rPr>
                <w:rFonts w:ascii="PT Astra Sans" w:hAnsi="PT Astra Sans"/>
                <w:b/>
              </w:rPr>
              <w:t>22</w:t>
            </w:r>
          </w:p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20</w:t>
            </w:r>
            <w:r w:rsidR="00372483" w:rsidRPr="00372483">
              <w:rPr>
                <w:rFonts w:ascii="PT Astra Sans" w:hAnsi="PT Astra Sans"/>
                <w:b/>
              </w:rPr>
              <w:t>23</w:t>
            </w:r>
          </w:p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1097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2024</w:t>
            </w:r>
          </w:p>
          <w:p w:rsidR="002D1D45" w:rsidRPr="00372483" w:rsidRDefault="002D1D45" w:rsidP="0023480C">
            <w:pPr>
              <w:jc w:val="center"/>
              <w:rPr>
                <w:rFonts w:ascii="PT Astra Sans" w:hAnsi="PT Astra Sans"/>
                <w:b/>
              </w:rPr>
            </w:pPr>
            <w:r w:rsidRPr="00372483">
              <w:rPr>
                <w:rFonts w:ascii="PT Astra Sans" w:hAnsi="PT Astra Sans"/>
                <w:b/>
              </w:rPr>
              <w:t>год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1.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Доля граждан Белозерского района, вовлеченных в мероприятия по патриотическому воспитанию, по отношению к общему количеству граждан Белозерского района (процент)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80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81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81,5</w:t>
            </w:r>
          </w:p>
        </w:tc>
        <w:tc>
          <w:tcPr>
            <w:tcW w:w="1097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82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2.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Доля молодежи, проживающей на территории Белозерского района, участвующей в туристических маршрутах по посещению исторических мест, городов-героев и городов воинской славы, объектов культурного наследия (памятников истории и культуры) народов Российской Федерации, по отношению к общему количеству молодежи, проживающей на территории Белозерского района (процент)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0,25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0,27</w:t>
            </w:r>
          </w:p>
        </w:tc>
        <w:tc>
          <w:tcPr>
            <w:tcW w:w="1131" w:type="dxa"/>
          </w:tcPr>
          <w:p w:rsidR="002D1D45" w:rsidRPr="00372483" w:rsidRDefault="002D1D45" w:rsidP="00372483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0,2</w:t>
            </w:r>
            <w:r w:rsidR="00372483" w:rsidRPr="00372483">
              <w:rPr>
                <w:rFonts w:ascii="PT Astra Sans" w:hAnsi="PT Astra Sans"/>
              </w:rPr>
              <w:t>8</w:t>
            </w:r>
          </w:p>
        </w:tc>
        <w:tc>
          <w:tcPr>
            <w:tcW w:w="1097" w:type="dxa"/>
          </w:tcPr>
          <w:p w:rsidR="002D1D45" w:rsidRPr="00372483" w:rsidRDefault="00372483" w:rsidP="00372483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0,30</w:t>
            </w:r>
          </w:p>
        </w:tc>
      </w:tr>
      <w:tr w:rsidR="002D1D45" w:rsidRPr="00A409B8" w:rsidTr="00372483">
        <w:trPr>
          <w:trHeight w:val="1333"/>
        </w:trPr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3.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Доля образовательных организаций Белозерского района, в которых созданы музеи, комнаты боевой славы, от общего количества образовательных организаций Белозерского района (процент)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100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100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100</w:t>
            </w:r>
          </w:p>
        </w:tc>
        <w:tc>
          <w:tcPr>
            <w:tcW w:w="1097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100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4.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Доля обучающихся образовательных организаций Белозерского района, принявших участие в учебных сборах допризывной молодежи, проживающей на территории Белозерского района, от общего количества граждан Белозерского района допризывного возраста (процент)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78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80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82</w:t>
            </w:r>
          </w:p>
        </w:tc>
        <w:tc>
          <w:tcPr>
            <w:tcW w:w="1097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84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5.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Доля призывников, годных к военной службе по состоянию здоровья, от общего количества граждан Белозерского района допризывного возраста (процент)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75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75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76</w:t>
            </w:r>
          </w:p>
        </w:tc>
        <w:tc>
          <w:tcPr>
            <w:tcW w:w="1097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76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6.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 xml:space="preserve">Доля призывников, охваченных лечебно-оздоровительными мероприятиями до первоначальной постановки на воинский учет, от общего количества граждан </w:t>
            </w:r>
            <w:r w:rsidRPr="00372483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Белозерского района допризывного возраста (процент)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lastRenderedPageBreak/>
              <w:t>80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82</w:t>
            </w:r>
          </w:p>
        </w:tc>
        <w:tc>
          <w:tcPr>
            <w:tcW w:w="113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84</w:t>
            </w:r>
          </w:p>
        </w:tc>
        <w:tc>
          <w:tcPr>
            <w:tcW w:w="1097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85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372483" w:rsidRDefault="002D1D45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lastRenderedPageBreak/>
              <w:t>7.</w:t>
            </w:r>
          </w:p>
        </w:tc>
        <w:tc>
          <w:tcPr>
            <w:tcW w:w="4520" w:type="dxa"/>
          </w:tcPr>
          <w:p w:rsidR="002D1D45" w:rsidRPr="00372483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372483">
              <w:rPr>
                <w:rFonts w:ascii="PT Astra Sans" w:hAnsi="PT Astra Sans" w:cs="Times New Roman"/>
                <w:sz w:val="24"/>
                <w:szCs w:val="24"/>
              </w:rPr>
              <w:t>Доля обучающихся образовательных организаций Белозерского района, систематически занимающихся физической культурой и спортом, по отношению к общей численности обучающихся образовательных организаций Белозерского района (процент)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65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67</w:t>
            </w:r>
          </w:p>
        </w:tc>
        <w:tc>
          <w:tcPr>
            <w:tcW w:w="1131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68</w:t>
            </w:r>
          </w:p>
        </w:tc>
        <w:tc>
          <w:tcPr>
            <w:tcW w:w="1097" w:type="dxa"/>
          </w:tcPr>
          <w:p w:rsidR="002D1D45" w:rsidRPr="00372483" w:rsidRDefault="00372483" w:rsidP="0023480C">
            <w:pPr>
              <w:jc w:val="center"/>
              <w:rPr>
                <w:rFonts w:ascii="PT Astra Sans" w:hAnsi="PT Astra Sans"/>
              </w:rPr>
            </w:pPr>
            <w:r w:rsidRPr="00372483">
              <w:rPr>
                <w:rFonts w:ascii="PT Astra Sans" w:hAnsi="PT Astra Sans"/>
              </w:rPr>
              <w:t>70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02252B" w:rsidRDefault="002D1D45" w:rsidP="0023480C">
            <w:pPr>
              <w:jc w:val="center"/>
              <w:rPr>
                <w:rFonts w:ascii="PT Astra Sans" w:hAnsi="PT Astra Sans"/>
              </w:rPr>
            </w:pPr>
            <w:r w:rsidRPr="0002252B">
              <w:rPr>
                <w:rFonts w:ascii="PT Astra Sans" w:hAnsi="PT Astra Sans"/>
              </w:rPr>
              <w:t>8.</w:t>
            </w:r>
          </w:p>
        </w:tc>
        <w:tc>
          <w:tcPr>
            <w:tcW w:w="4520" w:type="dxa"/>
          </w:tcPr>
          <w:p w:rsidR="002D1D45" w:rsidRPr="0002252B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02252B">
              <w:rPr>
                <w:rFonts w:ascii="PT Astra Sans" w:hAnsi="PT Astra Sans" w:cs="Times New Roman"/>
                <w:sz w:val="24"/>
                <w:szCs w:val="24"/>
              </w:rPr>
              <w:t>Доля граждан Белозерского района, выполнивших нормативы Всероссийского физкультурно- спортивного комплекса «Готов к труду и обороне» (ГТО), от общей численности граждан Белозерского района, принимавших участие в сдаче нормативов (процент)</w:t>
            </w:r>
          </w:p>
        </w:tc>
        <w:tc>
          <w:tcPr>
            <w:tcW w:w="1131" w:type="dxa"/>
          </w:tcPr>
          <w:p w:rsidR="002D1D45" w:rsidRPr="0002252B" w:rsidRDefault="0002252B" w:rsidP="0023480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</w:p>
        </w:tc>
        <w:tc>
          <w:tcPr>
            <w:tcW w:w="1131" w:type="dxa"/>
          </w:tcPr>
          <w:p w:rsidR="002D1D45" w:rsidRPr="0002252B" w:rsidRDefault="0002252B" w:rsidP="0023480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1,5</w:t>
            </w:r>
          </w:p>
        </w:tc>
        <w:tc>
          <w:tcPr>
            <w:tcW w:w="1131" w:type="dxa"/>
          </w:tcPr>
          <w:p w:rsidR="002D1D45" w:rsidRPr="0002252B" w:rsidRDefault="0002252B" w:rsidP="0023480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1,8</w:t>
            </w:r>
          </w:p>
        </w:tc>
        <w:tc>
          <w:tcPr>
            <w:tcW w:w="1097" w:type="dxa"/>
          </w:tcPr>
          <w:p w:rsidR="002D1D45" w:rsidRPr="0002252B" w:rsidRDefault="0002252B" w:rsidP="0023480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9.</w:t>
            </w:r>
          </w:p>
        </w:tc>
        <w:tc>
          <w:tcPr>
            <w:tcW w:w="4520" w:type="dxa"/>
          </w:tcPr>
          <w:p w:rsidR="002D1D45" w:rsidRPr="00793F2B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93F2B">
              <w:rPr>
                <w:rFonts w:ascii="PT Astra Sans" w:hAnsi="PT Astra Sans" w:cs="Times New Roman"/>
                <w:sz w:val="24"/>
                <w:szCs w:val="24"/>
              </w:rPr>
              <w:t>Доля юнармейцев Белозерского района по отношению к общему количеству обучающихся образовательных организаций Белозерского района (процент)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2,8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2,9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3,0</w:t>
            </w:r>
          </w:p>
        </w:tc>
        <w:tc>
          <w:tcPr>
            <w:tcW w:w="1097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3.1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10.</w:t>
            </w:r>
          </w:p>
        </w:tc>
        <w:tc>
          <w:tcPr>
            <w:tcW w:w="4520" w:type="dxa"/>
          </w:tcPr>
          <w:p w:rsidR="002D1D45" w:rsidRPr="00793F2B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93F2B">
              <w:rPr>
                <w:rFonts w:ascii="PT Astra Sans" w:hAnsi="PT Astra Sans" w:cs="Times New Roman"/>
                <w:sz w:val="24"/>
                <w:szCs w:val="24"/>
              </w:rPr>
              <w:t>Количество публикаций, сюжетов о мероприятиях Программы в средствах массовой информации (единица)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35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40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45</w:t>
            </w:r>
          </w:p>
        </w:tc>
        <w:tc>
          <w:tcPr>
            <w:tcW w:w="1097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50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11.</w:t>
            </w:r>
          </w:p>
        </w:tc>
        <w:tc>
          <w:tcPr>
            <w:tcW w:w="4520" w:type="dxa"/>
          </w:tcPr>
          <w:p w:rsidR="002D1D45" w:rsidRPr="00793F2B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93F2B">
              <w:rPr>
                <w:rFonts w:ascii="PT Astra Sans" w:hAnsi="PT Astra Sans" w:cs="Times New Roman"/>
                <w:sz w:val="24"/>
                <w:szCs w:val="24"/>
              </w:rPr>
              <w:t>Доля молодежи, проживающей на территории Белозерского района, участвующей в волонтерских движениях патриотической направленности, по отношению к общему количеству молодежи, проживающей на территории Белозерского района (процент)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3,5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4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4,5</w:t>
            </w:r>
          </w:p>
        </w:tc>
        <w:tc>
          <w:tcPr>
            <w:tcW w:w="1097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5</w:t>
            </w:r>
          </w:p>
        </w:tc>
      </w:tr>
      <w:tr w:rsidR="002D1D45" w:rsidRPr="00A409B8" w:rsidTr="0023480C">
        <w:tc>
          <w:tcPr>
            <w:tcW w:w="56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12.</w:t>
            </w:r>
          </w:p>
        </w:tc>
        <w:tc>
          <w:tcPr>
            <w:tcW w:w="4520" w:type="dxa"/>
          </w:tcPr>
          <w:p w:rsidR="002D1D45" w:rsidRPr="00793F2B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93F2B">
              <w:rPr>
                <w:rFonts w:ascii="PT Astra Sans" w:hAnsi="PT Astra Sans" w:cs="Times New Roman"/>
                <w:sz w:val="24"/>
                <w:szCs w:val="24"/>
              </w:rPr>
              <w:t>Количество действующих на территории Белозерского района детских  патриотических объединений (единица)</w:t>
            </w:r>
          </w:p>
        </w:tc>
        <w:tc>
          <w:tcPr>
            <w:tcW w:w="1131" w:type="dxa"/>
          </w:tcPr>
          <w:p w:rsidR="002D1D45" w:rsidRPr="00793F2B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7</w:t>
            </w:r>
          </w:p>
        </w:tc>
        <w:tc>
          <w:tcPr>
            <w:tcW w:w="1131" w:type="dxa"/>
          </w:tcPr>
          <w:p w:rsidR="002D1D45" w:rsidRPr="00793F2B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8</w:t>
            </w:r>
          </w:p>
        </w:tc>
        <w:tc>
          <w:tcPr>
            <w:tcW w:w="1131" w:type="dxa"/>
          </w:tcPr>
          <w:p w:rsidR="002D1D45" w:rsidRPr="00793F2B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9</w:t>
            </w:r>
          </w:p>
        </w:tc>
        <w:tc>
          <w:tcPr>
            <w:tcW w:w="1097" w:type="dxa"/>
          </w:tcPr>
          <w:p w:rsidR="002D1D45" w:rsidRPr="00793F2B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10</w:t>
            </w:r>
          </w:p>
        </w:tc>
      </w:tr>
      <w:tr w:rsidR="002D1D45" w:rsidRPr="00321C11" w:rsidTr="0023480C">
        <w:tc>
          <w:tcPr>
            <w:tcW w:w="56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13.</w:t>
            </w:r>
          </w:p>
        </w:tc>
        <w:tc>
          <w:tcPr>
            <w:tcW w:w="4520" w:type="dxa"/>
          </w:tcPr>
          <w:p w:rsidR="002D1D45" w:rsidRPr="00793F2B" w:rsidRDefault="002D1D45" w:rsidP="0023480C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93F2B">
              <w:rPr>
                <w:rFonts w:ascii="PT Astra Sans" w:hAnsi="PT Astra Sans" w:cs="Times New Roman"/>
                <w:sz w:val="24"/>
                <w:szCs w:val="24"/>
              </w:rPr>
              <w:t>Доля граждан Белозерского района, участвующих в мероприятиях, направленных на повышение роли русского языка как государственного языка Российской Федерации, 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Отечества, от числа граждан, вовлеченных в мероприятия Программы (процент)</w:t>
            </w:r>
          </w:p>
        </w:tc>
        <w:tc>
          <w:tcPr>
            <w:tcW w:w="1131" w:type="dxa"/>
          </w:tcPr>
          <w:p w:rsidR="002D1D45" w:rsidRPr="00793F2B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8</w:t>
            </w:r>
          </w:p>
        </w:tc>
        <w:tc>
          <w:tcPr>
            <w:tcW w:w="1131" w:type="dxa"/>
          </w:tcPr>
          <w:p w:rsidR="002D1D45" w:rsidRPr="00793F2B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8,3</w:t>
            </w:r>
          </w:p>
        </w:tc>
        <w:tc>
          <w:tcPr>
            <w:tcW w:w="1131" w:type="dxa"/>
          </w:tcPr>
          <w:p w:rsidR="002D1D45" w:rsidRPr="00793F2B" w:rsidRDefault="002D1D45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8</w:t>
            </w:r>
            <w:r w:rsidR="00793F2B" w:rsidRPr="00793F2B">
              <w:rPr>
                <w:rFonts w:ascii="PT Astra Sans" w:hAnsi="PT Astra Sans"/>
              </w:rPr>
              <w:t>,7</w:t>
            </w:r>
          </w:p>
        </w:tc>
        <w:tc>
          <w:tcPr>
            <w:tcW w:w="1097" w:type="dxa"/>
          </w:tcPr>
          <w:p w:rsidR="002D1D45" w:rsidRPr="00321C11" w:rsidRDefault="00793F2B" w:rsidP="0023480C">
            <w:pPr>
              <w:jc w:val="center"/>
              <w:rPr>
                <w:rFonts w:ascii="PT Astra Sans" w:hAnsi="PT Astra Sans"/>
              </w:rPr>
            </w:pPr>
            <w:r w:rsidRPr="00793F2B">
              <w:rPr>
                <w:rFonts w:ascii="PT Astra Sans" w:hAnsi="PT Astra Sans"/>
              </w:rPr>
              <w:t>9</w:t>
            </w:r>
          </w:p>
        </w:tc>
      </w:tr>
    </w:tbl>
    <w:p w:rsidR="002D1D45" w:rsidRPr="00321C11" w:rsidRDefault="002D1D45" w:rsidP="00D05426">
      <w:pPr>
        <w:rPr>
          <w:rFonts w:ascii="PT Astra Sans" w:hAnsi="PT Astra Sans"/>
        </w:rPr>
        <w:sectPr w:rsidR="002D1D45" w:rsidRPr="00321C11" w:rsidSect="00D054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D45" w:rsidRPr="00321C11" w:rsidRDefault="002D1D45" w:rsidP="00D05426">
      <w:pPr>
        <w:jc w:val="center"/>
        <w:rPr>
          <w:rFonts w:ascii="PT Astra Sans" w:hAnsi="PT Astra Sans" w:cs="Times New Roman"/>
          <w:color w:val="auto"/>
        </w:rPr>
      </w:pPr>
      <w:r w:rsidRPr="00321C11">
        <w:rPr>
          <w:rFonts w:ascii="PT Astra Sans" w:hAnsi="PT Astra Sans" w:cs="Times New Roman"/>
          <w:color w:val="auto"/>
        </w:rPr>
        <w:lastRenderedPageBreak/>
        <w:t xml:space="preserve">                                                                                                      Приложение 3</w:t>
      </w:r>
    </w:p>
    <w:p w:rsidR="002D1D45" w:rsidRPr="00321C11" w:rsidRDefault="002D1D45" w:rsidP="00D05426">
      <w:pPr>
        <w:ind w:right="459"/>
        <w:jc w:val="right"/>
        <w:rPr>
          <w:rFonts w:ascii="PT Astra Sans" w:hAnsi="PT Astra Sans" w:cs="Times New Roman"/>
          <w:bCs/>
          <w:color w:val="auto"/>
        </w:rPr>
      </w:pPr>
      <w:r w:rsidRPr="00321C11">
        <w:rPr>
          <w:rFonts w:ascii="PT Astra Sans" w:hAnsi="PT Astra Sans" w:cs="Times New Roman"/>
          <w:bCs/>
          <w:color w:val="auto"/>
        </w:rPr>
        <w:t xml:space="preserve">                                                                                                                                                                          к муниципальной программе Белозерского района 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Cs/>
          <w:lang w:eastAsia="en-US"/>
        </w:rPr>
      </w:pPr>
      <w:r w:rsidRPr="00321C11">
        <w:rPr>
          <w:rFonts w:ascii="PT Astra Sans" w:hAnsi="PT Astra Sans" w:cs="Times New Roman"/>
          <w:bCs/>
          <w:lang w:eastAsia="en-US"/>
        </w:rPr>
        <w:t xml:space="preserve">                                                                                                                                                «Патриотическое воспитание граждан и 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Cs/>
          <w:lang w:eastAsia="en-US"/>
        </w:rPr>
      </w:pPr>
      <w:r w:rsidRPr="00321C11">
        <w:rPr>
          <w:rFonts w:ascii="PT Astra Sans" w:hAnsi="PT Astra Sans" w:cs="Times New Roman"/>
          <w:bCs/>
          <w:lang w:eastAsia="en-US"/>
        </w:rPr>
        <w:t xml:space="preserve">                                                                                                                                          подготовка допризывной молодежи </w:t>
      </w:r>
    </w:p>
    <w:p w:rsidR="002D1D45" w:rsidRPr="00321C11" w:rsidRDefault="002D1D45" w:rsidP="00D05426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Cs/>
          <w:lang w:eastAsia="en-US"/>
        </w:rPr>
      </w:pPr>
      <w:r w:rsidRPr="00321C11">
        <w:rPr>
          <w:rFonts w:ascii="PT Astra Sans" w:hAnsi="PT Astra Sans" w:cs="Times New Roman"/>
          <w:bCs/>
          <w:lang w:eastAsia="en-US"/>
        </w:rPr>
        <w:t xml:space="preserve">                                                                                                                                                  Белозерского района к военной службе» </w:t>
      </w:r>
    </w:p>
    <w:p w:rsidR="002D1D45" w:rsidRPr="00321C11" w:rsidRDefault="002D1D45" w:rsidP="00D05426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Cs/>
          <w:lang w:eastAsia="en-US"/>
        </w:rPr>
        <w:t xml:space="preserve">                                                                                             </w:t>
      </w:r>
      <w:r w:rsidR="00545986">
        <w:rPr>
          <w:rFonts w:ascii="PT Astra Sans" w:hAnsi="PT Astra Sans" w:cs="Times New Roman"/>
          <w:bCs/>
          <w:lang w:eastAsia="en-US"/>
        </w:rPr>
        <w:t xml:space="preserve">               на 2021-2024</w:t>
      </w:r>
      <w:r w:rsidRPr="00321C11">
        <w:rPr>
          <w:rFonts w:ascii="PT Astra Sans" w:hAnsi="PT Astra Sans" w:cs="Times New Roman"/>
          <w:bCs/>
          <w:lang w:eastAsia="en-US"/>
        </w:rPr>
        <w:t xml:space="preserve"> годы</w:t>
      </w:r>
    </w:p>
    <w:p w:rsidR="002D1D45" w:rsidRPr="00321C11" w:rsidRDefault="002D1D45" w:rsidP="00430FAC">
      <w:pPr>
        <w:jc w:val="center"/>
        <w:rPr>
          <w:rFonts w:ascii="PT Astra Sans" w:hAnsi="PT Astra Sans" w:cs="Times New Roman"/>
          <w:b/>
        </w:rPr>
      </w:pPr>
    </w:p>
    <w:p w:rsidR="002D1D45" w:rsidRPr="00321C11" w:rsidRDefault="002D1D45" w:rsidP="00430FAC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/>
        </w:rPr>
        <w:t>ИНФОРМАЦИЯ</w:t>
      </w:r>
    </w:p>
    <w:p w:rsidR="002D1D45" w:rsidRPr="00321C11" w:rsidRDefault="002D1D45" w:rsidP="00430FAC">
      <w:pPr>
        <w:jc w:val="center"/>
        <w:rPr>
          <w:rFonts w:ascii="PT Astra Sans" w:hAnsi="PT Astra Sans" w:cs="Times New Roman"/>
          <w:b/>
        </w:rPr>
      </w:pPr>
      <w:r w:rsidRPr="00321C11">
        <w:rPr>
          <w:rFonts w:ascii="PT Astra Sans" w:hAnsi="PT Astra Sans" w:cs="Times New Roman"/>
          <w:b/>
        </w:rPr>
        <w:t>по ресурсному обеспечению реализации муниципальной  программы Белозерского района «Патриотическое воспитание</w:t>
      </w:r>
      <w:r w:rsidRPr="00321C11">
        <w:rPr>
          <w:rFonts w:ascii="PT Astra Sans" w:hAnsi="PT Astra Sans" w:cs="Times New Roman"/>
          <w:b/>
        </w:rPr>
        <w:br/>
        <w:t>граждан и подготовка допризывной молодежи Белозерского района к военной службе» на 20</w:t>
      </w:r>
      <w:r w:rsidR="00545986">
        <w:rPr>
          <w:rFonts w:ascii="PT Astra Sans" w:hAnsi="PT Astra Sans" w:cs="Times New Roman"/>
          <w:b/>
        </w:rPr>
        <w:t>2</w:t>
      </w:r>
      <w:r w:rsidRPr="00321C11">
        <w:rPr>
          <w:rFonts w:ascii="PT Astra Sans" w:hAnsi="PT Astra Sans" w:cs="Times New Roman"/>
          <w:b/>
        </w:rPr>
        <w:t>1-202</w:t>
      </w:r>
      <w:r w:rsidR="00545986">
        <w:rPr>
          <w:rFonts w:ascii="PT Astra Sans" w:hAnsi="PT Astra Sans" w:cs="Times New Roman"/>
          <w:b/>
        </w:rPr>
        <w:t>4</w:t>
      </w:r>
      <w:r w:rsidRPr="00321C11">
        <w:rPr>
          <w:rFonts w:ascii="PT Astra Sans" w:hAnsi="PT Astra Sans" w:cs="Times New Roman"/>
          <w:b/>
        </w:rPr>
        <w:t xml:space="preserve"> годы</w:t>
      </w:r>
    </w:p>
    <w:p w:rsidR="002D1D45" w:rsidRPr="00321C11" w:rsidRDefault="002D1D45" w:rsidP="00430FAC">
      <w:pPr>
        <w:jc w:val="center"/>
        <w:rPr>
          <w:rFonts w:ascii="PT Astra Sans" w:hAnsi="PT Astra Sans" w:cs="Times New Roman"/>
          <w:b/>
        </w:rPr>
      </w:pPr>
    </w:p>
    <w:tbl>
      <w:tblPr>
        <w:tblW w:w="1478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659"/>
        <w:gridCol w:w="79"/>
        <w:gridCol w:w="63"/>
        <w:gridCol w:w="2772"/>
        <w:gridCol w:w="63"/>
        <w:gridCol w:w="1638"/>
        <w:gridCol w:w="63"/>
        <w:gridCol w:w="1213"/>
        <w:gridCol w:w="63"/>
        <w:gridCol w:w="1134"/>
        <w:gridCol w:w="1134"/>
        <w:gridCol w:w="1134"/>
        <w:gridCol w:w="1211"/>
      </w:tblGrid>
      <w:tr w:rsidR="002D1D45" w:rsidRPr="00321C11" w:rsidTr="0040496C">
        <w:tc>
          <w:tcPr>
            <w:tcW w:w="560" w:type="dxa"/>
            <w:vMerge w:val="restart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№ п/п</w:t>
            </w:r>
          </w:p>
        </w:tc>
        <w:tc>
          <w:tcPr>
            <w:tcW w:w="3659" w:type="dxa"/>
            <w:vMerge w:val="restart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Задача, мероприятие,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целевой индикатор, на достижение которого направлено финансирование</w:t>
            </w:r>
          </w:p>
        </w:tc>
        <w:tc>
          <w:tcPr>
            <w:tcW w:w="2977" w:type="dxa"/>
            <w:gridSpan w:val="4"/>
            <w:vMerge w:val="restart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Главный распорядитель средств районного бюджета</w:t>
            </w:r>
          </w:p>
        </w:tc>
        <w:tc>
          <w:tcPr>
            <w:tcW w:w="1701" w:type="dxa"/>
            <w:gridSpan w:val="2"/>
            <w:vMerge w:val="restart"/>
          </w:tcPr>
          <w:p w:rsidR="002D1D45" w:rsidRPr="00321C11" w:rsidRDefault="005747C8" w:rsidP="0040496C">
            <w:pPr>
              <w:pStyle w:val="11"/>
              <w:shd w:val="clear" w:color="auto" w:fill="auto"/>
              <w:spacing w:before="0" w:line="278" w:lineRule="exact"/>
              <w:ind w:left="8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>
              <w:rPr>
                <w:rFonts w:ascii="PT Astra Sans" w:hAnsi="PT Astra Sans" w:cs="Times New Roman"/>
                <w:b/>
                <w:sz w:val="24"/>
                <w:szCs w:val="24"/>
              </w:rPr>
              <w:t>Источник финансиро</w:t>
            </w:r>
            <w:r w:rsidR="002D1D45" w:rsidRPr="00321C11">
              <w:rPr>
                <w:rFonts w:ascii="PT Astra Sans" w:hAnsi="PT Astra Sans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5889" w:type="dxa"/>
            <w:gridSpan w:val="6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Объемы финансирования, тыс. руб.</w:t>
            </w:r>
          </w:p>
        </w:tc>
      </w:tr>
      <w:tr w:rsidR="002D1D45" w:rsidRPr="00321C11" w:rsidTr="0040496C">
        <w:tc>
          <w:tcPr>
            <w:tcW w:w="560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659" w:type="dxa"/>
            <w:vMerge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Всего</w:t>
            </w:r>
          </w:p>
        </w:tc>
        <w:tc>
          <w:tcPr>
            <w:tcW w:w="4613" w:type="dxa"/>
            <w:gridSpan w:val="4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Объемы финансирования, тыс. руб.</w:t>
            </w:r>
          </w:p>
        </w:tc>
      </w:tr>
      <w:tr w:rsidR="002D1D45" w:rsidRPr="00321C11" w:rsidTr="0040496C">
        <w:tc>
          <w:tcPr>
            <w:tcW w:w="560" w:type="dxa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659" w:type="dxa"/>
            <w:vMerge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134" w:type="dxa"/>
          </w:tcPr>
          <w:p w:rsidR="002D1D45" w:rsidRPr="00321C11" w:rsidRDefault="002D1D45" w:rsidP="00CB4115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20</w:t>
            </w:r>
            <w:r w:rsidR="00CB4115">
              <w:rPr>
                <w:rFonts w:ascii="PT Astra Sans" w:hAnsi="PT Astra Sans" w:cs="Times New Roman"/>
                <w:b/>
              </w:rPr>
              <w:t>21</w:t>
            </w:r>
            <w:r w:rsidRPr="00321C11">
              <w:rPr>
                <w:rFonts w:ascii="PT Astra Sans" w:hAnsi="PT Astra Sans" w:cs="Times New Roman"/>
                <w:b/>
              </w:rPr>
              <w:t xml:space="preserve"> год</w:t>
            </w:r>
          </w:p>
        </w:tc>
        <w:tc>
          <w:tcPr>
            <w:tcW w:w="1134" w:type="dxa"/>
          </w:tcPr>
          <w:p w:rsidR="002D1D45" w:rsidRPr="00321C11" w:rsidRDefault="002D1D45" w:rsidP="00CB4115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20</w:t>
            </w:r>
            <w:r w:rsidR="00CB4115">
              <w:rPr>
                <w:rFonts w:ascii="PT Astra Sans" w:hAnsi="PT Astra Sans" w:cs="Times New Roman"/>
                <w:b/>
              </w:rPr>
              <w:t>22</w:t>
            </w:r>
            <w:r w:rsidRPr="00321C11">
              <w:rPr>
                <w:rFonts w:ascii="PT Astra Sans" w:hAnsi="PT Astra Sans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2D1D45" w:rsidRPr="00321C11" w:rsidRDefault="002D1D45" w:rsidP="00CB4115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20</w:t>
            </w:r>
            <w:r w:rsidR="00CB4115">
              <w:rPr>
                <w:rFonts w:ascii="PT Astra Sans" w:hAnsi="PT Astra Sans" w:cs="Times New Roman"/>
                <w:b/>
              </w:rPr>
              <w:t>23</w:t>
            </w:r>
            <w:r w:rsidRPr="00321C11">
              <w:rPr>
                <w:rFonts w:ascii="PT Astra Sans" w:hAnsi="PT Astra Sans" w:cs="Times New Roman"/>
                <w:b/>
              </w:rPr>
              <w:t xml:space="preserve"> год</w:t>
            </w:r>
          </w:p>
        </w:tc>
        <w:tc>
          <w:tcPr>
            <w:tcW w:w="1211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2024</w:t>
            </w:r>
            <w:r w:rsidR="002D1D45" w:rsidRPr="00321C11">
              <w:rPr>
                <w:rFonts w:ascii="PT Astra Sans" w:hAnsi="PT Astra Sans" w:cs="Times New Roman"/>
                <w:b/>
              </w:rPr>
              <w:t xml:space="preserve"> год</w:t>
            </w:r>
          </w:p>
        </w:tc>
      </w:tr>
      <w:tr w:rsidR="002D1D45" w:rsidRPr="00321C11" w:rsidTr="0040496C">
        <w:tc>
          <w:tcPr>
            <w:tcW w:w="14786" w:type="dxa"/>
            <w:gridSpan w:val="14"/>
          </w:tcPr>
          <w:p w:rsidR="002D1D45" w:rsidRPr="00321C11" w:rsidRDefault="002D1D45" w:rsidP="00983A3B">
            <w:pPr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b/>
                <w:spacing w:val="-1"/>
              </w:rPr>
              <w:t>Задача 1.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Совершенствование процесса патриотического воспитания граждан Белозерского района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 в районе.</w:t>
            </w:r>
          </w:p>
          <w:p w:rsidR="002D1D45" w:rsidRPr="00321C11" w:rsidRDefault="002D1D45" w:rsidP="00983A3B">
            <w:pPr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b/>
                <w:spacing w:val="-1"/>
              </w:rPr>
              <w:t>Целевые индикаторы: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доля граждан  Белозерского района, вовлеченных в мероприятия по патриотическому воспитанию, по отношению к общему количеству граждан Белозерского района (процент);</w:t>
            </w:r>
          </w:p>
          <w:p w:rsidR="002D1D45" w:rsidRPr="00321C11" w:rsidRDefault="002D1D45" w:rsidP="00983A3B">
            <w:pPr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молодежи, проживающей на территории Белозерского района, участвующей в туристических маршрутах по посещению исторических мест, городов-героев и городов воинской славы, объектов культурного наследия (памятников истории и культуры) народов Российской Федерации, по отношению к общему количеству молодежи, проживающей на территории Белозерского района (процент);</w:t>
            </w:r>
          </w:p>
          <w:p w:rsidR="002D1D45" w:rsidRPr="00321C11" w:rsidRDefault="002D1D45" w:rsidP="00983A3B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доля образовательных организаций Белозерского района, в которых созданы музеи, комнаты боевой славы, от общего количества образовательных организаций Белозерского района (процент)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Участие в  областном семинаре по вопросам развития музейной педагогики в патриотическом воспитании с руководителями образовательных организаций, общественных организаций патриотической направленности и </w:t>
            </w: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>работниками учреждений культуры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spacing w:line="278" w:lineRule="exact"/>
              <w:jc w:val="center"/>
              <w:rPr>
                <w:rFonts w:ascii="PT Astra Sans" w:hAnsi="PT Astra Sans" w:cs="Times New Roman"/>
                <w:color w:val="auto"/>
                <w:spacing w:val="-1"/>
                <w:lang w:eastAsia="en-US"/>
              </w:rPr>
            </w:pPr>
            <w:r w:rsidRPr="00321C11">
              <w:rPr>
                <w:rFonts w:ascii="PT Astra Sans" w:hAnsi="PT Astra Sans" w:cs="Times New Roman"/>
                <w:color w:val="auto"/>
                <w:spacing w:val="-1"/>
                <w:lang w:eastAsia="en-US"/>
              </w:rPr>
              <w:lastRenderedPageBreak/>
              <w:t xml:space="preserve">Отдел образования, 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color w:val="auto"/>
                <w:spacing w:val="-1"/>
                <w:lang w:eastAsia="en-US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0,3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0,3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2.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в региональных семинарах, совещаниях, конференциях по орга</w:t>
            </w:r>
            <w:bookmarkStart w:id="11" w:name="_GoBack"/>
            <w:bookmarkEnd w:id="11"/>
            <w:r w:rsidRPr="00321C11">
              <w:rPr>
                <w:rFonts w:ascii="PT Astra Sans" w:hAnsi="PT Astra Sans" w:cs="Times New Roman"/>
                <w:spacing w:val="-1"/>
              </w:rPr>
              <w:t>низации и совершенствованию процесса патриотического воспитания граждан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2D1D45" w:rsidRPr="00321C11" w:rsidRDefault="002D1D45" w:rsidP="0040496C">
            <w:pPr>
              <w:pStyle w:val="11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21C11">
              <w:rPr>
                <w:rFonts w:ascii="PT Astra Sans" w:hAnsi="PT Astra Sans" w:cs="Times New Roman"/>
                <w:sz w:val="24"/>
                <w:szCs w:val="24"/>
              </w:rPr>
              <w:t>Отдел культуры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2,4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211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3.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Проведение работы по присвоению имен национальных героев, отличившихся в сражениях, связанных с днями воинской славы России, улицам,  образовательным организациям Белозерского района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администрации сельских поселений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(по согласованию),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4.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Подготовка и проведение памятных и праздничных мероприятий, посвященных очередной годовщине Победы в Великой Отечественной войне 1941-1945 годов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 Отдел культуры,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2,0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211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40496C">
            <w:pPr>
              <w:spacing w:line="274" w:lineRule="exact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Организация мероприятий, посвященных государственным праздникам Российской Федерации и памятным датам России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культуры, 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4,0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211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Проведение памятных мероприятий, посвященных </w:t>
            </w:r>
          </w:p>
          <w:p w:rsidR="002D1D45" w:rsidRPr="00321C11" w:rsidRDefault="002D1D45" w:rsidP="00545986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10</w:t>
            </w:r>
            <w:r w:rsidR="00545986">
              <w:rPr>
                <w:rFonts w:ascii="PT Astra Sans" w:hAnsi="PT Astra Sans" w:cs="Times New Roman"/>
                <w:spacing w:val="-1"/>
              </w:rPr>
              <w:t>5</w:t>
            </w:r>
            <w:r w:rsidRPr="00321C11">
              <w:rPr>
                <w:rFonts w:ascii="PT Astra Sans" w:hAnsi="PT Astra Sans" w:cs="Times New Roman"/>
                <w:spacing w:val="-1"/>
              </w:rPr>
              <w:t>-летию ВЛКСМ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культуры, 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CB4115">
            <w:pPr>
              <w:spacing w:line="274" w:lineRule="exact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Проведение памятных мероприятий к </w:t>
            </w:r>
            <w:r w:rsidR="00CB4115">
              <w:rPr>
                <w:rFonts w:ascii="PT Astra Sans" w:hAnsi="PT Astra Sans" w:cs="Times New Roman"/>
                <w:spacing w:val="-1"/>
              </w:rPr>
              <w:t>очередной годовщине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вывода советских </w:t>
            </w: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 xml:space="preserve">войск из Афганистана 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8.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делегаций Белозерского района в зональных и региональных мероприятиях военно-патриотической направленности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культуры, 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2,0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211" w:type="dxa"/>
          </w:tcPr>
          <w:p w:rsidR="002D1D45" w:rsidRPr="00321C11" w:rsidRDefault="00CB4115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9.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в  областном фестивале молодых исполнителей гражданской и патриотической песни «Родина. Честь. Слава»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10.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C36DEC">
            <w:pPr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в Межрегиональном фестивале национальных культур народов Зауралья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11.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C36DE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в  областном фестивале ветеранской художественной самодеятельности «Победа остается молодой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0,8</w:t>
            </w:r>
          </w:p>
        </w:tc>
        <w:tc>
          <w:tcPr>
            <w:tcW w:w="1134" w:type="dxa"/>
          </w:tcPr>
          <w:p w:rsidR="002D1D45" w:rsidRPr="00321C11" w:rsidRDefault="00C36DEC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0,2</w:t>
            </w:r>
          </w:p>
        </w:tc>
        <w:tc>
          <w:tcPr>
            <w:tcW w:w="1134" w:type="dxa"/>
          </w:tcPr>
          <w:p w:rsidR="002D1D45" w:rsidRPr="00321C11" w:rsidRDefault="00C36DEC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0,2</w:t>
            </w:r>
          </w:p>
        </w:tc>
        <w:tc>
          <w:tcPr>
            <w:tcW w:w="1134" w:type="dxa"/>
          </w:tcPr>
          <w:p w:rsidR="002D1D45" w:rsidRPr="00321C11" w:rsidRDefault="00C36DEC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0,2</w:t>
            </w:r>
          </w:p>
        </w:tc>
        <w:tc>
          <w:tcPr>
            <w:tcW w:w="1211" w:type="dxa"/>
          </w:tcPr>
          <w:p w:rsidR="002D1D45" w:rsidRPr="00321C11" w:rsidRDefault="002D1D45" w:rsidP="00C36DE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</w:t>
            </w:r>
            <w:r w:rsidR="00C36DEC">
              <w:rPr>
                <w:rFonts w:ascii="PT Astra Sans" w:hAnsi="PT Astra Sans" w:cs="Times New Roman"/>
              </w:rPr>
              <w:t>2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12.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Проведение мероприятий, посвященных памяти участников локальных войн и вооруженных конфликтов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Администрация Белозерского района,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2942C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2,4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2942C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211" w:type="dxa"/>
          </w:tcPr>
          <w:p w:rsidR="002D1D45" w:rsidRPr="00321C11" w:rsidRDefault="002942C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13.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Показы художественных  фильмов, посвященных Дням воинской славы,  Дню Победы в Великой Отечественной войне</w:t>
            </w:r>
            <w:r w:rsidRPr="00321C11">
              <w:rPr>
                <w:rFonts w:ascii="PT Astra Sans" w:hAnsi="PT Astra Sans" w:cs="Times New Roman"/>
                <w:spacing w:val="3"/>
                <w:shd w:val="clear" w:color="auto" w:fill="FFFFFF"/>
              </w:rPr>
              <w:t xml:space="preserve"> 1941-1945 годов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376FF7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14.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Проведение районного конкурса исследовательских краеведческих работ обучающихся образовательных организаций Белозерского района «Отечество». Участие в региональном конкурсе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376FF7" w:rsidP="00376FF7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2,0</w:t>
            </w:r>
          </w:p>
        </w:tc>
        <w:tc>
          <w:tcPr>
            <w:tcW w:w="1134" w:type="dxa"/>
          </w:tcPr>
          <w:p w:rsidR="002D1D45" w:rsidRPr="00321C11" w:rsidRDefault="00376FF7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376FF7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376FF7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211" w:type="dxa"/>
          </w:tcPr>
          <w:p w:rsidR="002D1D45" w:rsidRPr="00321C11" w:rsidRDefault="00376FF7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15.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Реализация кинопроекта </w:t>
            </w:r>
          </w:p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>«И помнит мир спасенный» для обучающихся общеобразовательных организаций Белозерского района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Отдел образования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 xml:space="preserve">Районный </w:t>
            </w:r>
            <w:r w:rsidRPr="00321C11">
              <w:rPr>
                <w:rFonts w:ascii="PT Astra Sans" w:hAnsi="PT Astra Sans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40496C">
        <w:tc>
          <w:tcPr>
            <w:tcW w:w="560" w:type="dxa"/>
          </w:tcPr>
          <w:p w:rsidR="002D1D45" w:rsidRPr="00321C11" w:rsidRDefault="00545986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16.</w:t>
            </w:r>
          </w:p>
        </w:tc>
        <w:tc>
          <w:tcPr>
            <w:tcW w:w="3801" w:type="dxa"/>
            <w:gridSpan w:val="3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Организация военно-исторических туристических маршрутов для детей и юношества по посещению исторических мест,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4,0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211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</w:tr>
      <w:tr w:rsidR="002D1D45" w:rsidRPr="00321C11" w:rsidTr="0040496C">
        <w:tc>
          <w:tcPr>
            <w:tcW w:w="14786" w:type="dxa"/>
            <w:gridSpan w:val="14"/>
          </w:tcPr>
          <w:p w:rsidR="002D1D45" w:rsidRPr="00321C11" w:rsidRDefault="002D1D45" w:rsidP="0040496C">
            <w:pPr>
              <w:spacing w:line="274" w:lineRule="exact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b/>
                <w:spacing w:val="-1"/>
              </w:rPr>
              <w:t>Задача 2.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Обеспечение подготовки допризывной молодежи Белозерского района к службе в Вооруженных Силах Российской Федерации.</w:t>
            </w:r>
          </w:p>
          <w:p w:rsidR="002D1D45" w:rsidRPr="00321C11" w:rsidRDefault="002D1D45" w:rsidP="0040496C">
            <w:pPr>
              <w:spacing w:line="274" w:lineRule="exact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b/>
                <w:spacing w:val="-1"/>
              </w:rPr>
              <w:t>Целевые индикаторы: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доля обучающихся образовательных организаций Белозерского района, принявших участие в учебных сборах допризывной молодежи, проживающей на территории Белозерского района, от общего количества граждан Белозерского района допризывного возраста (процент);</w:t>
            </w:r>
          </w:p>
          <w:p w:rsidR="002D1D45" w:rsidRPr="00321C11" w:rsidRDefault="002D1D45" w:rsidP="0040496C">
            <w:pPr>
              <w:spacing w:line="274" w:lineRule="exact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призывников, годных к военной службе по состоянию здоровья, от общего количества граждан Белозерского район допризывного возраста (процент);</w:t>
            </w:r>
          </w:p>
          <w:p w:rsidR="002D1D45" w:rsidRPr="00321C11" w:rsidRDefault="002D1D45" w:rsidP="0040496C">
            <w:pPr>
              <w:spacing w:line="274" w:lineRule="exact"/>
              <w:jc w:val="both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доля призывников, охваченных лечебно-оздоровительными мероприятиями до первоначальной постановки на воинский учет, от общего количества граждан Белозерского района допризывного возраста (процент);</w:t>
            </w:r>
          </w:p>
          <w:p w:rsidR="002D1D45" w:rsidRPr="00321C11" w:rsidRDefault="002D1D45" w:rsidP="0040496C">
            <w:pPr>
              <w:spacing w:line="274" w:lineRule="exact"/>
              <w:ind w:left="20" w:right="24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</w:rPr>
              <w:t>доля обучающихся образовательных организаций Белозерского района, систематически занимающихся физической культурой и</w:t>
            </w:r>
            <w:r w:rsidRPr="00321C11">
              <w:rPr>
                <w:rFonts w:ascii="PT Astra Sans" w:hAnsi="PT Astra Sans" w:cs="Times New Roman"/>
                <w:spacing w:val="-1"/>
              </w:rPr>
              <w:t xml:space="preserve">  спортом, по отношению к общей численности обучающихся образовательных организаций Белозерского района (процент); </w:t>
            </w:r>
          </w:p>
          <w:p w:rsidR="002D1D45" w:rsidRPr="00321C11" w:rsidRDefault="002D1D45" w:rsidP="0040496C">
            <w:pPr>
              <w:spacing w:line="274" w:lineRule="exact"/>
              <w:ind w:left="20" w:right="240"/>
              <w:rPr>
                <w:rFonts w:ascii="PT Astra Sans" w:hAnsi="PT Astra Sans" w:cs="Times New Roman"/>
                <w:spacing w:val="-1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доля граждан Белозерского района, выполнивших нормативы Всероссийского физкультурно-спортивного комплекса «Готов к труду и обороне» (ГТО), от общей численности граждан Белозерского района, принимавших участие в сдаче нормативов (процент). </w:t>
            </w:r>
          </w:p>
          <w:p w:rsidR="002D1D45" w:rsidRPr="00321C11" w:rsidRDefault="002D1D45" w:rsidP="0040496C">
            <w:pPr>
              <w:spacing w:line="274" w:lineRule="exact"/>
              <w:ind w:left="20" w:right="240"/>
              <w:rPr>
                <w:rFonts w:ascii="PT Astra Sans" w:hAnsi="PT Astra Sans" w:cs="Times New Roman"/>
                <w:spacing w:val="-1"/>
              </w:rPr>
            </w:pP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E35EC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17</w:t>
            </w:r>
            <w:r w:rsidR="002D1D45"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Приобретение  юнармейской формы одежды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97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E35EC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18</w:t>
            </w:r>
            <w:r w:rsidR="002D1D45"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Развитие материально-технической базы по патриотическому воспитанию в образовательных организациях и учреждениях культуры Белозерского района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97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E35EC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19</w:t>
            </w:r>
            <w:r w:rsidR="002D1D45"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080EDC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 xml:space="preserve">Проведение районной олимпиады </w:t>
            </w:r>
            <w:r w:rsidRPr="00321C11">
              <w:rPr>
                <w:rFonts w:ascii="PT Astra Sans" w:hAnsi="PT Astra Sans" w:cs="Times New Roman"/>
                <w:spacing w:val="-1"/>
              </w:rPr>
              <w:lastRenderedPageBreak/>
              <w:t>по предмету «Основы безопасности жизнедеятельности»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>Отдел образования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lastRenderedPageBreak/>
              <w:t xml:space="preserve">Районный </w:t>
            </w:r>
            <w:r w:rsidRPr="00321C11">
              <w:rPr>
                <w:rFonts w:ascii="PT Astra Sans" w:hAnsi="PT Astra Sans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4</w:t>
            </w:r>
          </w:p>
        </w:tc>
        <w:tc>
          <w:tcPr>
            <w:tcW w:w="1197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211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E35EC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20</w:t>
            </w:r>
            <w:r w:rsidR="002D1D45"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C4778A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Проведение месячника оборонно-массовой и спортивной работы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</w:t>
            </w:r>
          </w:p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культуры,</w:t>
            </w:r>
          </w:p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793F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2,4</w:t>
            </w:r>
          </w:p>
        </w:tc>
        <w:tc>
          <w:tcPr>
            <w:tcW w:w="1197" w:type="dxa"/>
            <w:gridSpan w:val="2"/>
          </w:tcPr>
          <w:p w:rsidR="002D1D45" w:rsidRPr="00321C11" w:rsidRDefault="00793F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793F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793F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211" w:type="dxa"/>
          </w:tcPr>
          <w:p w:rsidR="002D1D45" w:rsidRPr="00321C11" w:rsidRDefault="00793F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2D1D45" w:rsidP="00E35ECB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</w:t>
            </w:r>
            <w:r w:rsidR="00E35ECB">
              <w:rPr>
                <w:rFonts w:ascii="PT Astra Sans" w:hAnsi="PT Astra Sans" w:cs="Times New Roman"/>
              </w:rPr>
              <w:t>1</w:t>
            </w:r>
            <w:r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C4778A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Проведение районного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2,4</w:t>
            </w:r>
          </w:p>
        </w:tc>
        <w:tc>
          <w:tcPr>
            <w:tcW w:w="1197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  <w:tc>
          <w:tcPr>
            <w:tcW w:w="1211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0,6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2D1D45" w:rsidP="00E35ECB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</w:t>
            </w:r>
            <w:r w:rsidR="00E35ECB">
              <w:rPr>
                <w:rFonts w:ascii="PT Astra Sans" w:hAnsi="PT Astra Sans" w:cs="Times New Roman"/>
              </w:rPr>
              <w:t>2</w:t>
            </w:r>
            <w:r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C4778A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Проведение районного фестиваля, посвященного возрождению Всероссийского физкультурно-спортивного комплекса «Готов к труду и обороне» (ГТО) среди населения Белозерского района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образования, 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2,0</w:t>
            </w:r>
          </w:p>
        </w:tc>
        <w:tc>
          <w:tcPr>
            <w:tcW w:w="1197" w:type="dxa"/>
            <w:gridSpan w:val="2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134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  <w:tc>
          <w:tcPr>
            <w:tcW w:w="1211" w:type="dxa"/>
          </w:tcPr>
          <w:p w:rsidR="002D1D45" w:rsidRPr="00321C11" w:rsidRDefault="0000436F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0,5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2D1D45" w:rsidP="00E35ECB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</w:t>
            </w:r>
            <w:r w:rsidR="00E35ECB">
              <w:rPr>
                <w:rFonts w:ascii="PT Astra Sans" w:hAnsi="PT Astra Sans" w:cs="Times New Roman"/>
              </w:rPr>
              <w:t>3</w:t>
            </w:r>
            <w:r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C4778A">
            <w:pPr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в областном фестивале, посвященном возрождению Всероссийского физкультурно-спортивного комплекса «Готов к труду и обороне» (ГТО) среди населения Белозерского района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51BFB" w:rsidP="00451BF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5</w:t>
            </w:r>
            <w:r w:rsidR="00564740">
              <w:rPr>
                <w:rFonts w:ascii="PT Astra Sans" w:hAnsi="PT Astra Sans" w:cs="Times New Roman"/>
              </w:rPr>
              <w:t>,</w:t>
            </w:r>
            <w:r>
              <w:rPr>
                <w:rFonts w:ascii="PT Astra Sans" w:hAnsi="PT Astra Sans" w:cs="Times New Roman"/>
              </w:rPr>
              <w:t>8</w:t>
            </w:r>
          </w:p>
        </w:tc>
        <w:tc>
          <w:tcPr>
            <w:tcW w:w="1197" w:type="dxa"/>
            <w:gridSpan w:val="2"/>
          </w:tcPr>
          <w:p w:rsidR="002D1D45" w:rsidRPr="00321C11" w:rsidRDefault="002D1D45" w:rsidP="00451BFB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1,</w:t>
            </w:r>
            <w:r w:rsidR="00451BFB">
              <w:rPr>
                <w:rFonts w:ascii="PT Astra Sans" w:hAnsi="PT Astra Sans" w:cs="Times New Roman"/>
              </w:rPr>
              <w:t>4</w:t>
            </w:r>
          </w:p>
        </w:tc>
        <w:tc>
          <w:tcPr>
            <w:tcW w:w="1134" w:type="dxa"/>
          </w:tcPr>
          <w:p w:rsidR="002D1D45" w:rsidRPr="00321C11" w:rsidRDefault="0056474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</w:t>
            </w:r>
            <w:r w:rsidR="00451BFB">
              <w:rPr>
                <w:rFonts w:ascii="PT Astra Sans" w:hAnsi="PT Astra Sans" w:cs="Times New Roman"/>
              </w:rPr>
              <w:t>5</w:t>
            </w:r>
          </w:p>
        </w:tc>
        <w:tc>
          <w:tcPr>
            <w:tcW w:w="1134" w:type="dxa"/>
          </w:tcPr>
          <w:p w:rsidR="002D1D45" w:rsidRPr="00321C11" w:rsidRDefault="002942C0" w:rsidP="00451BF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</w:t>
            </w:r>
            <w:r w:rsidR="00451BFB">
              <w:rPr>
                <w:rFonts w:ascii="PT Astra Sans" w:hAnsi="PT Astra Sans" w:cs="Times New Roman"/>
              </w:rPr>
              <w:t>4</w:t>
            </w:r>
          </w:p>
        </w:tc>
        <w:tc>
          <w:tcPr>
            <w:tcW w:w="1211" w:type="dxa"/>
          </w:tcPr>
          <w:p w:rsidR="002D1D45" w:rsidRPr="00321C11" w:rsidRDefault="002942C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</w:t>
            </w:r>
            <w:r w:rsidR="00451BFB">
              <w:rPr>
                <w:rFonts w:ascii="PT Astra Sans" w:hAnsi="PT Astra Sans" w:cs="Times New Roman"/>
              </w:rPr>
              <w:t>,5</w:t>
            </w:r>
          </w:p>
        </w:tc>
      </w:tr>
      <w:tr w:rsidR="002D1D45" w:rsidRPr="00321C11" w:rsidTr="005747C8">
        <w:tc>
          <w:tcPr>
            <w:tcW w:w="560" w:type="dxa"/>
          </w:tcPr>
          <w:p w:rsidR="002D1D45" w:rsidRPr="00321C11" w:rsidRDefault="002D1D45" w:rsidP="00E35ECB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</w:t>
            </w:r>
            <w:r w:rsidR="00E35ECB">
              <w:rPr>
                <w:rFonts w:ascii="PT Astra Sans" w:hAnsi="PT Astra Sans" w:cs="Times New Roman"/>
              </w:rPr>
              <w:t>4</w:t>
            </w:r>
            <w:r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C4778A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spacing w:val="-1"/>
              </w:rPr>
              <w:t>Участие в областной спартакиаде допризывной молодежи Курганской области по военно-прикладным видам спорта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5747C8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С</w:t>
            </w:r>
            <w:r w:rsidR="005747C8">
              <w:rPr>
                <w:rFonts w:ascii="PT Astra Sans" w:hAnsi="PT Astra Sans" w:cs="Times New Roman"/>
              </w:rPr>
              <w:t>СП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97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134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  <w:tc>
          <w:tcPr>
            <w:tcW w:w="1211" w:type="dxa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</w:t>
            </w:r>
          </w:p>
        </w:tc>
      </w:tr>
      <w:tr w:rsidR="002D1D45" w:rsidRPr="00321C11" w:rsidTr="005747C8">
        <w:trPr>
          <w:trHeight w:val="619"/>
        </w:trPr>
        <w:tc>
          <w:tcPr>
            <w:tcW w:w="560" w:type="dxa"/>
          </w:tcPr>
          <w:p w:rsidR="002D1D45" w:rsidRPr="00321C11" w:rsidRDefault="002D1D45" w:rsidP="00E35ECB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2</w:t>
            </w:r>
            <w:r w:rsidR="00E35ECB">
              <w:rPr>
                <w:rFonts w:ascii="PT Astra Sans" w:hAnsi="PT Astra Sans" w:cs="Times New Roman"/>
              </w:rPr>
              <w:t>5</w:t>
            </w:r>
            <w:r w:rsidRPr="00321C11"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3738" w:type="dxa"/>
            <w:gridSpan w:val="2"/>
          </w:tcPr>
          <w:p w:rsidR="002D1D45" w:rsidRPr="00321C11" w:rsidRDefault="002D1D45" w:rsidP="00C4778A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</w:rPr>
              <w:t xml:space="preserve">Военно-спортивная игра «Победа» («Зарница»)                         </w:t>
            </w:r>
          </w:p>
        </w:tc>
        <w:tc>
          <w:tcPr>
            <w:tcW w:w="2835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Отдел образования</w:t>
            </w:r>
          </w:p>
        </w:tc>
        <w:tc>
          <w:tcPr>
            <w:tcW w:w="1701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</w:rPr>
            </w:pPr>
            <w:r w:rsidRPr="00321C11">
              <w:rPr>
                <w:rFonts w:ascii="PT Astra Sans" w:hAnsi="PT Astra Sans" w:cs="Times New Roman"/>
              </w:rPr>
              <w:t>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56474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3,0</w:t>
            </w:r>
          </w:p>
        </w:tc>
        <w:tc>
          <w:tcPr>
            <w:tcW w:w="1197" w:type="dxa"/>
            <w:gridSpan w:val="2"/>
          </w:tcPr>
          <w:p w:rsidR="002D1D45" w:rsidRPr="00793F2B" w:rsidRDefault="0056474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0,75</w:t>
            </w:r>
          </w:p>
        </w:tc>
        <w:tc>
          <w:tcPr>
            <w:tcW w:w="1134" w:type="dxa"/>
          </w:tcPr>
          <w:p w:rsidR="002D1D45" w:rsidRPr="00321C11" w:rsidRDefault="00564740" w:rsidP="0040496C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0,75</w:t>
            </w:r>
          </w:p>
        </w:tc>
        <w:tc>
          <w:tcPr>
            <w:tcW w:w="1134" w:type="dxa"/>
          </w:tcPr>
          <w:p w:rsidR="002D1D45" w:rsidRPr="00321C11" w:rsidRDefault="00564740" w:rsidP="00793F2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0,75</w:t>
            </w:r>
          </w:p>
        </w:tc>
        <w:tc>
          <w:tcPr>
            <w:tcW w:w="1211" w:type="dxa"/>
          </w:tcPr>
          <w:p w:rsidR="002D1D45" w:rsidRPr="00321C11" w:rsidRDefault="00564740" w:rsidP="00793F2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0,75</w:t>
            </w:r>
          </w:p>
        </w:tc>
      </w:tr>
      <w:tr w:rsidR="002D1D45" w:rsidRPr="00321C11" w:rsidTr="005747C8">
        <w:tc>
          <w:tcPr>
            <w:tcW w:w="8834" w:type="dxa"/>
            <w:gridSpan w:val="7"/>
          </w:tcPr>
          <w:p w:rsidR="002D1D45" w:rsidRPr="00321C11" w:rsidRDefault="002D1D45" w:rsidP="008C096E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</w:tcPr>
          <w:p w:rsidR="002D1D45" w:rsidRPr="00321C11" w:rsidRDefault="0048272B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40,0</w:t>
            </w:r>
          </w:p>
        </w:tc>
        <w:tc>
          <w:tcPr>
            <w:tcW w:w="1197" w:type="dxa"/>
            <w:gridSpan w:val="2"/>
          </w:tcPr>
          <w:p w:rsidR="002D1D45" w:rsidRPr="00451BFB" w:rsidRDefault="00451BFB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451BFB">
              <w:rPr>
                <w:rFonts w:ascii="PT Astra Sans" w:hAnsi="PT Astra Sans" w:cs="Times New Roman"/>
                <w:b/>
              </w:rPr>
              <w:t>10,0</w:t>
            </w:r>
          </w:p>
        </w:tc>
        <w:tc>
          <w:tcPr>
            <w:tcW w:w="1134" w:type="dxa"/>
          </w:tcPr>
          <w:p w:rsidR="002D1D45" w:rsidRPr="00451BFB" w:rsidRDefault="002942C0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451BFB">
              <w:rPr>
                <w:rFonts w:ascii="PT Astra Sans" w:hAnsi="PT Astra Sans" w:cs="Times New Roman"/>
                <w:b/>
              </w:rPr>
              <w:t>10</w:t>
            </w:r>
            <w:r w:rsidR="00451BFB" w:rsidRPr="00451BFB">
              <w:rPr>
                <w:rFonts w:ascii="PT Astra Sans" w:hAnsi="PT Astra Sans" w:cs="Times New Roman"/>
                <w:b/>
              </w:rPr>
              <w:t>,0</w:t>
            </w:r>
          </w:p>
        </w:tc>
        <w:tc>
          <w:tcPr>
            <w:tcW w:w="1134" w:type="dxa"/>
          </w:tcPr>
          <w:p w:rsidR="002D1D45" w:rsidRPr="00451BFB" w:rsidRDefault="00451BFB" w:rsidP="00451BFB">
            <w:pPr>
              <w:jc w:val="center"/>
              <w:rPr>
                <w:rFonts w:ascii="PT Astra Sans" w:hAnsi="PT Astra Sans" w:cs="Times New Roman"/>
                <w:b/>
              </w:rPr>
            </w:pPr>
            <w:r w:rsidRPr="00451BFB">
              <w:rPr>
                <w:rFonts w:ascii="PT Astra Sans" w:hAnsi="PT Astra Sans" w:cs="Times New Roman"/>
                <w:b/>
              </w:rPr>
              <w:t>10,0</w:t>
            </w:r>
          </w:p>
        </w:tc>
        <w:tc>
          <w:tcPr>
            <w:tcW w:w="1211" w:type="dxa"/>
          </w:tcPr>
          <w:p w:rsidR="002D1D45" w:rsidRPr="00451BFB" w:rsidRDefault="002942C0" w:rsidP="0040496C">
            <w:pPr>
              <w:jc w:val="center"/>
              <w:rPr>
                <w:rFonts w:ascii="PT Astra Sans" w:hAnsi="PT Astra Sans" w:cs="Times New Roman"/>
                <w:b/>
              </w:rPr>
            </w:pPr>
            <w:r w:rsidRPr="00451BFB">
              <w:rPr>
                <w:rFonts w:ascii="PT Astra Sans" w:hAnsi="PT Astra Sans" w:cs="Times New Roman"/>
                <w:b/>
              </w:rPr>
              <w:t>10,</w:t>
            </w:r>
            <w:r w:rsidR="00451BFB" w:rsidRPr="00451BFB">
              <w:rPr>
                <w:rFonts w:ascii="PT Astra Sans" w:hAnsi="PT Astra Sans" w:cs="Times New Roman"/>
                <w:b/>
              </w:rPr>
              <w:t>0</w:t>
            </w:r>
          </w:p>
        </w:tc>
      </w:tr>
      <w:tr w:rsidR="002D1D45" w:rsidRPr="00321C11" w:rsidTr="005747C8">
        <w:tc>
          <w:tcPr>
            <w:tcW w:w="8834" w:type="dxa"/>
            <w:gridSpan w:val="7"/>
          </w:tcPr>
          <w:p w:rsidR="002D1D45" w:rsidRPr="00321C11" w:rsidRDefault="002D1D45" w:rsidP="008C096E">
            <w:pPr>
              <w:rPr>
                <w:rFonts w:ascii="PT Astra Sans" w:hAnsi="PT Astra Sans" w:cs="Times New Roman"/>
                <w:b/>
              </w:rPr>
            </w:pPr>
            <w:r w:rsidRPr="00321C11">
              <w:rPr>
                <w:rFonts w:ascii="PT Astra Sans" w:hAnsi="PT Astra Sans" w:cs="Times New Roman"/>
                <w:b/>
              </w:rPr>
              <w:t>в том числе: районный бюджет</w:t>
            </w:r>
          </w:p>
        </w:tc>
        <w:tc>
          <w:tcPr>
            <w:tcW w:w="1276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134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211" w:type="dxa"/>
          </w:tcPr>
          <w:p w:rsidR="002D1D45" w:rsidRPr="00321C11" w:rsidRDefault="002D1D45" w:rsidP="0040496C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</w:tr>
    </w:tbl>
    <w:p w:rsidR="002D1D45" w:rsidRPr="00321C11" w:rsidRDefault="002D1D45" w:rsidP="005747C8">
      <w:pPr>
        <w:rPr>
          <w:rFonts w:ascii="PT Astra Sans" w:hAnsi="PT Astra Sans" w:cs="Times New Roman"/>
          <w:b/>
        </w:rPr>
      </w:pPr>
    </w:p>
    <w:sectPr w:rsidR="002D1D45" w:rsidRPr="00321C11" w:rsidSect="00430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D415F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404F66EA"/>
    <w:multiLevelType w:val="hybridMultilevel"/>
    <w:tmpl w:val="EF36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AC"/>
    <w:rsid w:val="00001AAC"/>
    <w:rsid w:val="0000436F"/>
    <w:rsid w:val="0002045C"/>
    <w:rsid w:val="0002252B"/>
    <w:rsid w:val="00024B8E"/>
    <w:rsid w:val="00037C10"/>
    <w:rsid w:val="0007741D"/>
    <w:rsid w:val="00080EDC"/>
    <w:rsid w:val="00092207"/>
    <w:rsid w:val="0009468E"/>
    <w:rsid w:val="000B54C6"/>
    <w:rsid w:val="000C3937"/>
    <w:rsid w:val="00123C27"/>
    <w:rsid w:val="00190820"/>
    <w:rsid w:val="00192440"/>
    <w:rsid w:val="00194F24"/>
    <w:rsid w:val="001B5539"/>
    <w:rsid w:val="001B579E"/>
    <w:rsid w:val="001E12C5"/>
    <w:rsid w:val="001F2676"/>
    <w:rsid w:val="001F274F"/>
    <w:rsid w:val="0023480C"/>
    <w:rsid w:val="00236BCE"/>
    <w:rsid w:val="0025762B"/>
    <w:rsid w:val="002662C7"/>
    <w:rsid w:val="0027350B"/>
    <w:rsid w:val="002809FC"/>
    <w:rsid w:val="002942C0"/>
    <w:rsid w:val="002B1B0A"/>
    <w:rsid w:val="002D1D45"/>
    <w:rsid w:val="002D50D1"/>
    <w:rsid w:val="002E0386"/>
    <w:rsid w:val="00302C2F"/>
    <w:rsid w:val="003171E6"/>
    <w:rsid w:val="00321C11"/>
    <w:rsid w:val="0032529D"/>
    <w:rsid w:val="00333028"/>
    <w:rsid w:val="003417DA"/>
    <w:rsid w:val="0034195A"/>
    <w:rsid w:val="00362BD4"/>
    <w:rsid w:val="00372483"/>
    <w:rsid w:val="003728F4"/>
    <w:rsid w:val="0037387C"/>
    <w:rsid w:val="00376FF7"/>
    <w:rsid w:val="003C2DD9"/>
    <w:rsid w:val="003D67AF"/>
    <w:rsid w:val="003F7B37"/>
    <w:rsid w:val="0040496C"/>
    <w:rsid w:val="0042076B"/>
    <w:rsid w:val="00422BB5"/>
    <w:rsid w:val="00430FAC"/>
    <w:rsid w:val="004436B2"/>
    <w:rsid w:val="00451BFB"/>
    <w:rsid w:val="004636C4"/>
    <w:rsid w:val="0048272B"/>
    <w:rsid w:val="004852E0"/>
    <w:rsid w:val="00486857"/>
    <w:rsid w:val="0049193C"/>
    <w:rsid w:val="004F0F13"/>
    <w:rsid w:val="00525F1E"/>
    <w:rsid w:val="00531EF9"/>
    <w:rsid w:val="0054103C"/>
    <w:rsid w:val="00545986"/>
    <w:rsid w:val="005474ED"/>
    <w:rsid w:val="00553DFD"/>
    <w:rsid w:val="00564740"/>
    <w:rsid w:val="005747C8"/>
    <w:rsid w:val="005D7D0D"/>
    <w:rsid w:val="005E794B"/>
    <w:rsid w:val="00602676"/>
    <w:rsid w:val="00616A91"/>
    <w:rsid w:val="00647765"/>
    <w:rsid w:val="00665764"/>
    <w:rsid w:val="006724A2"/>
    <w:rsid w:val="0069760F"/>
    <w:rsid w:val="006B7E77"/>
    <w:rsid w:val="006C036C"/>
    <w:rsid w:val="006C7461"/>
    <w:rsid w:val="006D0A35"/>
    <w:rsid w:val="006D5F7C"/>
    <w:rsid w:val="006D716A"/>
    <w:rsid w:val="006E050E"/>
    <w:rsid w:val="0071540A"/>
    <w:rsid w:val="00747D28"/>
    <w:rsid w:val="007724D0"/>
    <w:rsid w:val="00772E06"/>
    <w:rsid w:val="007800F9"/>
    <w:rsid w:val="00793F2B"/>
    <w:rsid w:val="007952FD"/>
    <w:rsid w:val="007B5610"/>
    <w:rsid w:val="007D1FE7"/>
    <w:rsid w:val="00812C88"/>
    <w:rsid w:val="00813EAB"/>
    <w:rsid w:val="00817659"/>
    <w:rsid w:val="0082503F"/>
    <w:rsid w:val="008271B2"/>
    <w:rsid w:val="00830404"/>
    <w:rsid w:val="008415EA"/>
    <w:rsid w:val="008431D1"/>
    <w:rsid w:val="0087546C"/>
    <w:rsid w:val="0089060B"/>
    <w:rsid w:val="008C096E"/>
    <w:rsid w:val="008C1A5F"/>
    <w:rsid w:val="00930DDB"/>
    <w:rsid w:val="00941269"/>
    <w:rsid w:val="00944D7C"/>
    <w:rsid w:val="0095465E"/>
    <w:rsid w:val="00970CD8"/>
    <w:rsid w:val="00983A3B"/>
    <w:rsid w:val="00987279"/>
    <w:rsid w:val="00996ADE"/>
    <w:rsid w:val="009B4C3F"/>
    <w:rsid w:val="009E58D1"/>
    <w:rsid w:val="009F7829"/>
    <w:rsid w:val="00A03616"/>
    <w:rsid w:val="00A409B8"/>
    <w:rsid w:val="00A664EE"/>
    <w:rsid w:val="00A72557"/>
    <w:rsid w:val="00AD067C"/>
    <w:rsid w:val="00AD57CB"/>
    <w:rsid w:val="00AD6446"/>
    <w:rsid w:val="00AD71C4"/>
    <w:rsid w:val="00AF6B8A"/>
    <w:rsid w:val="00AF6F02"/>
    <w:rsid w:val="00B37423"/>
    <w:rsid w:val="00B47D63"/>
    <w:rsid w:val="00B9551E"/>
    <w:rsid w:val="00BB1F73"/>
    <w:rsid w:val="00BB4646"/>
    <w:rsid w:val="00C312BF"/>
    <w:rsid w:val="00C36DEC"/>
    <w:rsid w:val="00C4778A"/>
    <w:rsid w:val="00C54726"/>
    <w:rsid w:val="00C75774"/>
    <w:rsid w:val="00C85F42"/>
    <w:rsid w:val="00CB0A1E"/>
    <w:rsid w:val="00CB4115"/>
    <w:rsid w:val="00CE20F1"/>
    <w:rsid w:val="00CE66EE"/>
    <w:rsid w:val="00CF079C"/>
    <w:rsid w:val="00D05426"/>
    <w:rsid w:val="00D20CB2"/>
    <w:rsid w:val="00D43D4C"/>
    <w:rsid w:val="00D5193D"/>
    <w:rsid w:val="00D82EF0"/>
    <w:rsid w:val="00DD1179"/>
    <w:rsid w:val="00DE4C2B"/>
    <w:rsid w:val="00DF3554"/>
    <w:rsid w:val="00E0332D"/>
    <w:rsid w:val="00E03D60"/>
    <w:rsid w:val="00E1691F"/>
    <w:rsid w:val="00E20451"/>
    <w:rsid w:val="00E26CAB"/>
    <w:rsid w:val="00E35ECB"/>
    <w:rsid w:val="00E373D9"/>
    <w:rsid w:val="00E4721E"/>
    <w:rsid w:val="00E572EF"/>
    <w:rsid w:val="00E736B6"/>
    <w:rsid w:val="00E74D3C"/>
    <w:rsid w:val="00E82B49"/>
    <w:rsid w:val="00EA3525"/>
    <w:rsid w:val="00EA7F0A"/>
    <w:rsid w:val="00EB3C2A"/>
    <w:rsid w:val="00EC6CB2"/>
    <w:rsid w:val="00EE3FFA"/>
    <w:rsid w:val="00EE41E8"/>
    <w:rsid w:val="00EE7B21"/>
    <w:rsid w:val="00F05574"/>
    <w:rsid w:val="00F2488D"/>
    <w:rsid w:val="00F53FED"/>
    <w:rsid w:val="00F65ACB"/>
    <w:rsid w:val="00F74A3E"/>
    <w:rsid w:val="00F8387D"/>
    <w:rsid w:val="00FA5F07"/>
    <w:rsid w:val="00FB1EBE"/>
    <w:rsid w:val="00FC26F0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AC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96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430FAC"/>
    <w:rPr>
      <w:rFonts w:ascii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30FAC"/>
    <w:pPr>
      <w:shd w:val="clear" w:color="auto" w:fill="FFFFFF"/>
      <w:spacing w:before="540" w:line="274" w:lineRule="exact"/>
      <w:jc w:val="center"/>
    </w:pPr>
    <w:rPr>
      <w:rFonts w:ascii="Arial" w:hAnsi="Arial" w:cs="Arial"/>
      <w:color w:val="auto"/>
      <w:spacing w:val="-1"/>
      <w:sz w:val="22"/>
      <w:szCs w:val="22"/>
      <w:lang w:eastAsia="en-US"/>
    </w:rPr>
  </w:style>
  <w:style w:type="table" w:styleId="a3">
    <w:name w:val="Table Grid"/>
    <w:basedOn w:val="a1"/>
    <w:uiPriority w:val="99"/>
    <w:rsid w:val="00430F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uiPriority w:val="99"/>
    <w:locked/>
    <w:rsid w:val="00430FAC"/>
    <w:rPr>
      <w:rFonts w:ascii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30FAC"/>
    <w:pPr>
      <w:shd w:val="clear" w:color="auto" w:fill="FFFFFF"/>
      <w:spacing w:before="540" w:line="274" w:lineRule="exact"/>
      <w:jc w:val="both"/>
    </w:pPr>
    <w:rPr>
      <w:rFonts w:ascii="Arial" w:hAnsi="Arial" w:cs="Arial"/>
      <w:color w:val="auto"/>
      <w:spacing w:val="-1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616A91"/>
    <w:rPr>
      <w:rFonts w:ascii="Arial" w:hAnsi="Arial" w:cs="Arial"/>
      <w:spacing w:val="3"/>
      <w:sz w:val="17"/>
      <w:szCs w:val="17"/>
      <w:shd w:val="clear" w:color="auto" w:fill="FFFFFF"/>
    </w:rPr>
  </w:style>
  <w:style w:type="character" w:customStyle="1" w:styleId="411">
    <w:name w:val="Основной текст (4) + 11"/>
    <w:aliases w:val="5 pt"/>
    <w:basedOn w:val="4"/>
    <w:uiPriority w:val="99"/>
    <w:rsid w:val="00616A91"/>
    <w:rPr>
      <w:rFonts w:ascii="Arial" w:hAnsi="Arial" w:cs="Arial"/>
      <w:spacing w:val="3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16A91"/>
    <w:pPr>
      <w:shd w:val="clear" w:color="auto" w:fill="FFFFFF"/>
      <w:spacing w:before="3900" w:line="230" w:lineRule="exact"/>
    </w:pPr>
    <w:rPr>
      <w:rFonts w:ascii="Arial" w:hAnsi="Arial" w:cs="Arial"/>
      <w:color w:val="auto"/>
      <w:spacing w:val="3"/>
      <w:sz w:val="17"/>
      <w:szCs w:val="17"/>
      <w:lang w:eastAsia="en-US"/>
    </w:rPr>
  </w:style>
  <w:style w:type="character" w:customStyle="1" w:styleId="9pt">
    <w:name w:val="Основной текст + 9 pt"/>
    <w:basedOn w:val="a4"/>
    <w:uiPriority w:val="99"/>
    <w:rsid w:val="00616A91"/>
    <w:rPr>
      <w:rFonts w:ascii="Arial" w:hAnsi="Arial" w:cs="Arial"/>
      <w:spacing w:val="3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16A91"/>
    <w:rPr>
      <w:rFonts w:ascii="Franklin Gothic Medium" w:hAnsi="Franklin Gothic Medium" w:cs="Franklin Gothic Medium"/>
      <w:spacing w:val="5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16A91"/>
    <w:pPr>
      <w:shd w:val="clear" w:color="auto" w:fill="FFFFFF"/>
      <w:spacing w:line="240" w:lineRule="atLeast"/>
    </w:pPr>
    <w:rPr>
      <w:rFonts w:ascii="Franklin Gothic Medium" w:hAnsi="Franklin Gothic Medium" w:cs="Franklin Gothic Medium"/>
      <w:color w:val="auto"/>
      <w:spacing w:val="5"/>
      <w:sz w:val="15"/>
      <w:szCs w:val="15"/>
      <w:lang w:eastAsia="en-US"/>
    </w:rPr>
  </w:style>
  <w:style w:type="paragraph" w:styleId="a5">
    <w:name w:val="Balloon Text"/>
    <w:basedOn w:val="a"/>
    <w:link w:val="a6"/>
    <w:uiPriority w:val="99"/>
    <w:semiHidden/>
    <w:rsid w:val="00463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636C4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E20451"/>
    <w:rPr>
      <w:rFonts w:ascii="Arial" w:hAnsi="Arial" w:cs="Arial"/>
      <w:shd w:val="clear" w:color="auto" w:fill="FFFFFF"/>
      <w:lang w:bidi="ar-SA"/>
    </w:rPr>
  </w:style>
  <w:style w:type="paragraph" w:styleId="a7">
    <w:name w:val="Body Text"/>
    <w:basedOn w:val="a"/>
    <w:link w:val="a8"/>
    <w:uiPriority w:val="99"/>
    <w:rsid w:val="00E20451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0"/>
      <w:szCs w:val="20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9060B"/>
    <w:rPr>
      <w:rFonts w:ascii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E20451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locked/>
    <w:rsid w:val="00E20451"/>
    <w:rPr>
      <w:rFonts w:ascii="Arial" w:hAnsi="Arial" w:cs="Arial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uiPriority w:val="99"/>
    <w:rsid w:val="00E20451"/>
    <w:pPr>
      <w:shd w:val="clear" w:color="auto" w:fill="FFFFFF"/>
      <w:spacing w:before="1020" w:line="274" w:lineRule="exact"/>
      <w:jc w:val="center"/>
      <w:outlineLvl w:val="2"/>
    </w:pPr>
    <w:rPr>
      <w:rFonts w:ascii="Arial" w:hAnsi="Arial" w:cs="Arial"/>
      <w:noProof/>
      <w:color w:val="auto"/>
      <w:sz w:val="20"/>
      <w:szCs w:val="20"/>
      <w:shd w:val="clear" w:color="auto" w:fill="FFFFFF"/>
    </w:rPr>
  </w:style>
  <w:style w:type="paragraph" w:styleId="aa">
    <w:name w:val="Normal (Web)"/>
    <w:basedOn w:val="a"/>
    <w:uiPriority w:val="99"/>
    <w:unhideWhenUsed/>
    <w:rsid w:val="00747D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996AD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AC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96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430FAC"/>
    <w:rPr>
      <w:rFonts w:ascii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30FAC"/>
    <w:pPr>
      <w:shd w:val="clear" w:color="auto" w:fill="FFFFFF"/>
      <w:spacing w:before="540" w:line="274" w:lineRule="exact"/>
      <w:jc w:val="center"/>
    </w:pPr>
    <w:rPr>
      <w:rFonts w:ascii="Arial" w:hAnsi="Arial" w:cs="Arial"/>
      <w:color w:val="auto"/>
      <w:spacing w:val="-1"/>
      <w:sz w:val="22"/>
      <w:szCs w:val="22"/>
      <w:lang w:eastAsia="en-US"/>
    </w:rPr>
  </w:style>
  <w:style w:type="table" w:styleId="a3">
    <w:name w:val="Table Grid"/>
    <w:basedOn w:val="a1"/>
    <w:uiPriority w:val="99"/>
    <w:rsid w:val="00430F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uiPriority w:val="99"/>
    <w:locked/>
    <w:rsid w:val="00430FAC"/>
    <w:rPr>
      <w:rFonts w:ascii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30FAC"/>
    <w:pPr>
      <w:shd w:val="clear" w:color="auto" w:fill="FFFFFF"/>
      <w:spacing w:before="540" w:line="274" w:lineRule="exact"/>
      <w:jc w:val="both"/>
    </w:pPr>
    <w:rPr>
      <w:rFonts w:ascii="Arial" w:hAnsi="Arial" w:cs="Arial"/>
      <w:color w:val="auto"/>
      <w:spacing w:val="-1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616A91"/>
    <w:rPr>
      <w:rFonts w:ascii="Arial" w:hAnsi="Arial" w:cs="Arial"/>
      <w:spacing w:val="3"/>
      <w:sz w:val="17"/>
      <w:szCs w:val="17"/>
      <w:shd w:val="clear" w:color="auto" w:fill="FFFFFF"/>
    </w:rPr>
  </w:style>
  <w:style w:type="character" w:customStyle="1" w:styleId="411">
    <w:name w:val="Основной текст (4) + 11"/>
    <w:aliases w:val="5 pt"/>
    <w:basedOn w:val="4"/>
    <w:uiPriority w:val="99"/>
    <w:rsid w:val="00616A91"/>
    <w:rPr>
      <w:rFonts w:ascii="Arial" w:hAnsi="Arial" w:cs="Arial"/>
      <w:spacing w:val="3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16A91"/>
    <w:pPr>
      <w:shd w:val="clear" w:color="auto" w:fill="FFFFFF"/>
      <w:spacing w:before="3900" w:line="230" w:lineRule="exact"/>
    </w:pPr>
    <w:rPr>
      <w:rFonts w:ascii="Arial" w:hAnsi="Arial" w:cs="Arial"/>
      <w:color w:val="auto"/>
      <w:spacing w:val="3"/>
      <w:sz w:val="17"/>
      <w:szCs w:val="17"/>
      <w:lang w:eastAsia="en-US"/>
    </w:rPr>
  </w:style>
  <w:style w:type="character" w:customStyle="1" w:styleId="9pt">
    <w:name w:val="Основной текст + 9 pt"/>
    <w:basedOn w:val="a4"/>
    <w:uiPriority w:val="99"/>
    <w:rsid w:val="00616A91"/>
    <w:rPr>
      <w:rFonts w:ascii="Arial" w:hAnsi="Arial" w:cs="Arial"/>
      <w:spacing w:val="3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16A91"/>
    <w:rPr>
      <w:rFonts w:ascii="Franklin Gothic Medium" w:hAnsi="Franklin Gothic Medium" w:cs="Franklin Gothic Medium"/>
      <w:spacing w:val="5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16A91"/>
    <w:pPr>
      <w:shd w:val="clear" w:color="auto" w:fill="FFFFFF"/>
      <w:spacing w:line="240" w:lineRule="atLeast"/>
    </w:pPr>
    <w:rPr>
      <w:rFonts w:ascii="Franklin Gothic Medium" w:hAnsi="Franklin Gothic Medium" w:cs="Franklin Gothic Medium"/>
      <w:color w:val="auto"/>
      <w:spacing w:val="5"/>
      <w:sz w:val="15"/>
      <w:szCs w:val="15"/>
      <w:lang w:eastAsia="en-US"/>
    </w:rPr>
  </w:style>
  <w:style w:type="paragraph" w:styleId="a5">
    <w:name w:val="Balloon Text"/>
    <w:basedOn w:val="a"/>
    <w:link w:val="a6"/>
    <w:uiPriority w:val="99"/>
    <w:semiHidden/>
    <w:rsid w:val="00463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636C4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E20451"/>
    <w:rPr>
      <w:rFonts w:ascii="Arial" w:hAnsi="Arial" w:cs="Arial"/>
      <w:shd w:val="clear" w:color="auto" w:fill="FFFFFF"/>
      <w:lang w:bidi="ar-SA"/>
    </w:rPr>
  </w:style>
  <w:style w:type="paragraph" w:styleId="a7">
    <w:name w:val="Body Text"/>
    <w:basedOn w:val="a"/>
    <w:link w:val="a8"/>
    <w:uiPriority w:val="99"/>
    <w:rsid w:val="00E20451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0"/>
      <w:szCs w:val="20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9060B"/>
    <w:rPr>
      <w:rFonts w:ascii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E20451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locked/>
    <w:rsid w:val="00E20451"/>
    <w:rPr>
      <w:rFonts w:ascii="Arial" w:hAnsi="Arial" w:cs="Arial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uiPriority w:val="99"/>
    <w:rsid w:val="00E20451"/>
    <w:pPr>
      <w:shd w:val="clear" w:color="auto" w:fill="FFFFFF"/>
      <w:spacing w:before="1020" w:line="274" w:lineRule="exact"/>
      <w:jc w:val="center"/>
      <w:outlineLvl w:val="2"/>
    </w:pPr>
    <w:rPr>
      <w:rFonts w:ascii="Arial" w:hAnsi="Arial" w:cs="Arial"/>
      <w:noProof/>
      <w:color w:val="auto"/>
      <w:sz w:val="20"/>
      <w:szCs w:val="20"/>
      <w:shd w:val="clear" w:color="auto" w:fill="FFFFFF"/>
    </w:rPr>
  </w:style>
  <w:style w:type="paragraph" w:styleId="aa">
    <w:name w:val="Normal (Web)"/>
    <w:basedOn w:val="a"/>
    <w:uiPriority w:val="99"/>
    <w:unhideWhenUsed/>
    <w:rsid w:val="00747D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996AD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8595</Words>
  <Characters>48998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57479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User</dc:creator>
  <cp:lastModifiedBy>ARM-O</cp:lastModifiedBy>
  <cp:revision>6</cp:revision>
  <cp:lastPrinted>2021-02-11T06:29:00Z</cp:lastPrinted>
  <dcterms:created xsi:type="dcterms:W3CDTF">2021-02-02T06:54:00Z</dcterms:created>
  <dcterms:modified xsi:type="dcterms:W3CDTF">2021-02-11T06:29:00Z</dcterms:modified>
</cp:coreProperties>
</file>