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2C" w:rsidRPr="005B0452" w:rsidRDefault="00E3542C" w:rsidP="009D34D9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B0452">
        <w:rPr>
          <w:rFonts w:ascii="PT Astra Sans" w:hAnsi="PT Astra Sans"/>
          <w:b/>
          <w:sz w:val="36"/>
          <w:szCs w:val="36"/>
        </w:rPr>
        <w:t>Администрация  Белозерского района</w:t>
      </w:r>
    </w:p>
    <w:p w:rsidR="00E3542C" w:rsidRPr="005B0452" w:rsidRDefault="00E3542C" w:rsidP="009D34D9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B045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E3542C" w:rsidRPr="005B0452" w:rsidRDefault="00E3542C" w:rsidP="009D34D9">
      <w:pPr>
        <w:spacing w:after="0" w:line="240" w:lineRule="auto"/>
        <w:jc w:val="center"/>
        <w:rPr>
          <w:rFonts w:ascii="PT Astra Sans" w:hAnsi="PT Astra Sans"/>
        </w:rPr>
      </w:pPr>
    </w:p>
    <w:p w:rsidR="00E3542C" w:rsidRPr="005B0452" w:rsidRDefault="00E3542C" w:rsidP="009D34D9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B0452">
        <w:rPr>
          <w:rFonts w:ascii="PT Astra Sans" w:hAnsi="PT Astra Sans"/>
          <w:b/>
          <w:sz w:val="52"/>
          <w:szCs w:val="52"/>
        </w:rPr>
        <w:t>ПОСТАНОВЛЕНИЕ</w:t>
      </w:r>
    </w:p>
    <w:p w:rsidR="00E3542C" w:rsidRPr="005B0452" w:rsidRDefault="00E3542C" w:rsidP="009D34D9">
      <w:pPr>
        <w:spacing w:after="0" w:line="240" w:lineRule="auto"/>
        <w:rPr>
          <w:rFonts w:ascii="PT Astra Sans" w:hAnsi="PT Astra Sans"/>
        </w:rPr>
      </w:pPr>
    </w:p>
    <w:p w:rsidR="009807AD" w:rsidRDefault="009807AD" w:rsidP="009D34D9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E3542C" w:rsidRPr="009807AD" w:rsidRDefault="00E3542C" w:rsidP="009D34D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9807AD">
        <w:rPr>
          <w:rFonts w:ascii="PT Astra Sans" w:hAnsi="PT Astra Sans"/>
          <w:sz w:val="24"/>
          <w:szCs w:val="24"/>
        </w:rPr>
        <w:t>от «</w:t>
      </w:r>
      <w:r w:rsidR="003D0CEC">
        <w:rPr>
          <w:rFonts w:ascii="PT Astra Sans" w:hAnsi="PT Astra Sans"/>
          <w:sz w:val="24"/>
          <w:szCs w:val="24"/>
        </w:rPr>
        <w:t>22</w:t>
      </w:r>
      <w:r w:rsidRPr="009807AD">
        <w:rPr>
          <w:rFonts w:ascii="PT Astra Sans" w:hAnsi="PT Astra Sans"/>
          <w:sz w:val="24"/>
          <w:szCs w:val="24"/>
        </w:rPr>
        <w:t xml:space="preserve">» февраля  2022года  № </w:t>
      </w:r>
      <w:r w:rsidR="003D0CEC">
        <w:rPr>
          <w:rFonts w:ascii="PT Astra Sans" w:hAnsi="PT Astra Sans"/>
          <w:sz w:val="24"/>
          <w:szCs w:val="24"/>
        </w:rPr>
        <w:t>113</w:t>
      </w:r>
      <w:r w:rsidRPr="009807AD">
        <w:rPr>
          <w:rFonts w:ascii="PT Astra Sans" w:hAnsi="PT Astra Sans"/>
          <w:sz w:val="24"/>
          <w:szCs w:val="24"/>
        </w:rPr>
        <w:t xml:space="preserve"> </w:t>
      </w:r>
    </w:p>
    <w:p w:rsidR="00E3542C" w:rsidRPr="005B0452" w:rsidRDefault="00E3542C" w:rsidP="009D34D9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5B0452">
        <w:rPr>
          <w:rFonts w:ascii="PT Astra Sans" w:hAnsi="PT Astra Sans"/>
          <w:sz w:val="20"/>
          <w:szCs w:val="20"/>
        </w:rPr>
        <w:t xml:space="preserve">        с. Белозерское</w:t>
      </w:r>
    </w:p>
    <w:p w:rsidR="00E3542C" w:rsidRDefault="00E3542C" w:rsidP="009D34D9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9807AD" w:rsidRDefault="009807AD" w:rsidP="009D34D9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EE0BC0" w:rsidRPr="009807AD" w:rsidRDefault="00080D7C" w:rsidP="00EE0BC0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proofErr w:type="gramStart"/>
      <w:r w:rsidRPr="009807AD">
        <w:rPr>
          <w:rFonts w:ascii="PT Astra Sans" w:hAnsi="PT Astra Sans"/>
          <w:b/>
          <w:sz w:val="24"/>
          <w:szCs w:val="24"/>
        </w:rPr>
        <w:t xml:space="preserve">Об утверждении </w:t>
      </w:r>
      <w:r w:rsidR="00D55AB7">
        <w:rPr>
          <w:rFonts w:ascii="PT Astra Sans" w:hAnsi="PT Astra Sans"/>
          <w:b/>
          <w:sz w:val="24"/>
          <w:szCs w:val="24"/>
        </w:rPr>
        <w:t>П</w:t>
      </w:r>
      <w:r w:rsidRPr="009807AD">
        <w:rPr>
          <w:rFonts w:ascii="PT Astra Sans" w:hAnsi="PT Astra Sans"/>
          <w:b/>
          <w:sz w:val="24"/>
          <w:szCs w:val="24"/>
        </w:rPr>
        <w:t xml:space="preserve">орядка разработки и утверждения схемы размещения нестационарных торговых объектов и </w:t>
      </w:r>
      <w:r w:rsidRPr="009807AD">
        <w:rPr>
          <w:rFonts w:ascii="PT Astra Sans" w:hAnsi="PT Astra Sans" w:cs="Times New Roman"/>
          <w:b/>
          <w:sz w:val="24"/>
          <w:szCs w:val="24"/>
        </w:rPr>
        <w:t>предоставления муниципальной преференции</w:t>
      </w:r>
      <w:r w:rsidR="00EE0BC0" w:rsidRPr="009807AD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EE0BC0" w:rsidRPr="009807AD">
        <w:rPr>
          <w:rFonts w:ascii="PT Astra Sans" w:hAnsi="PT Astra Sans"/>
          <w:b/>
          <w:sz w:val="24"/>
          <w:szCs w:val="24"/>
        </w:rPr>
        <w:t>в целях поддержки производителей товаров</w:t>
      </w:r>
      <w:r w:rsidR="009807AD">
        <w:rPr>
          <w:rFonts w:ascii="PT Astra Sans" w:hAnsi="PT Astra Sans"/>
          <w:b/>
          <w:sz w:val="24"/>
          <w:szCs w:val="24"/>
        </w:rPr>
        <w:t xml:space="preserve"> (</w:t>
      </w:r>
      <w:r w:rsidR="00EE0BC0" w:rsidRPr="009807AD">
        <w:rPr>
          <w:rFonts w:ascii="PT Astra Sans" w:hAnsi="PT Astra Sans"/>
          <w:b/>
          <w:sz w:val="24"/>
          <w:szCs w:val="24"/>
        </w:rPr>
        <w:t>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района</w:t>
      </w:r>
      <w:proofErr w:type="gramEnd"/>
    </w:p>
    <w:p w:rsidR="00080D7C" w:rsidRDefault="00080D7C" w:rsidP="009D34D9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9D34D9" w:rsidRPr="00A16ECE" w:rsidRDefault="009D34D9" w:rsidP="009D34D9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E3542C" w:rsidRPr="009807AD" w:rsidRDefault="00E3542C" w:rsidP="009807AD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9807AD">
        <w:rPr>
          <w:rFonts w:ascii="PT Astra Sans" w:hAnsi="PT Astra Sans" w:cs="Arial"/>
          <w:sz w:val="24"/>
          <w:szCs w:val="24"/>
        </w:rPr>
        <w:t xml:space="preserve"> </w:t>
      </w:r>
      <w:proofErr w:type="gramStart"/>
      <w:r w:rsidRPr="009807AD">
        <w:rPr>
          <w:rFonts w:ascii="PT Astra Sans" w:hAnsi="PT Astra Sans" w:cs="Arial"/>
          <w:sz w:val="24"/>
          <w:szCs w:val="24"/>
        </w:rPr>
        <w:t>В   соответствии   с  Федеральным   законом от  6 октября  2003 года № 131-</w:t>
      </w:r>
      <w:r w:rsidR="009807AD">
        <w:rPr>
          <w:rFonts w:ascii="PT Astra Sans" w:hAnsi="PT Astra Sans" w:cs="Arial"/>
          <w:sz w:val="24"/>
          <w:szCs w:val="24"/>
        </w:rPr>
        <w:t xml:space="preserve"> </w:t>
      </w:r>
      <w:r w:rsidRPr="009807AD">
        <w:rPr>
          <w:rFonts w:ascii="PT Astra Sans" w:hAnsi="PT Astra Sans" w:cs="Arial"/>
          <w:sz w:val="24"/>
          <w:szCs w:val="24"/>
        </w:rPr>
        <w:t xml:space="preserve">ФЗ «Об общих принципах организации местного самоуправления в Российской Федерации»,  </w:t>
      </w:r>
      <w:r w:rsidR="00E560F1" w:rsidRPr="009807AD">
        <w:rPr>
          <w:rFonts w:ascii="PT Astra Sans" w:hAnsi="PT Astra Sans" w:cs="Arial"/>
          <w:sz w:val="24"/>
          <w:szCs w:val="24"/>
        </w:rPr>
        <w:t>статьей 39.36 Земельного кодекса Российской Федерации и статьей 10</w:t>
      </w:r>
      <w:r w:rsidRPr="009807AD">
        <w:rPr>
          <w:rFonts w:ascii="PT Astra Sans" w:hAnsi="PT Astra Sans" w:cs="Arial"/>
          <w:sz w:val="24"/>
          <w:szCs w:val="24"/>
        </w:rPr>
        <w:t xml:space="preserve"> Федерального закона от 28 декабря 2009 года № 381-ФЗ «Об основах государственного регулирования торговой деятельности в Российской Федерации», постановлением Администрации </w:t>
      </w:r>
      <w:r w:rsidR="00E560F1" w:rsidRPr="009807AD">
        <w:rPr>
          <w:rFonts w:ascii="PT Astra Sans" w:hAnsi="PT Astra Sans" w:cs="Arial"/>
          <w:sz w:val="24"/>
          <w:szCs w:val="24"/>
        </w:rPr>
        <w:t xml:space="preserve">Белозерского района </w:t>
      </w:r>
      <w:r w:rsidRPr="009807AD">
        <w:rPr>
          <w:rFonts w:ascii="PT Astra Sans" w:hAnsi="PT Astra Sans" w:cs="Arial"/>
          <w:sz w:val="24"/>
          <w:szCs w:val="24"/>
        </w:rPr>
        <w:t xml:space="preserve">Курганской области от </w:t>
      </w:r>
      <w:r w:rsidR="00E560F1" w:rsidRPr="009807AD">
        <w:rPr>
          <w:rFonts w:ascii="PT Astra Sans" w:hAnsi="PT Astra Sans" w:cs="Arial"/>
          <w:sz w:val="24"/>
          <w:szCs w:val="24"/>
        </w:rPr>
        <w:t>3</w:t>
      </w:r>
      <w:r w:rsidRPr="009807AD">
        <w:rPr>
          <w:rFonts w:ascii="PT Astra Sans" w:hAnsi="PT Astra Sans" w:cs="Arial"/>
          <w:sz w:val="24"/>
          <w:szCs w:val="24"/>
        </w:rPr>
        <w:t>0 июля 20</w:t>
      </w:r>
      <w:r w:rsidR="00E560F1" w:rsidRPr="009807AD">
        <w:rPr>
          <w:rFonts w:ascii="PT Astra Sans" w:hAnsi="PT Astra Sans" w:cs="Arial"/>
          <w:sz w:val="24"/>
          <w:szCs w:val="24"/>
        </w:rPr>
        <w:t>21 года № 467</w:t>
      </w:r>
      <w:r w:rsidRPr="009807AD">
        <w:rPr>
          <w:rFonts w:ascii="PT Astra Sans" w:hAnsi="PT Astra Sans" w:cs="Arial"/>
          <w:sz w:val="24"/>
          <w:szCs w:val="24"/>
        </w:rPr>
        <w:t xml:space="preserve"> «О</w:t>
      </w:r>
      <w:r w:rsidR="00E560F1" w:rsidRPr="009807AD">
        <w:rPr>
          <w:rFonts w:ascii="PT Astra Sans" w:hAnsi="PT Astra Sans" w:cs="Arial"/>
          <w:sz w:val="24"/>
          <w:szCs w:val="24"/>
        </w:rPr>
        <w:t>б</w:t>
      </w:r>
      <w:proofErr w:type="gramEnd"/>
      <w:r w:rsidR="00E560F1" w:rsidRPr="009807AD">
        <w:rPr>
          <w:rFonts w:ascii="PT Astra Sans" w:hAnsi="PT Astra Sans" w:cs="Arial"/>
          <w:sz w:val="24"/>
          <w:szCs w:val="24"/>
        </w:rPr>
        <w:t xml:space="preserve"> организации</w:t>
      </w:r>
      <w:r w:rsidR="00A16ECE" w:rsidRPr="009807AD">
        <w:rPr>
          <w:rFonts w:ascii="PT Astra Sans" w:hAnsi="PT Astra Sans" w:cs="Arial"/>
          <w:sz w:val="24"/>
          <w:szCs w:val="24"/>
        </w:rPr>
        <w:t xml:space="preserve"> и</w:t>
      </w:r>
      <w:r w:rsidRPr="009807AD">
        <w:rPr>
          <w:rFonts w:ascii="PT Astra Sans" w:hAnsi="PT Astra Sans" w:cs="Arial"/>
          <w:sz w:val="24"/>
          <w:szCs w:val="24"/>
        </w:rPr>
        <w:t xml:space="preserve"> порядке организации деятельности ярмарок на территории </w:t>
      </w:r>
      <w:r w:rsidR="00A16ECE" w:rsidRPr="009807AD">
        <w:rPr>
          <w:rFonts w:ascii="PT Astra Sans" w:hAnsi="PT Astra Sans" w:cs="Arial"/>
          <w:sz w:val="24"/>
          <w:szCs w:val="24"/>
        </w:rPr>
        <w:t>Белозерского района</w:t>
      </w:r>
      <w:r w:rsidRPr="009807AD">
        <w:rPr>
          <w:rFonts w:ascii="PT Astra Sans" w:hAnsi="PT Astra Sans" w:cs="Arial"/>
          <w:sz w:val="24"/>
          <w:szCs w:val="24"/>
        </w:rPr>
        <w:t xml:space="preserve">», </w:t>
      </w:r>
      <w:r w:rsidRPr="009807AD">
        <w:rPr>
          <w:rFonts w:ascii="PT Astra Sans" w:hAnsi="PT Astra Sans"/>
          <w:sz w:val="24"/>
          <w:szCs w:val="24"/>
        </w:rPr>
        <w:t xml:space="preserve">  Администрация Белозерского района  </w:t>
      </w:r>
    </w:p>
    <w:p w:rsidR="00E3542C" w:rsidRPr="009807AD" w:rsidRDefault="00E3542C" w:rsidP="009D34D9">
      <w:pPr>
        <w:spacing w:after="0" w:line="240" w:lineRule="auto"/>
        <w:jc w:val="both"/>
        <w:rPr>
          <w:rFonts w:ascii="PT Astra Sans" w:hAnsi="PT Astra Sans"/>
          <w:b/>
          <w:sz w:val="24"/>
          <w:szCs w:val="24"/>
        </w:rPr>
      </w:pPr>
      <w:r w:rsidRPr="009807AD">
        <w:rPr>
          <w:rFonts w:ascii="PT Astra Sans" w:hAnsi="PT Astra Sans"/>
          <w:b/>
          <w:sz w:val="24"/>
          <w:szCs w:val="24"/>
        </w:rPr>
        <w:t>ПОСТАНОВЛЯЕТ:</w:t>
      </w:r>
    </w:p>
    <w:p w:rsidR="00E3542C" w:rsidRPr="009807AD" w:rsidRDefault="00EE0BC0" w:rsidP="00601D84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9807AD">
        <w:rPr>
          <w:rFonts w:ascii="PT Astra Sans" w:hAnsi="PT Astra Sans"/>
          <w:sz w:val="24"/>
          <w:szCs w:val="24"/>
        </w:rPr>
        <w:t>1.</w:t>
      </w:r>
      <w:r w:rsidR="009807AD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E3542C" w:rsidRPr="009807AD">
        <w:rPr>
          <w:rFonts w:ascii="PT Astra Sans" w:hAnsi="PT Astra Sans"/>
          <w:sz w:val="24"/>
          <w:szCs w:val="24"/>
        </w:rPr>
        <w:t xml:space="preserve">Утвердить </w:t>
      </w:r>
      <w:r w:rsidR="00D55AB7">
        <w:rPr>
          <w:rFonts w:ascii="PT Astra Sans" w:hAnsi="PT Astra Sans"/>
          <w:sz w:val="24"/>
          <w:szCs w:val="24"/>
        </w:rPr>
        <w:t>П</w:t>
      </w:r>
      <w:r w:rsidR="00A16ECE" w:rsidRPr="009807AD">
        <w:rPr>
          <w:rFonts w:ascii="PT Astra Sans" w:hAnsi="PT Astra Sans"/>
          <w:sz w:val="24"/>
          <w:szCs w:val="24"/>
        </w:rPr>
        <w:t xml:space="preserve">орядок разработки и утверждения схемы размещения нестационарных торговых объектов и </w:t>
      </w:r>
      <w:r w:rsidR="00A16ECE" w:rsidRPr="009807AD">
        <w:rPr>
          <w:rFonts w:ascii="PT Astra Sans" w:hAnsi="PT Astra Sans" w:cs="Times New Roman"/>
          <w:sz w:val="24"/>
          <w:szCs w:val="24"/>
        </w:rPr>
        <w:t>предоставления муниципальной преференции</w:t>
      </w:r>
      <w:r w:rsidRPr="009807AD">
        <w:rPr>
          <w:rFonts w:ascii="PT Astra Sans" w:hAnsi="PT Astra Sans" w:cs="Times New Roman"/>
          <w:sz w:val="24"/>
          <w:szCs w:val="24"/>
        </w:rPr>
        <w:t xml:space="preserve">  </w:t>
      </w:r>
      <w:r w:rsidRPr="009807AD">
        <w:rPr>
          <w:rFonts w:ascii="PT Astra Sans" w:hAnsi="PT Astra Sans"/>
          <w:sz w:val="24"/>
          <w:szCs w:val="24"/>
        </w:rPr>
        <w:t xml:space="preserve">в целях поддержки производителей товаров </w:t>
      </w:r>
      <w:r w:rsidR="009807AD">
        <w:rPr>
          <w:rFonts w:ascii="PT Astra Sans" w:hAnsi="PT Astra Sans"/>
          <w:sz w:val="24"/>
          <w:szCs w:val="24"/>
        </w:rPr>
        <w:t>(</w:t>
      </w:r>
      <w:r w:rsidRPr="009807AD">
        <w:rPr>
          <w:rFonts w:ascii="PT Astra Sans" w:hAnsi="PT Astra Sans"/>
          <w:sz w:val="24"/>
          <w:szCs w:val="24"/>
        </w:rPr>
        <w:t xml:space="preserve">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района, </w:t>
      </w:r>
      <w:r w:rsidRPr="009807AD">
        <w:rPr>
          <w:rFonts w:ascii="PT Astra Sans" w:hAnsi="PT Astra Sans" w:cs="Times New Roman"/>
          <w:sz w:val="24"/>
          <w:szCs w:val="24"/>
        </w:rPr>
        <w:t xml:space="preserve">  </w:t>
      </w:r>
      <w:r w:rsidR="00A16ECE" w:rsidRPr="009807AD">
        <w:rPr>
          <w:rFonts w:ascii="PT Astra Sans" w:hAnsi="PT Astra Sans" w:cs="Arial"/>
          <w:sz w:val="24"/>
          <w:szCs w:val="24"/>
        </w:rPr>
        <w:t xml:space="preserve"> согласно</w:t>
      </w:r>
      <w:r w:rsidR="00E3542C" w:rsidRPr="009807AD">
        <w:rPr>
          <w:rFonts w:ascii="PT Astra Sans" w:hAnsi="PT Astra Sans"/>
          <w:sz w:val="24"/>
          <w:szCs w:val="24"/>
        </w:rPr>
        <w:t xml:space="preserve"> приложению  к </w:t>
      </w:r>
      <w:r w:rsidR="00D55AB7">
        <w:rPr>
          <w:rFonts w:ascii="PT Astra Sans" w:hAnsi="PT Astra Sans"/>
          <w:sz w:val="24"/>
          <w:szCs w:val="24"/>
        </w:rPr>
        <w:t>настоящему</w:t>
      </w:r>
      <w:proofErr w:type="gramEnd"/>
      <w:r w:rsidR="00D55AB7">
        <w:rPr>
          <w:rFonts w:ascii="PT Astra Sans" w:hAnsi="PT Astra Sans"/>
          <w:sz w:val="24"/>
          <w:szCs w:val="24"/>
        </w:rPr>
        <w:t xml:space="preserve"> </w:t>
      </w:r>
      <w:r w:rsidR="00E3542C" w:rsidRPr="009807AD">
        <w:rPr>
          <w:rFonts w:ascii="PT Astra Sans" w:hAnsi="PT Astra Sans"/>
          <w:sz w:val="24"/>
          <w:szCs w:val="24"/>
        </w:rPr>
        <w:t>постановлению</w:t>
      </w:r>
      <w:r w:rsidR="00D55AB7">
        <w:rPr>
          <w:rFonts w:ascii="PT Astra Sans" w:hAnsi="PT Astra Sans"/>
          <w:sz w:val="24"/>
          <w:szCs w:val="24"/>
        </w:rPr>
        <w:t>.</w:t>
      </w:r>
      <w:r w:rsidR="00A16ECE" w:rsidRPr="009807AD">
        <w:rPr>
          <w:rFonts w:ascii="PT Astra Sans" w:hAnsi="PT Astra Sans"/>
          <w:sz w:val="24"/>
          <w:szCs w:val="24"/>
        </w:rPr>
        <w:t xml:space="preserve"> </w:t>
      </w:r>
    </w:p>
    <w:p w:rsidR="00E3542C" w:rsidRPr="009807AD" w:rsidRDefault="00601D84" w:rsidP="009D34D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9807AD">
        <w:rPr>
          <w:rFonts w:ascii="PT Astra Sans" w:hAnsi="PT Astra Sans"/>
          <w:sz w:val="24"/>
          <w:szCs w:val="24"/>
        </w:rPr>
        <w:t xml:space="preserve">2. </w:t>
      </w:r>
      <w:r w:rsidR="009807AD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E3542C" w:rsidRPr="009807AD">
        <w:rPr>
          <w:rFonts w:ascii="PT Astra Sans" w:hAnsi="PT Astra Sans"/>
          <w:sz w:val="24"/>
          <w:szCs w:val="24"/>
        </w:rPr>
        <w:t>Разместить</w:t>
      </w:r>
      <w:proofErr w:type="gramEnd"/>
      <w:r w:rsidR="00E3542C" w:rsidRPr="009807AD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E3542C" w:rsidRPr="009807AD" w:rsidRDefault="00E3542C" w:rsidP="009807AD">
      <w:pPr>
        <w:tabs>
          <w:tab w:val="left" w:pos="709"/>
        </w:tabs>
        <w:spacing w:after="0" w:line="240" w:lineRule="auto"/>
        <w:ind w:hanging="360"/>
        <w:jc w:val="both"/>
        <w:rPr>
          <w:rFonts w:ascii="PT Astra Sans" w:hAnsi="PT Astra Sans"/>
          <w:sz w:val="24"/>
          <w:szCs w:val="24"/>
        </w:rPr>
      </w:pPr>
      <w:r w:rsidRPr="009807AD">
        <w:rPr>
          <w:rFonts w:ascii="PT Astra Sans" w:hAnsi="PT Astra Sans"/>
          <w:sz w:val="24"/>
          <w:szCs w:val="24"/>
        </w:rPr>
        <w:t xml:space="preserve">              </w:t>
      </w:r>
      <w:r w:rsidR="009807AD">
        <w:rPr>
          <w:rFonts w:ascii="PT Astra Sans" w:hAnsi="PT Astra Sans"/>
          <w:sz w:val="24"/>
          <w:szCs w:val="24"/>
        </w:rPr>
        <w:t xml:space="preserve">    3. </w:t>
      </w:r>
      <w:proofErr w:type="gramStart"/>
      <w:r w:rsidRPr="009807AD">
        <w:rPr>
          <w:rFonts w:ascii="PT Astra Sans" w:hAnsi="PT Astra Sans"/>
          <w:sz w:val="24"/>
          <w:szCs w:val="24"/>
        </w:rPr>
        <w:t>Контроль  за</w:t>
      </w:r>
      <w:proofErr w:type="gramEnd"/>
      <w:r w:rsidRPr="009807AD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заместителя  Главы Белозерского района, начальника управления экономической политики.</w:t>
      </w:r>
    </w:p>
    <w:p w:rsidR="00E3542C" w:rsidRPr="009807AD" w:rsidRDefault="00E3542C" w:rsidP="009D34D9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E3542C" w:rsidRPr="009807AD" w:rsidRDefault="00E3542C" w:rsidP="009D34D9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E3542C" w:rsidRPr="009807AD" w:rsidRDefault="00E3542C" w:rsidP="009D34D9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E3542C" w:rsidRPr="009807AD" w:rsidRDefault="00E3542C" w:rsidP="009D34D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9807AD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                   </w:t>
      </w:r>
      <w:r w:rsidR="009807AD">
        <w:rPr>
          <w:rFonts w:ascii="PT Astra Sans" w:hAnsi="PT Astra Sans"/>
          <w:sz w:val="24"/>
          <w:szCs w:val="24"/>
        </w:rPr>
        <w:t xml:space="preserve">                         </w:t>
      </w:r>
      <w:r w:rsidRPr="009807AD">
        <w:rPr>
          <w:rFonts w:ascii="PT Astra Sans" w:hAnsi="PT Astra Sans"/>
          <w:sz w:val="24"/>
          <w:szCs w:val="24"/>
        </w:rPr>
        <w:t>А.В. Завьялов</w:t>
      </w:r>
    </w:p>
    <w:p w:rsidR="00E3542C" w:rsidRPr="009807AD" w:rsidRDefault="00E3542C" w:rsidP="009D34D9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42C" w:rsidRPr="009807AD" w:rsidRDefault="00E3542C" w:rsidP="00E3542C">
      <w:pPr>
        <w:rPr>
          <w:rFonts w:ascii="PT Astra Sans" w:hAnsi="PT Astra Sans"/>
          <w:sz w:val="24"/>
          <w:szCs w:val="24"/>
        </w:rPr>
      </w:pPr>
    </w:p>
    <w:p w:rsidR="00E3542C" w:rsidRPr="009807AD" w:rsidRDefault="00E3542C" w:rsidP="00E3542C">
      <w:pPr>
        <w:rPr>
          <w:rFonts w:ascii="PT Astra Sans" w:hAnsi="PT Astra Sans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9D34D9" w:rsidTr="007D143B">
        <w:tc>
          <w:tcPr>
            <w:tcW w:w="4219" w:type="dxa"/>
          </w:tcPr>
          <w:p w:rsidR="009D34D9" w:rsidRDefault="009D34D9" w:rsidP="006F6E99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5068" w:type="dxa"/>
          </w:tcPr>
          <w:p w:rsidR="009D34D9" w:rsidRPr="00DC122E" w:rsidRDefault="009D34D9" w:rsidP="00DC122E">
            <w:pPr>
              <w:rPr>
                <w:rFonts w:ascii="PT Astra Sans" w:hAnsi="PT Astra Sans"/>
                <w:sz w:val="20"/>
                <w:szCs w:val="20"/>
              </w:rPr>
            </w:pPr>
            <w:r w:rsidRPr="00DC122E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DC122E" w:rsidRDefault="009D34D9" w:rsidP="00DC122E">
            <w:pPr>
              <w:rPr>
                <w:rFonts w:ascii="PT Astra Sans" w:hAnsi="PT Astra Sans"/>
                <w:sz w:val="20"/>
                <w:szCs w:val="20"/>
              </w:rPr>
            </w:pPr>
            <w:r w:rsidRPr="00DC122E">
              <w:rPr>
                <w:rFonts w:ascii="PT Astra Sans" w:hAnsi="PT Astra Sans"/>
                <w:sz w:val="20"/>
                <w:szCs w:val="20"/>
              </w:rPr>
              <w:t xml:space="preserve">к постановлению Администрации Белозерского района от  </w:t>
            </w:r>
            <w:r w:rsidR="00D55AB7">
              <w:rPr>
                <w:rFonts w:ascii="PT Astra Sans" w:hAnsi="PT Astra Sans"/>
                <w:sz w:val="20"/>
                <w:szCs w:val="20"/>
              </w:rPr>
              <w:t>«</w:t>
            </w:r>
            <w:r w:rsidR="00742B46">
              <w:rPr>
                <w:rFonts w:ascii="PT Astra Sans" w:hAnsi="PT Astra Sans"/>
                <w:sz w:val="20"/>
                <w:szCs w:val="20"/>
              </w:rPr>
              <w:t>22</w:t>
            </w:r>
            <w:r w:rsidR="00D55AB7">
              <w:rPr>
                <w:rFonts w:ascii="PT Astra Sans" w:hAnsi="PT Astra Sans"/>
                <w:sz w:val="20"/>
                <w:szCs w:val="20"/>
              </w:rPr>
              <w:t>»</w:t>
            </w:r>
            <w:r w:rsidR="00742B46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C122E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742B46">
              <w:rPr>
                <w:rFonts w:ascii="PT Astra Sans" w:hAnsi="PT Astra Sans"/>
                <w:sz w:val="20"/>
                <w:szCs w:val="20"/>
              </w:rPr>
              <w:t>февраля</w:t>
            </w:r>
            <w:r w:rsidRPr="00DC122E">
              <w:rPr>
                <w:rFonts w:ascii="PT Astra Sans" w:hAnsi="PT Astra Sans"/>
                <w:sz w:val="20"/>
                <w:szCs w:val="20"/>
              </w:rPr>
              <w:t xml:space="preserve"> 202</w:t>
            </w:r>
            <w:r w:rsidR="00D55AB7">
              <w:rPr>
                <w:rFonts w:ascii="PT Astra Sans" w:hAnsi="PT Astra Sans"/>
                <w:sz w:val="20"/>
                <w:szCs w:val="20"/>
              </w:rPr>
              <w:t>2</w:t>
            </w:r>
            <w:r w:rsidRPr="00DC122E">
              <w:rPr>
                <w:rFonts w:ascii="PT Astra Sans" w:hAnsi="PT Astra Sans"/>
                <w:sz w:val="20"/>
                <w:szCs w:val="20"/>
              </w:rPr>
              <w:t xml:space="preserve"> года № </w:t>
            </w:r>
            <w:r w:rsidR="00742B46">
              <w:rPr>
                <w:rFonts w:ascii="PT Astra Sans" w:hAnsi="PT Astra Sans"/>
                <w:sz w:val="20"/>
                <w:szCs w:val="20"/>
              </w:rPr>
              <w:t>113</w:t>
            </w:r>
          </w:p>
          <w:p w:rsidR="00091B99" w:rsidRPr="00091B99" w:rsidRDefault="009D34D9" w:rsidP="00091B9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DC122E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gramStart"/>
            <w:r w:rsidRPr="00DC122E">
              <w:rPr>
                <w:rFonts w:ascii="PT Astra Sans" w:hAnsi="PT Astra Sans"/>
                <w:sz w:val="20"/>
                <w:szCs w:val="20"/>
              </w:rPr>
              <w:t>«</w:t>
            </w:r>
            <w:r w:rsidR="00091B99" w:rsidRPr="00091B99">
              <w:rPr>
                <w:rFonts w:ascii="PT Astra Sans" w:hAnsi="PT Astra Sans"/>
                <w:sz w:val="24"/>
                <w:szCs w:val="24"/>
              </w:rPr>
              <w:t xml:space="preserve">Об утверждении Порядка разработки и утверждения схемы размещения нестационарных торговых объектов и </w:t>
            </w:r>
            <w:r w:rsidR="00091B99" w:rsidRPr="00091B99">
              <w:rPr>
                <w:rFonts w:ascii="PT Astra Sans" w:hAnsi="PT Astra Sans" w:cs="Times New Roman"/>
                <w:sz w:val="24"/>
                <w:szCs w:val="24"/>
              </w:rPr>
              <w:t xml:space="preserve">предоставления муниципальной преференции </w:t>
            </w:r>
            <w:r w:rsidR="00091B99" w:rsidRPr="00091B99">
              <w:rPr>
                <w:rFonts w:ascii="PT Astra Sans" w:hAnsi="PT Astra Sans"/>
                <w:sz w:val="24"/>
                <w:szCs w:val="24"/>
              </w:rPr>
              <w:t>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района</w:t>
            </w:r>
            <w:r w:rsidR="00091B99">
              <w:rPr>
                <w:rFonts w:ascii="PT Astra Sans" w:hAnsi="PT Astra Sans"/>
                <w:sz w:val="24"/>
                <w:szCs w:val="24"/>
              </w:rPr>
              <w:t>»</w:t>
            </w:r>
            <w:proofErr w:type="gramEnd"/>
          </w:p>
          <w:p w:rsidR="009D34D9" w:rsidRDefault="009D34D9" w:rsidP="00D55AB7">
            <w:pPr>
              <w:rPr>
                <w:rFonts w:ascii="PT Astra Sans" w:hAnsi="PT Astra Sans"/>
                <w:sz w:val="28"/>
                <w:szCs w:val="28"/>
              </w:rPr>
            </w:pPr>
          </w:p>
        </w:tc>
      </w:tr>
    </w:tbl>
    <w:p w:rsidR="009D34D9" w:rsidRDefault="009D34D9" w:rsidP="006F6E99">
      <w:pPr>
        <w:jc w:val="center"/>
        <w:rPr>
          <w:rFonts w:ascii="PT Astra Sans" w:hAnsi="PT Astra Sans"/>
          <w:sz w:val="28"/>
          <w:szCs w:val="28"/>
        </w:rPr>
      </w:pPr>
    </w:p>
    <w:p w:rsidR="009807AD" w:rsidRDefault="009807AD" w:rsidP="00DC122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6F6E99" w:rsidRPr="009807AD" w:rsidRDefault="006F6E99" w:rsidP="00DC122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9807AD">
        <w:rPr>
          <w:rFonts w:ascii="PT Astra Sans" w:hAnsi="PT Astra Sans"/>
          <w:b/>
          <w:sz w:val="24"/>
          <w:szCs w:val="24"/>
        </w:rPr>
        <w:t>П</w:t>
      </w:r>
      <w:r w:rsidR="00894F17" w:rsidRPr="009807AD">
        <w:rPr>
          <w:rFonts w:ascii="PT Astra Sans" w:hAnsi="PT Astra Sans"/>
          <w:b/>
          <w:sz w:val="24"/>
          <w:szCs w:val="24"/>
        </w:rPr>
        <w:t>ОРЯДОК</w:t>
      </w:r>
    </w:p>
    <w:p w:rsidR="009160A4" w:rsidRPr="009807AD" w:rsidRDefault="00D6065F" w:rsidP="00DC122E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proofErr w:type="gramStart"/>
      <w:r w:rsidRPr="009807AD">
        <w:rPr>
          <w:rFonts w:ascii="PT Astra Sans" w:hAnsi="PT Astra Sans"/>
          <w:b/>
          <w:sz w:val="24"/>
          <w:szCs w:val="24"/>
        </w:rPr>
        <w:t>разработки и утверждения схемы размещения нестационарных торговых объектов</w:t>
      </w:r>
      <w:r w:rsidR="006F6E99" w:rsidRPr="009807AD">
        <w:rPr>
          <w:rFonts w:ascii="PT Astra Sans" w:hAnsi="PT Astra Sans"/>
          <w:b/>
          <w:sz w:val="24"/>
          <w:szCs w:val="24"/>
        </w:rPr>
        <w:t xml:space="preserve"> на территории Белозерского района</w:t>
      </w:r>
      <w:r w:rsidR="009E0522" w:rsidRPr="009807AD">
        <w:rPr>
          <w:rFonts w:ascii="PT Astra Sans" w:hAnsi="PT Astra Sans"/>
          <w:b/>
          <w:sz w:val="24"/>
          <w:szCs w:val="24"/>
        </w:rPr>
        <w:t xml:space="preserve"> и </w:t>
      </w:r>
      <w:r w:rsidR="009E0522" w:rsidRPr="009807AD">
        <w:rPr>
          <w:rFonts w:ascii="PT Astra Sans" w:hAnsi="PT Astra Sans" w:cs="Times New Roman"/>
          <w:b/>
          <w:sz w:val="24"/>
          <w:szCs w:val="24"/>
        </w:rPr>
        <w:t>предоставления муниципальной преференции</w:t>
      </w:r>
      <w:r w:rsidR="007C700C" w:rsidRPr="009807AD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45CFA" w:rsidRPr="009807AD">
        <w:rPr>
          <w:rFonts w:ascii="PT Astra Sans" w:hAnsi="PT Astra Sans"/>
          <w:b/>
          <w:sz w:val="24"/>
          <w:szCs w:val="24"/>
        </w:rPr>
        <w:t>в целях под</w:t>
      </w:r>
      <w:r w:rsidR="002852CD">
        <w:rPr>
          <w:rFonts w:ascii="PT Astra Sans" w:hAnsi="PT Astra Sans"/>
          <w:b/>
          <w:sz w:val="24"/>
          <w:szCs w:val="24"/>
        </w:rPr>
        <w:t>держки производителей товаров (</w:t>
      </w:r>
      <w:r w:rsidR="00A45CFA" w:rsidRPr="009807AD">
        <w:rPr>
          <w:rFonts w:ascii="PT Astra Sans" w:hAnsi="PT Astra Sans"/>
          <w:b/>
          <w:sz w:val="24"/>
          <w:szCs w:val="24"/>
        </w:rPr>
        <w:t>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района</w:t>
      </w:r>
      <w:proofErr w:type="gramEnd"/>
    </w:p>
    <w:p w:rsidR="00DC122E" w:rsidRPr="00DC122E" w:rsidRDefault="00DC122E" w:rsidP="00DC122E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351F14" w:rsidRDefault="00351F14" w:rsidP="00351F14">
      <w:pPr>
        <w:spacing w:after="0" w:line="240" w:lineRule="auto"/>
        <w:ind w:firstLine="709"/>
        <w:rPr>
          <w:rFonts w:ascii="PT Astra Sans" w:hAnsi="PT Astra Sans"/>
          <w:sz w:val="24"/>
          <w:szCs w:val="24"/>
        </w:rPr>
      </w:pPr>
    </w:p>
    <w:p w:rsidR="00351F14" w:rsidRPr="00F76FAD" w:rsidRDefault="00091B99" w:rsidP="00091B99">
      <w:pPr>
        <w:pStyle w:val="a4"/>
        <w:spacing w:after="0" w:line="240" w:lineRule="auto"/>
        <w:ind w:left="3272"/>
        <w:rPr>
          <w:rFonts w:ascii="PT Astra Sans" w:hAnsi="PT Astra Sans"/>
          <w:b/>
          <w:sz w:val="24"/>
          <w:szCs w:val="24"/>
        </w:rPr>
      </w:pPr>
      <w:r w:rsidRPr="00F76FAD">
        <w:rPr>
          <w:rFonts w:ascii="PT Astra Sans" w:hAnsi="PT Astra Sans"/>
          <w:b/>
          <w:sz w:val="24"/>
          <w:szCs w:val="24"/>
        </w:rPr>
        <w:t xml:space="preserve">Раздел </w:t>
      </w:r>
      <w:r w:rsidRPr="00F76FAD">
        <w:rPr>
          <w:rFonts w:ascii="PT Astra Sans" w:hAnsi="PT Astra Sans"/>
          <w:b/>
          <w:sz w:val="24"/>
          <w:szCs w:val="24"/>
          <w:lang w:val="en-US"/>
        </w:rPr>
        <w:t>I</w:t>
      </w:r>
      <w:r w:rsidRPr="00F76FAD">
        <w:rPr>
          <w:rFonts w:ascii="PT Astra Sans" w:hAnsi="PT Astra Sans"/>
          <w:b/>
          <w:sz w:val="24"/>
          <w:szCs w:val="24"/>
        </w:rPr>
        <w:t xml:space="preserve">. </w:t>
      </w:r>
      <w:r w:rsidR="00351F14" w:rsidRPr="00F76FAD">
        <w:rPr>
          <w:rFonts w:ascii="PT Astra Sans" w:hAnsi="PT Astra Sans"/>
          <w:b/>
          <w:sz w:val="24"/>
          <w:szCs w:val="24"/>
        </w:rPr>
        <w:t>Общие положения</w:t>
      </w:r>
    </w:p>
    <w:p w:rsidR="00351F14" w:rsidRDefault="00351F14" w:rsidP="00351F14">
      <w:pPr>
        <w:spacing w:after="0" w:line="240" w:lineRule="auto"/>
        <w:ind w:firstLine="709"/>
        <w:rPr>
          <w:rFonts w:ascii="PT Astra Sans" w:hAnsi="PT Astra Sans"/>
          <w:sz w:val="24"/>
          <w:szCs w:val="24"/>
        </w:rPr>
      </w:pPr>
    </w:p>
    <w:p w:rsidR="00351F14" w:rsidRPr="00351F14" w:rsidRDefault="00091B99" w:rsidP="00091B9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П</w:t>
      </w:r>
      <w:r w:rsidRPr="009807AD">
        <w:rPr>
          <w:rFonts w:ascii="PT Astra Sans" w:hAnsi="PT Astra Sans"/>
          <w:sz w:val="24"/>
          <w:szCs w:val="24"/>
        </w:rPr>
        <w:t xml:space="preserve">орядок разработки и утверждения схемы размещения нестационарных торговых объектов и </w:t>
      </w:r>
      <w:r w:rsidRPr="009807AD">
        <w:rPr>
          <w:rFonts w:ascii="PT Astra Sans" w:hAnsi="PT Astra Sans" w:cs="Times New Roman"/>
          <w:sz w:val="24"/>
          <w:szCs w:val="24"/>
        </w:rPr>
        <w:t xml:space="preserve">предоставления муниципальной преференции  </w:t>
      </w:r>
      <w:r w:rsidRPr="009807AD">
        <w:rPr>
          <w:rFonts w:ascii="PT Astra Sans" w:hAnsi="PT Astra Sans"/>
          <w:sz w:val="24"/>
          <w:szCs w:val="24"/>
        </w:rPr>
        <w:t xml:space="preserve">в целях поддержки производителей товаров </w:t>
      </w:r>
      <w:r>
        <w:rPr>
          <w:rFonts w:ascii="PT Astra Sans" w:hAnsi="PT Astra Sans"/>
          <w:sz w:val="24"/>
          <w:szCs w:val="24"/>
        </w:rPr>
        <w:t>(</w:t>
      </w:r>
      <w:r w:rsidRPr="009807AD">
        <w:rPr>
          <w:rFonts w:ascii="PT Astra Sans" w:hAnsi="PT Astra Sans"/>
          <w:sz w:val="24"/>
          <w:szCs w:val="24"/>
        </w:rPr>
        <w:t>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района</w:t>
      </w:r>
      <w:r>
        <w:rPr>
          <w:rFonts w:ascii="PT Astra Sans" w:hAnsi="PT Astra Sans"/>
          <w:sz w:val="24"/>
          <w:szCs w:val="24"/>
        </w:rPr>
        <w:t xml:space="preserve"> (далее - Порядок) </w:t>
      </w:r>
      <w:r w:rsidR="001C6823" w:rsidRPr="00351F14">
        <w:rPr>
          <w:rFonts w:ascii="PT Astra Sans" w:hAnsi="PT Astra Sans"/>
          <w:sz w:val="24"/>
          <w:szCs w:val="24"/>
        </w:rPr>
        <w:t>разработ</w:t>
      </w:r>
      <w:r w:rsidR="006F6E99" w:rsidRPr="00351F14">
        <w:rPr>
          <w:rFonts w:ascii="PT Astra Sans" w:hAnsi="PT Astra Sans"/>
          <w:sz w:val="24"/>
          <w:szCs w:val="24"/>
        </w:rPr>
        <w:t>а</w:t>
      </w:r>
      <w:r w:rsidR="001C6823" w:rsidRPr="00351F14">
        <w:rPr>
          <w:rFonts w:ascii="PT Astra Sans" w:hAnsi="PT Astra Sans"/>
          <w:sz w:val="24"/>
          <w:szCs w:val="24"/>
        </w:rPr>
        <w:t>н в соответствии</w:t>
      </w:r>
      <w:proofErr w:type="gramEnd"/>
      <w:r w:rsidR="001C6823" w:rsidRPr="00351F14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1C6823" w:rsidRPr="00351F14">
        <w:rPr>
          <w:rFonts w:ascii="PT Astra Sans" w:hAnsi="PT Astra Sans"/>
          <w:sz w:val="24"/>
          <w:szCs w:val="24"/>
        </w:rPr>
        <w:t xml:space="preserve">с федеральными законами от 6 октября 2003 года №131-ФЗ «Об общих принципах </w:t>
      </w:r>
      <w:r w:rsidR="006F6E99" w:rsidRPr="00351F14">
        <w:rPr>
          <w:rFonts w:ascii="PT Astra Sans" w:hAnsi="PT Astra Sans"/>
          <w:sz w:val="24"/>
          <w:szCs w:val="24"/>
        </w:rPr>
        <w:t xml:space="preserve">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</w:t>
      </w:r>
      <w:r w:rsidR="006F6E99" w:rsidRPr="00351F14">
        <w:rPr>
          <w:rFonts w:ascii="PT Astra Sans" w:hAnsi="PT Astra Sans" w:cs="Arial"/>
          <w:color w:val="000000"/>
          <w:sz w:val="24"/>
          <w:szCs w:val="24"/>
        </w:rPr>
        <w:t>в Российской Федерации» и схемой размещения нестационарных торговых объектов, расположенных на земельных участках, находящихся в муниципальной собственности, на территории Белозерского  района, в целях упорядочения размещения и функционирования нестационарных торговых объектов</w:t>
      </w:r>
      <w:proofErr w:type="gramEnd"/>
      <w:r w:rsidR="006F6E99" w:rsidRPr="00351F14">
        <w:rPr>
          <w:rFonts w:ascii="PT Astra Sans" w:hAnsi="PT Astra Sans" w:cs="Arial"/>
          <w:color w:val="000000"/>
          <w:sz w:val="24"/>
          <w:szCs w:val="24"/>
        </w:rPr>
        <w:t xml:space="preserve">, создания условий для улучшения организации и качества торгового обслуживания населения района, улучшения </w:t>
      </w:r>
      <w:r w:rsidR="00695CC7">
        <w:rPr>
          <w:rFonts w:ascii="PT Astra Sans" w:hAnsi="PT Astra Sans" w:cs="Arial"/>
          <w:color w:val="000000"/>
          <w:sz w:val="24"/>
          <w:szCs w:val="24"/>
        </w:rPr>
        <w:t>эстетического облика населенных пунктов</w:t>
      </w:r>
      <w:r>
        <w:rPr>
          <w:rFonts w:ascii="PT Astra Sans" w:hAnsi="PT Astra Sans" w:cs="Arial"/>
          <w:color w:val="000000"/>
          <w:sz w:val="24"/>
          <w:szCs w:val="24"/>
        </w:rPr>
        <w:t xml:space="preserve"> Белозерского </w:t>
      </w:r>
      <w:r w:rsidR="00695CC7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6F6E99" w:rsidRPr="00351F14">
        <w:rPr>
          <w:rFonts w:ascii="PT Astra Sans" w:hAnsi="PT Astra Sans" w:cs="Arial"/>
          <w:color w:val="000000"/>
          <w:sz w:val="24"/>
          <w:szCs w:val="24"/>
        </w:rPr>
        <w:t>района.</w:t>
      </w:r>
      <w:r w:rsidR="006F6E99" w:rsidRPr="00351F14">
        <w:rPr>
          <w:rFonts w:ascii="PT Astra Sans" w:hAnsi="PT Astra Sans" w:cs="Arial"/>
          <w:color w:val="000000"/>
          <w:sz w:val="24"/>
          <w:szCs w:val="24"/>
        </w:rPr>
        <w:br/>
      </w:r>
      <w:r w:rsidR="00351F14" w:rsidRPr="00351F14">
        <w:rPr>
          <w:rFonts w:ascii="PT Astra Sans" w:hAnsi="PT Astra Sans" w:cs="Arial"/>
          <w:color w:val="000000"/>
          <w:sz w:val="24"/>
          <w:szCs w:val="24"/>
        </w:rPr>
        <w:t xml:space="preserve">            </w:t>
      </w:r>
      <w:r w:rsidR="00351F14">
        <w:rPr>
          <w:rFonts w:ascii="PT Astra Sans" w:hAnsi="PT Astra Sans" w:cs="Arial"/>
          <w:color w:val="000000"/>
          <w:sz w:val="24"/>
          <w:szCs w:val="24"/>
        </w:rPr>
        <w:t xml:space="preserve">2. </w:t>
      </w:r>
      <w:proofErr w:type="gramStart"/>
      <w:r w:rsidR="006F6E99" w:rsidRPr="00351F14">
        <w:rPr>
          <w:rFonts w:ascii="PT Astra Sans" w:hAnsi="PT Astra Sans" w:cs="Arial"/>
          <w:color w:val="000000"/>
          <w:sz w:val="24"/>
          <w:szCs w:val="24"/>
        </w:rPr>
        <w:t>Настоящ</w:t>
      </w:r>
      <w:r w:rsidR="000215F1">
        <w:rPr>
          <w:rFonts w:ascii="PT Astra Sans" w:hAnsi="PT Astra Sans" w:cs="Arial"/>
          <w:color w:val="000000"/>
          <w:sz w:val="24"/>
          <w:szCs w:val="24"/>
        </w:rPr>
        <w:t>ий Порядок</w:t>
      </w:r>
      <w:r w:rsidR="006F6E99" w:rsidRPr="00351F14">
        <w:rPr>
          <w:rFonts w:ascii="PT Astra Sans" w:hAnsi="PT Astra Sans" w:cs="Arial"/>
          <w:color w:val="000000"/>
          <w:sz w:val="24"/>
          <w:szCs w:val="24"/>
        </w:rPr>
        <w:t xml:space="preserve"> определяет порядок </w:t>
      </w:r>
      <w:r w:rsidR="00351F14" w:rsidRPr="00351F14">
        <w:rPr>
          <w:rFonts w:ascii="PT Astra Sans" w:hAnsi="PT Astra Sans"/>
          <w:sz w:val="24"/>
          <w:szCs w:val="24"/>
        </w:rPr>
        <w:t>разработки и утверждения схемы размещения нестационарных торговых объектов на территории Белозерского района</w:t>
      </w:r>
      <w:r w:rsidR="00855322">
        <w:rPr>
          <w:rFonts w:ascii="PT Astra Sans" w:hAnsi="PT Astra Sans"/>
          <w:sz w:val="24"/>
          <w:szCs w:val="24"/>
        </w:rPr>
        <w:t xml:space="preserve">, а </w:t>
      </w:r>
      <w:r w:rsidR="00855322">
        <w:rPr>
          <w:rFonts w:ascii="PT Astra Sans" w:hAnsi="PT Astra Sans"/>
          <w:sz w:val="24"/>
          <w:szCs w:val="24"/>
        </w:rPr>
        <w:lastRenderedPageBreak/>
        <w:t>также</w:t>
      </w:r>
      <w:r w:rsidR="00351F14" w:rsidRPr="00351F14">
        <w:rPr>
          <w:rFonts w:ascii="PT Astra Sans" w:hAnsi="PT Astra Sans"/>
          <w:sz w:val="24"/>
          <w:szCs w:val="24"/>
        </w:rPr>
        <w:t xml:space="preserve"> поряд</w:t>
      </w:r>
      <w:r w:rsidR="00855322">
        <w:rPr>
          <w:rFonts w:ascii="PT Astra Sans" w:hAnsi="PT Astra Sans"/>
          <w:sz w:val="24"/>
          <w:szCs w:val="24"/>
        </w:rPr>
        <w:t>ок</w:t>
      </w:r>
      <w:r w:rsidR="00351F14" w:rsidRPr="00351F14">
        <w:rPr>
          <w:rFonts w:ascii="PT Astra Sans" w:hAnsi="PT Astra Sans"/>
          <w:sz w:val="24"/>
          <w:szCs w:val="24"/>
        </w:rPr>
        <w:t xml:space="preserve"> </w:t>
      </w:r>
      <w:r w:rsidR="00351F14" w:rsidRPr="00351F14">
        <w:rPr>
          <w:rFonts w:ascii="PT Astra Sans" w:hAnsi="PT Astra Sans" w:cs="Times New Roman"/>
          <w:sz w:val="24"/>
          <w:szCs w:val="24"/>
        </w:rPr>
        <w:t>предостав</w:t>
      </w:r>
      <w:r w:rsidR="00855322">
        <w:rPr>
          <w:rFonts w:ascii="PT Astra Sans" w:hAnsi="PT Astra Sans" w:cs="Times New Roman"/>
          <w:sz w:val="24"/>
          <w:szCs w:val="24"/>
        </w:rPr>
        <w:t>ления муниципальной преференции  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нестационарных (мобильных) торговых объектов без проведения торгов на безвозмездной основе</w:t>
      </w:r>
      <w:proofErr w:type="gramEnd"/>
      <w:r w:rsidR="00855322">
        <w:rPr>
          <w:rFonts w:ascii="PT Astra Sans" w:hAnsi="PT Astra Sans" w:cs="Times New Roman"/>
          <w:sz w:val="24"/>
          <w:szCs w:val="24"/>
        </w:rPr>
        <w:t xml:space="preserve"> на территории Белозерского района. </w:t>
      </w:r>
    </w:p>
    <w:p w:rsidR="00351F14" w:rsidRPr="00091B99" w:rsidRDefault="00091B99" w:rsidP="00091B99">
      <w:pPr>
        <w:spacing w:after="0" w:line="240" w:lineRule="auto"/>
        <w:ind w:left="709" w:hanging="709"/>
        <w:jc w:val="both"/>
        <w:rPr>
          <w:rFonts w:ascii="PT Astra Sans" w:hAnsi="PT Astra Sans"/>
          <w:sz w:val="24"/>
          <w:szCs w:val="24"/>
        </w:rPr>
      </w:pPr>
      <w:r w:rsidRPr="00091B99">
        <w:rPr>
          <w:rFonts w:ascii="PT Astra Sans" w:hAnsi="PT Astra Sans"/>
          <w:sz w:val="24"/>
          <w:szCs w:val="24"/>
        </w:rPr>
        <w:t xml:space="preserve">  </w:t>
      </w:r>
      <w:r>
        <w:rPr>
          <w:rFonts w:ascii="PT Astra Sans" w:hAnsi="PT Astra Sans"/>
          <w:sz w:val="24"/>
          <w:szCs w:val="24"/>
        </w:rPr>
        <w:t xml:space="preserve">          3. </w:t>
      </w:r>
      <w:r w:rsidR="00351F14" w:rsidRPr="00091B99">
        <w:rPr>
          <w:rFonts w:ascii="PT Astra Sans" w:hAnsi="PT Astra Sans"/>
          <w:sz w:val="24"/>
          <w:szCs w:val="24"/>
        </w:rPr>
        <w:t>Основные понятия, используемые в настоящем</w:t>
      </w:r>
      <w:r>
        <w:rPr>
          <w:rFonts w:ascii="PT Astra Sans" w:hAnsi="PT Astra Sans"/>
          <w:sz w:val="24"/>
          <w:szCs w:val="24"/>
        </w:rPr>
        <w:t xml:space="preserve"> Порядке</w:t>
      </w:r>
      <w:r w:rsidR="00351F14" w:rsidRPr="00091B99">
        <w:rPr>
          <w:rFonts w:ascii="PT Astra Sans" w:hAnsi="PT Astra Sans"/>
          <w:sz w:val="24"/>
          <w:szCs w:val="24"/>
        </w:rPr>
        <w:t>:</w:t>
      </w:r>
    </w:p>
    <w:p w:rsidR="00351F14" w:rsidRPr="00351F14" w:rsidRDefault="00091B99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i/>
          <w:sz w:val="24"/>
          <w:szCs w:val="24"/>
        </w:rPr>
        <w:t xml:space="preserve">- </w:t>
      </w:r>
      <w:r w:rsidR="00351F14" w:rsidRPr="00351F14">
        <w:rPr>
          <w:rFonts w:ascii="PT Astra Sans" w:hAnsi="PT Astra Sans"/>
          <w:i/>
          <w:sz w:val="24"/>
          <w:szCs w:val="24"/>
        </w:rPr>
        <w:t>нестационарный торговый объект</w:t>
      </w:r>
      <w:r w:rsidR="00351F14" w:rsidRPr="00351F14">
        <w:rPr>
          <w:rFonts w:ascii="PT Astra Sans" w:hAnsi="PT Astra Sans"/>
          <w:sz w:val="24"/>
          <w:szCs w:val="24"/>
        </w:rPr>
        <w:t xml:space="preserve"> –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 технического обеспечения, в том числе передвижное сооружение;</w:t>
      </w:r>
    </w:p>
    <w:p w:rsidR="00351F14" w:rsidRPr="00351F14" w:rsidRDefault="00091B99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i/>
          <w:sz w:val="24"/>
          <w:szCs w:val="24"/>
        </w:rPr>
        <w:t xml:space="preserve">- </w:t>
      </w:r>
      <w:r w:rsidR="00351F14" w:rsidRPr="00351F14">
        <w:rPr>
          <w:rFonts w:ascii="PT Astra Sans" w:hAnsi="PT Astra Sans"/>
          <w:i/>
          <w:sz w:val="24"/>
          <w:szCs w:val="24"/>
        </w:rPr>
        <w:t xml:space="preserve">автолавка </w:t>
      </w:r>
      <w:r w:rsidR="00351F14" w:rsidRPr="00351F14">
        <w:rPr>
          <w:rFonts w:ascii="PT Astra Sans" w:hAnsi="PT Astra Sans"/>
          <w:sz w:val="24"/>
          <w:szCs w:val="24"/>
        </w:rPr>
        <w:t>– нестационарный торговый объект, представляющий собой автотранспортное или транспортное 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  осуществляют предложение товаров, их отпуск и расчет с покупателями;</w:t>
      </w:r>
      <w:proofErr w:type="gramEnd"/>
    </w:p>
    <w:p w:rsidR="00351F14" w:rsidRPr="00351F14" w:rsidRDefault="00091B99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i/>
          <w:sz w:val="24"/>
          <w:szCs w:val="24"/>
        </w:rPr>
        <w:t xml:space="preserve">- </w:t>
      </w:r>
      <w:r w:rsidR="00351F14" w:rsidRPr="00351F14">
        <w:rPr>
          <w:rFonts w:ascii="PT Astra Sans" w:hAnsi="PT Astra Sans"/>
          <w:i/>
          <w:sz w:val="24"/>
          <w:szCs w:val="24"/>
        </w:rPr>
        <w:t>торговый павильон</w:t>
      </w:r>
      <w:r w:rsidR="00351F14" w:rsidRPr="00351F14">
        <w:rPr>
          <w:rFonts w:ascii="PT Astra Sans" w:hAnsi="PT Astra Sans"/>
          <w:sz w:val="24"/>
          <w:szCs w:val="24"/>
        </w:rPr>
        <w:t xml:space="preserve">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зал,  </w:t>
      </w:r>
      <w:r w:rsidR="006B6994" w:rsidRPr="00351F14">
        <w:rPr>
          <w:rFonts w:ascii="PT Astra Sans" w:hAnsi="PT Astra Sans"/>
          <w:sz w:val="24"/>
          <w:szCs w:val="24"/>
        </w:rPr>
        <w:t>рассчита</w:t>
      </w:r>
      <w:r w:rsidR="006B6994">
        <w:rPr>
          <w:rFonts w:ascii="PT Astra Sans" w:hAnsi="PT Astra Sans"/>
          <w:sz w:val="24"/>
          <w:szCs w:val="24"/>
        </w:rPr>
        <w:t>нный</w:t>
      </w:r>
      <w:r w:rsidR="00351F14" w:rsidRPr="00351F14">
        <w:rPr>
          <w:rFonts w:ascii="PT Astra Sans" w:hAnsi="PT Astra Sans"/>
          <w:sz w:val="24"/>
          <w:szCs w:val="24"/>
        </w:rPr>
        <w:t xml:space="preserve"> на одно или несколько рабочих мест продавцов. Павильон может иметь помещения для хранения товарного запаса;</w:t>
      </w:r>
    </w:p>
    <w:p w:rsidR="00351F14" w:rsidRPr="00351F14" w:rsidRDefault="00091B99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i/>
          <w:sz w:val="24"/>
          <w:szCs w:val="24"/>
        </w:rPr>
        <w:t xml:space="preserve">- </w:t>
      </w:r>
      <w:r w:rsidR="00351F14" w:rsidRPr="00351F14">
        <w:rPr>
          <w:rFonts w:ascii="PT Astra Sans" w:hAnsi="PT Astra Sans"/>
          <w:i/>
          <w:sz w:val="24"/>
          <w:szCs w:val="24"/>
        </w:rPr>
        <w:t xml:space="preserve">киоск </w:t>
      </w:r>
      <w:r w:rsidR="00351F14" w:rsidRPr="00351F14">
        <w:rPr>
          <w:rFonts w:ascii="PT Astra Sans" w:hAnsi="PT Astra Sans"/>
          <w:sz w:val="24"/>
          <w:szCs w:val="24"/>
        </w:rPr>
        <w:t>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351F14" w:rsidRPr="00351F14" w:rsidRDefault="00091B99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i/>
          <w:sz w:val="24"/>
          <w:szCs w:val="24"/>
        </w:rPr>
        <w:t xml:space="preserve">- </w:t>
      </w:r>
      <w:r w:rsidR="00351F14" w:rsidRPr="00351F14">
        <w:rPr>
          <w:rFonts w:ascii="PT Astra Sans" w:hAnsi="PT Astra Sans"/>
          <w:i/>
          <w:sz w:val="24"/>
          <w:szCs w:val="24"/>
        </w:rPr>
        <w:t>торговая палатка</w:t>
      </w:r>
      <w:r w:rsidR="00351F14" w:rsidRPr="00351F14">
        <w:rPr>
          <w:rFonts w:ascii="PT Astra Sans" w:hAnsi="PT Astra Sans"/>
          <w:sz w:val="24"/>
          <w:szCs w:val="24"/>
        </w:rPr>
        <w:t xml:space="preserve"> - нестационарный торговый объект, представляющий собой оснащенную прилавком легковозводимую сборно-разборную  конструкцию, обр</w:t>
      </w:r>
      <w:r w:rsidR="00894F17">
        <w:rPr>
          <w:rFonts w:ascii="PT Astra Sans" w:hAnsi="PT Astra Sans"/>
          <w:sz w:val="24"/>
          <w:szCs w:val="24"/>
        </w:rPr>
        <w:t>азующую внутреннее пространство</w:t>
      </w:r>
      <w:r w:rsidR="00351F14" w:rsidRPr="00351F14">
        <w:rPr>
          <w:rFonts w:ascii="PT Astra Sans" w:hAnsi="PT Astra Sans"/>
          <w:sz w:val="24"/>
          <w:szCs w:val="24"/>
        </w:rPr>
        <w:t>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351F14" w:rsidRPr="00351F14" w:rsidRDefault="00091B99" w:rsidP="00695CC7">
      <w:pPr>
        <w:spacing w:after="0" w:line="240" w:lineRule="auto"/>
        <w:ind w:firstLine="709"/>
        <w:jc w:val="both"/>
        <w:rPr>
          <w:rFonts w:ascii="PT Astra Sans" w:hAnsi="PT Astra Sans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PT Astra Sans" w:hAnsi="PT Astra Sans" w:cs="Times New Roman"/>
          <w:i/>
          <w:color w:val="000000"/>
          <w:sz w:val="24"/>
          <w:szCs w:val="24"/>
        </w:rPr>
        <w:t xml:space="preserve">- </w:t>
      </w:r>
      <w:r w:rsidR="00351F14" w:rsidRPr="00351F14">
        <w:rPr>
          <w:rFonts w:ascii="PT Astra Sans" w:hAnsi="PT Astra Sans" w:cs="Times New Roman"/>
          <w:i/>
          <w:color w:val="000000"/>
          <w:sz w:val="24"/>
          <w:szCs w:val="24"/>
        </w:rPr>
        <w:t>сельскохозяйственные товаропроизводители</w:t>
      </w:r>
      <w:r w:rsidR="00351F14" w:rsidRPr="00351F14">
        <w:rPr>
          <w:rFonts w:ascii="PT Astra Sans" w:hAnsi="PT Astra Sans" w:cs="Times New Roman"/>
          <w:b/>
          <w:color w:val="000000"/>
          <w:sz w:val="24"/>
          <w:szCs w:val="24"/>
        </w:rPr>
        <w:t xml:space="preserve"> - </w:t>
      </w:r>
      <w:r w:rsidR="00351F14" w:rsidRPr="00351F14">
        <w:rPr>
          <w:rFonts w:ascii="PT Astra Sans" w:hAnsi="PT Astra Sans" w:cs="Times New Roman"/>
          <w:color w:val="000000"/>
          <w:sz w:val="24"/>
          <w:szCs w:val="24"/>
        </w:rPr>
        <w:t>организации, индивидуальные предприниматели, осуществляющие производство сельскохозяйственной продукции, ее первичную и последующую переработку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</w:t>
      </w:r>
    </w:p>
    <w:p w:rsidR="00351F14" w:rsidRPr="00351F14" w:rsidRDefault="00091B99" w:rsidP="00695CC7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proofErr w:type="gramStart"/>
      <w:r>
        <w:rPr>
          <w:rFonts w:ascii="PT Astra Sans" w:hAnsi="PT Astra Sans" w:cs="Times New Roman"/>
          <w:bCs/>
          <w:i/>
          <w:color w:val="000000"/>
          <w:sz w:val="24"/>
          <w:szCs w:val="24"/>
        </w:rPr>
        <w:t xml:space="preserve">- </w:t>
      </w:r>
      <w:r w:rsidR="00351F14" w:rsidRPr="00351F14">
        <w:rPr>
          <w:rFonts w:ascii="PT Astra Sans" w:hAnsi="PT Astra Sans" w:cs="Times New Roman"/>
          <w:bCs/>
          <w:i/>
          <w:color w:val="000000"/>
          <w:sz w:val="24"/>
          <w:szCs w:val="24"/>
        </w:rPr>
        <w:t>субъекты малого и среднего предпринимательства</w:t>
      </w:r>
      <w:r w:rsidR="00351F14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</w:t>
      </w:r>
      <w:r w:rsidR="00351F14" w:rsidRPr="00351F14">
        <w:rPr>
          <w:rFonts w:ascii="PT Astra Sans" w:hAnsi="PT Astra Sans" w:cs="Times New Roman"/>
          <w:b/>
          <w:bCs/>
          <w:color w:val="000000"/>
          <w:sz w:val="24"/>
          <w:szCs w:val="24"/>
        </w:rPr>
        <w:t xml:space="preserve">- </w:t>
      </w:r>
      <w:r w:rsidR="00351F14" w:rsidRPr="00351F14">
        <w:rPr>
          <w:rFonts w:ascii="PT Astra Sans" w:hAnsi="PT Astra Sans" w:cs="Times New Roman"/>
          <w:color w:val="000000"/>
          <w:sz w:val="24"/>
          <w:szCs w:val="24"/>
        </w:rPr>
        <w:t>производители, осуществляющие производство сельскохозяйственных и продовольственных товаров, в том числе фермерской продукции, текстиля, одежды, обуви и других товаров легкой промышленности (организации, индивидуальные предприниматели), организации потребительской кооперации;</w:t>
      </w:r>
      <w:proofErr w:type="gramEnd"/>
    </w:p>
    <w:p w:rsidR="00351F14" w:rsidRDefault="00091B99" w:rsidP="00695CC7">
      <w:pPr>
        <w:pStyle w:val="a0"/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ascii="PT Astra Sans" w:hAnsi="PT Astra Sans" w:cs="Times New Roman"/>
          <w:bCs/>
          <w:i/>
          <w:color w:val="000000"/>
          <w:sz w:val="24"/>
          <w:szCs w:val="24"/>
        </w:rPr>
        <w:t xml:space="preserve">- </w:t>
      </w:r>
      <w:r w:rsidR="00351F14" w:rsidRPr="00351F14">
        <w:rPr>
          <w:rFonts w:ascii="PT Astra Sans" w:hAnsi="PT Astra Sans" w:cs="Times New Roman"/>
          <w:bCs/>
          <w:i/>
          <w:color w:val="000000"/>
          <w:sz w:val="24"/>
          <w:szCs w:val="24"/>
        </w:rPr>
        <w:t>муниципальная преференция</w:t>
      </w:r>
      <w:r w:rsidR="00351F14" w:rsidRPr="00351F14">
        <w:rPr>
          <w:rFonts w:ascii="PT Astra Sans" w:hAnsi="PT Astra Sans" w:cs="Times New Roman"/>
          <w:b/>
          <w:bCs/>
          <w:color w:val="000000"/>
          <w:sz w:val="24"/>
          <w:szCs w:val="24"/>
        </w:rPr>
        <w:t xml:space="preserve"> - </w:t>
      </w:r>
      <w:r w:rsidR="00351F14" w:rsidRPr="00351F14">
        <w:rPr>
          <w:rFonts w:ascii="PT Astra Sans" w:hAnsi="PT Astra Sans" w:cs="Times New Roman"/>
          <w:color w:val="000000"/>
          <w:sz w:val="24"/>
          <w:szCs w:val="24"/>
        </w:rPr>
        <w:t>мера поддержки отдельных хозяйствующих субъектов, выражающаяся в осуществлении совокупности мер, принимаемых органами местного самоуправления, в целях создания необходимых правовых, экономических и организационных условий и стимулов для деятельности хозяйствующих субъектов.</w:t>
      </w:r>
    </w:p>
    <w:p w:rsidR="00351F14" w:rsidRPr="00351F14" w:rsidRDefault="00351F14" w:rsidP="00695CC7">
      <w:pPr>
        <w:pStyle w:val="a0"/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</w:p>
    <w:p w:rsidR="00351F14" w:rsidRPr="00F76FAD" w:rsidRDefault="00091B99" w:rsidP="00091B99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r w:rsidRPr="00F76FAD">
        <w:rPr>
          <w:rFonts w:ascii="PT Astra Sans" w:hAnsi="PT Astra Sans"/>
          <w:b/>
          <w:sz w:val="24"/>
          <w:szCs w:val="24"/>
        </w:rPr>
        <w:t xml:space="preserve">Раздел </w:t>
      </w:r>
      <w:r w:rsidRPr="00F76FAD">
        <w:rPr>
          <w:rFonts w:ascii="PT Astra Sans" w:hAnsi="PT Astra Sans"/>
          <w:b/>
          <w:sz w:val="24"/>
          <w:szCs w:val="24"/>
          <w:lang w:val="en-US"/>
        </w:rPr>
        <w:t>II</w:t>
      </w:r>
      <w:r w:rsidRPr="00F76FAD">
        <w:rPr>
          <w:rFonts w:ascii="PT Astra Sans" w:hAnsi="PT Astra Sans"/>
          <w:b/>
          <w:sz w:val="24"/>
          <w:szCs w:val="24"/>
        </w:rPr>
        <w:t xml:space="preserve">. </w:t>
      </w:r>
      <w:r w:rsidR="00351F14" w:rsidRPr="00F76FAD">
        <w:rPr>
          <w:rFonts w:ascii="PT Astra Sans" w:hAnsi="PT Astra Sans"/>
          <w:b/>
          <w:sz w:val="24"/>
          <w:szCs w:val="24"/>
        </w:rPr>
        <w:t>Порядок разработки и утверждения схемы размещения нестационарных торговых объектов на территории Белозерского района</w:t>
      </w:r>
    </w:p>
    <w:p w:rsidR="00351F14" w:rsidRPr="00351F14" w:rsidRDefault="00351F14" w:rsidP="00695CC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B76C20" w:rsidRPr="00351F14" w:rsidRDefault="00351F14" w:rsidP="00695CC7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351F14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98785E">
        <w:rPr>
          <w:rFonts w:ascii="PT Astra Sans" w:hAnsi="PT Astra Sans" w:cs="Arial"/>
          <w:color w:val="000000"/>
          <w:sz w:val="24"/>
          <w:szCs w:val="24"/>
        </w:rPr>
        <w:t xml:space="preserve">4. </w:t>
      </w:r>
      <w:r w:rsidR="00B76C20" w:rsidRPr="00351F14">
        <w:rPr>
          <w:rFonts w:ascii="PT Astra Sans" w:hAnsi="PT Astra Sans" w:cs="Arial"/>
          <w:color w:val="000000"/>
          <w:sz w:val="24"/>
          <w:szCs w:val="24"/>
        </w:rPr>
        <w:t xml:space="preserve">Настоящий </w:t>
      </w:r>
      <w:r w:rsidR="00091B99">
        <w:rPr>
          <w:rFonts w:ascii="PT Astra Sans" w:hAnsi="PT Astra Sans" w:cs="Arial"/>
          <w:color w:val="000000"/>
          <w:sz w:val="24"/>
          <w:szCs w:val="24"/>
        </w:rPr>
        <w:t>П</w:t>
      </w:r>
      <w:r w:rsidR="00B76C20" w:rsidRPr="00351F14">
        <w:rPr>
          <w:rFonts w:ascii="PT Astra Sans" w:hAnsi="PT Astra Sans" w:cs="Arial"/>
          <w:color w:val="000000"/>
          <w:sz w:val="24"/>
          <w:szCs w:val="24"/>
        </w:rPr>
        <w:t>орядок разработки и утверждения органами местного самоуправления Курганской области схем</w:t>
      </w:r>
      <w:r w:rsidR="00F76FAD" w:rsidRPr="00F76FAD">
        <w:rPr>
          <w:rFonts w:ascii="PT Astra Sans" w:hAnsi="PT Astra Sans" w:cs="Arial"/>
          <w:color w:val="000000"/>
          <w:sz w:val="24"/>
          <w:szCs w:val="24"/>
        </w:rPr>
        <w:t xml:space="preserve">ы </w:t>
      </w:r>
      <w:r w:rsidR="00B76C20" w:rsidRPr="00351F14">
        <w:rPr>
          <w:rFonts w:ascii="PT Astra Sans" w:hAnsi="PT Astra Sans" w:cs="Arial"/>
          <w:color w:val="000000"/>
          <w:sz w:val="24"/>
          <w:szCs w:val="24"/>
        </w:rPr>
        <w:t xml:space="preserve">размещения нестационарных торговых объектов определяет порядок разработки и утверждения органами местного </w:t>
      </w:r>
      <w:r w:rsidR="00B76C20" w:rsidRPr="00351F14">
        <w:rPr>
          <w:rFonts w:ascii="PT Astra Sans" w:hAnsi="PT Astra Sans" w:cs="Arial"/>
          <w:color w:val="000000"/>
          <w:sz w:val="24"/>
          <w:szCs w:val="24"/>
        </w:rPr>
        <w:lastRenderedPageBreak/>
        <w:t>самоуправления Курганской области схем</w:t>
      </w:r>
      <w:r w:rsidR="00F76FAD">
        <w:rPr>
          <w:rFonts w:ascii="PT Astra Sans" w:hAnsi="PT Astra Sans" w:cs="Arial"/>
          <w:color w:val="000000"/>
          <w:sz w:val="24"/>
          <w:szCs w:val="24"/>
        </w:rPr>
        <w:t>ы</w:t>
      </w:r>
      <w:r w:rsidR="00B76C20" w:rsidRPr="00351F14">
        <w:rPr>
          <w:rFonts w:ascii="PT Astra Sans" w:hAnsi="PT Astra Sans" w:cs="Arial"/>
          <w:color w:val="000000"/>
          <w:sz w:val="24"/>
          <w:szCs w:val="24"/>
        </w:rPr>
        <w:t xml:space="preserve"> размещения нестационарных торговых объектов на земельных участках, находящихся в муниципальной собственности.</w:t>
      </w:r>
    </w:p>
    <w:p w:rsidR="00451180" w:rsidRPr="00351F14" w:rsidRDefault="0098785E" w:rsidP="00695CC7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>
        <w:rPr>
          <w:rFonts w:ascii="PT Astra Sans" w:hAnsi="PT Astra Sans" w:cs="Arial"/>
          <w:color w:val="000000"/>
          <w:sz w:val="24"/>
          <w:szCs w:val="24"/>
        </w:rPr>
        <w:t xml:space="preserve">5. </w:t>
      </w:r>
      <w:r w:rsidR="00B76C20" w:rsidRPr="00351F14">
        <w:rPr>
          <w:rFonts w:ascii="PT Astra Sans" w:hAnsi="PT Astra Sans" w:cs="Arial"/>
          <w:color w:val="000000"/>
          <w:sz w:val="24"/>
          <w:szCs w:val="24"/>
        </w:rPr>
        <w:t>Схема размещения нестационарных торговых объектов</w:t>
      </w:r>
      <w:r w:rsidR="00451180" w:rsidRPr="00351F14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894F17">
        <w:rPr>
          <w:rFonts w:ascii="PT Astra Sans" w:hAnsi="PT Astra Sans" w:cs="Arial"/>
          <w:color w:val="000000"/>
          <w:sz w:val="24"/>
          <w:szCs w:val="24"/>
        </w:rPr>
        <w:t>(</w:t>
      </w:r>
      <w:r w:rsidR="00B76C20" w:rsidRPr="00351F14">
        <w:rPr>
          <w:rFonts w:ascii="PT Astra Sans" w:hAnsi="PT Astra Sans" w:cs="Arial"/>
          <w:color w:val="000000"/>
          <w:sz w:val="24"/>
          <w:szCs w:val="24"/>
        </w:rPr>
        <w:t>далее – схема размещения) разрабатывается и утверждается постановлением</w:t>
      </w:r>
      <w:r w:rsidR="00451180" w:rsidRPr="00351F14">
        <w:rPr>
          <w:rFonts w:ascii="PT Astra Sans" w:hAnsi="PT Astra Sans" w:cs="Arial"/>
          <w:color w:val="000000"/>
          <w:sz w:val="24"/>
          <w:szCs w:val="24"/>
        </w:rPr>
        <w:t xml:space="preserve"> Администрации Белозерского района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B76C20" w:rsidRPr="00351F14" w:rsidRDefault="00B76C20" w:rsidP="00695CC7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351F14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98785E">
        <w:rPr>
          <w:rFonts w:ascii="PT Astra Sans" w:hAnsi="PT Astra Sans" w:cs="Arial"/>
          <w:color w:val="000000"/>
          <w:sz w:val="24"/>
          <w:szCs w:val="24"/>
        </w:rPr>
        <w:t xml:space="preserve">6. </w:t>
      </w:r>
      <w:r w:rsidRPr="00351F14">
        <w:rPr>
          <w:rFonts w:ascii="PT Astra Sans" w:hAnsi="PT Astra Sans" w:cs="Arial"/>
          <w:color w:val="000000"/>
          <w:sz w:val="24"/>
          <w:szCs w:val="24"/>
        </w:rPr>
        <w:t xml:space="preserve">При разработке схемы размещения </w:t>
      </w:r>
      <w:r w:rsidR="00451180" w:rsidRPr="00351F14">
        <w:rPr>
          <w:rFonts w:ascii="PT Astra Sans" w:hAnsi="PT Astra Sans" w:cs="Arial"/>
          <w:color w:val="000000"/>
          <w:sz w:val="24"/>
          <w:szCs w:val="24"/>
        </w:rPr>
        <w:t>должны учитываться архитектурные, градостроительные, санитарно-эпидемиологические, экологические и противопожарные нормы и правила.</w:t>
      </w:r>
    </w:p>
    <w:p w:rsidR="008F4B71" w:rsidRPr="00351F14" w:rsidRDefault="0098785E" w:rsidP="00695CC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7. </w:t>
      </w:r>
      <w:r w:rsidR="008F4B71" w:rsidRPr="00351F14">
        <w:rPr>
          <w:rFonts w:ascii="PT Astra Sans" w:hAnsi="PT Astra Sans" w:cs="Times New Roman"/>
          <w:sz w:val="24"/>
          <w:szCs w:val="24"/>
        </w:rPr>
        <w:t>Настоящий Порядок применяется в отношении размещения нестационарных (мобильных) торговых объектов, расположенных на  земельных участках находящихся в муниципальной собственности на территории муниципального образования Белозерский район.</w:t>
      </w:r>
    </w:p>
    <w:p w:rsidR="00186A9F" w:rsidRPr="00351F14" w:rsidRDefault="0098785E" w:rsidP="00695CC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8. </w:t>
      </w:r>
      <w:r w:rsidR="00186A9F" w:rsidRPr="00351F14">
        <w:rPr>
          <w:rFonts w:ascii="PT Astra Sans" w:hAnsi="PT Astra Sans" w:cs="Times New Roman"/>
          <w:sz w:val="24"/>
          <w:szCs w:val="24"/>
        </w:rPr>
        <w:t xml:space="preserve">Требования, установленные Порядком, не распространяются на отношения, связанные </w:t>
      </w:r>
      <w:proofErr w:type="gramStart"/>
      <w:r w:rsidR="00186A9F" w:rsidRPr="00351F14">
        <w:rPr>
          <w:rFonts w:ascii="PT Astra Sans" w:hAnsi="PT Astra Sans" w:cs="Times New Roman"/>
          <w:sz w:val="24"/>
          <w:szCs w:val="24"/>
        </w:rPr>
        <w:t>с</w:t>
      </w:r>
      <w:proofErr w:type="gramEnd"/>
      <w:r w:rsidR="00186A9F" w:rsidRPr="00351F14">
        <w:rPr>
          <w:rFonts w:ascii="PT Astra Sans" w:hAnsi="PT Astra Sans" w:cs="Times New Roman"/>
          <w:sz w:val="24"/>
          <w:szCs w:val="24"/>
        </w:rPr>
        <w:t>:</w:t>
      </w:r>
    </w:p>
    <w:p w:rsidR="00186A9F" w:rsidRPr="00351F14" w:rsidRDefault="00186A9F" w:rsidP="00695CC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351F14">
        <w:rPr>
          <w:rFonts w:ascii="PT Astra Sans" w:hAnsi="PT Astra Sans" w:cs="Times New Roman"/>
          <w:sz w:val="24"/>
          <w:szCs w:val="24"/>
        </w:rPr>
        <w:t>размещением и использованием нестационарных (мобильных) торговых объектов на земельных участках, находящихся в частной собственности;</w:t>
      </w:r>
    </w:p>
    <w:p w:rsidR="00186A9F" w:rsidRPr="00351F14" w:rsidRDefault="00186A9F" w:rsidP="00695CC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351F14">
        <w:rPr>
          <w:rFonts w:ascii="PT Astra Sans" w:hAnsi="PT Astra Sans" w:cs="Times New Roman"/>
          <w:sz w:val="24"/>
          <w:szCs w:val="24"/>
        </w:rPr>
        <w:t>размещением нестационарных (мобильных) торговых объектов, размещаемых при проведении праздничных и иных массовых мероприятий, имеющих краткосрочный характер.</w:t>
      </w:r>
    </w:p>
    <w:p w:rsidR="00186A9F" w:rsidRPr="00351F14" w:rsidRDefault="0098785E" w:rsidP="00695CC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9. </w:t>
      </w:r>
      <w:r w:rsidR="00186A9F" w:rsidRPr="00351F14">
        <w:rPr>
          <w:rFonts w:ascii="PT Astra Sans" w:hAnsi="PT Astra Sans" w:cs="Times New Roman"/>
          <w:sz w:val="24"/>
          <w:szCs w:val="24"/>
        </w:rPr>
        <w:t xml:space="preserve">Размещение нестационарных (мобильных) торговых объектов на территории </w:t>
      </w:r>
      <w:r>
        <w:rPr>
          <w:rFonts w:ascii="PT Astra Sans" w:hAnsi="PT Astra Sans" w:cs="Times New Roman"/>
          <w:sz w:val="24"/>
          <w:szCs w:val="24"/>
        </w:rPr>
        <w:t xml:space="preserve">Белозерского района </w:t>
      </w:r>
      <w:r w:rsidR="00186A9F" w:rsidRPr="00351F14">
        <w:rPr>
          <w:rFonts w:ascii="PT Astra Sans" w:hAnsi="PT Astra Sans" w:cs="Times New Roman"/>
          <w:sz w:val="24"/>
          <w:szCs w:val="24"/>
        </w:rPr>
        <w:t>должно соответствовать градостроительным, строительным, архитектурным, пожарным, санитарным, экологическим требованиям законодательства Российской Федерации.</w:t>
      </w:r>
    </w:p>
    <w:p w:rsidR="005D0EF0" w:rsidRPr="00351F14" w:rsidRDefault="0098785E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10. </w:t>
      </w:r>
      <w:r w:rsidR="005D0EF0" w:rsidRPr="00351F14">
        <w:rPr>
          <w:rFonts w:ascii="PT Astra Sans" w:hAnsi="PT Astra Sans"/>
          <w:sz w:val="24"/>
          <w:szCs w:val="24"/>
        </w:rPr>
        <w:t>При размещении объектов органы местного самоуправления используют следующие критерии:</w:t>
      </w:r>
    </w:p>
    <w:p w:rsidR="005D0EF0" w:rsidRPr="00351F14" w:rsidRDefault="0098785E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о</w:t>
      </w:r>
      <w:r w:rsidR="005D0EF0" w:rsidRPr="00351F14">
        <w:rPr>
          <w:rFonts w:ascii="PT Astra Sans" w:hAnsi="PT Astra Sans"/>
          <w:sz w:val="24"/>
          <w:szCs w:val="24"/>
        </w:rPr>
        <w:t xml:space="preserve">беспечение свободного движения пешеходов и доступа </w:t>
      </w:r>
      <w:r w:rsidR="004A64E6" w:rsidRPr="00351F14">
        <w:rPr>
          <w:rFonts w:ascii="PT Astra Sans" w:hAnsi="PT Astra Sans"/>
          <w:sz w:val="24"/>
          <w:szCs w:val="24"/>
        </w:rPr>
        <w:t>п</w:t>
      </w:r>
      <w:r w:rsidR="005D0EF0" w:rsidRPr="00351F14">
        <w:rPr>
          <w:rFonts w:ascii="PT Astra Sans" w:hAnsi="PT Astra Sans"/>
          <w:sz w:val="24"/>
          <w:szCs w:val="24"/>
        </w:rPr>
        <w:t>отребителей</w:t>
      </w:r>
      <w:r w:rsidR="004A64E6" w:rsidRPr="00351F14">
        <w:rPr>
          <w:rFonts w:ascii="PT Astra Sans" w:hAnsi="PT Astra Sans"/>
          <w:sz w:val="24"/>
          <w:szCs w:val="24"/>
        </w:rPr>
        <w:t xml:space="preserve"> </w:t>
      </w:r>
      <w:r w:rsidR="005D0EF0" w:rsidRPr="00351F14">
        <w:rPr>
          <w:rFonts w:ascii="PT Astra Sans" w:hAnsi="PT Astra Sans"/>
          <w:sz w:val="24"/>
          <w:szCs w:val="24"/>
        </w:rPr>
        <w:t>к торговым объектам, в том числе без</w:t>
      </w:r>
      <w:r w:rsidR="004A64E6" w:rsidRPr="00351F14">
        <w:rPr>
          <w:rFonts w:ascii="PT Astra Sans" w:hAnsi="PT Astra Sans"/>
          <w:sz w:val="24"/>
          <w:szCs w:val="24"/>
        </w:rPr>
        <w:t xml:space="preserve"> </w:t>
      </w:r>
      <w:r w:rsidR="005D0EF0" w:rsidRPr="00351F14">
        <w:rPr>
          <w:rFonts w:ascii="PT Astra Sans" w:hAnsi="PT Astra Sans"/>
          <w:sz w:val="24"/>
          <w:szCs w:val="24"/>
        </w:rPr>
        <w:t>барьерной среды жизнедеятельности для инв</w:t>
      </w:r>
      <w:r w:rsidR="004A64E6" w:rsidRPr="00351F14">
        <w:rPr>
          <w:rFonts w:ascii="PT Astra Sans" w:hAnsi="PT Astra Sans"/>
          <w:sz w:val="24"/>
          <w:szCs w:val="24"/>
        </w:rPr>
        <w:t>а</w:t>
      </w:r>
      <w:r w:rsidR="005D0EF0" w:rsidRPr="00351F14">
        <w:rPr>
          <w:rFonts w:ascii="PT Astra Sans" w:hAnsi="PT Astra Sans"/>
          <w:sz w:val="24"/>
          <w:szCs w:val="24"/>
        </w:rPr>
        <w:t>лидов и иных маломобильных групп н</w:t>
      </w:r>
      <w:r w:rsidR="004A64E6" w:rsidRPr="00351F14">
        <w:rPr>
          <w:rFonts w:ascii="PT Astra Sans" w:hAnsi="PT Astra Sans"/>
          <w:sz w:val="24"/>
          <w:szCs w:val="24"/>
        </w:rPr>
        <w:t>а</w:t>
      </w:r>
      <w:r w:rsidR="005D0EF0" w:rsidRPr="00351F14">
        <w:rPr>
          <w:rFonts w:ascii="PT Astra Sans" w:hAnsi="PT Astra Sans"/>
          <w:sz w:val="24"/>
          <w:szCs w:val="24"/>
        </w:rPr>
        <w:t>селения, беспр</w:t>
      </w:r>
      <w:r w:rsidR="004A64E6" w:rsidRPr="00351F14">
        <w:rPr>
          <w:rFonts w:ascii="PT Astra Sans" w:hAnsi="PT Astra Sans"/>
          <w:sz w:val="24"/>
          <w:szCs w:val="24"/>
        </w:rPr>
        <w:t>е</w:t>
      </w:r>
      <w:r w:rsidR="005D0EF0" w:rsidRPr="00351F14">
        <w:rPr>
          <w:rFonts w:ascii="PT Astra Sans" w:hAnsi="PT Astra Sans"/>
          <w:sz w:val="24"/>
          <w:szCs w:val="24"/>
        </w:rPr>
        <w:t xml:space="preserve">пятственный подъезд спецтранспорта при чрезвычайных </w:t>
      </w:r>
      <w:r>
        <w:rPr>
          <w:rFonts w:ascii="PT Astra Sans" w:hAnsi="PT Astra Sans"/>
          <w:sz w:val="24"/>
          <w:szCs w:val="24"/>
        </w:rPr>
        <w:t>ситуациях,</w:t>
      </w:r>
    </w:p>
    <w:p w:rsidR="00AF345E" w:rsidRPr="00351F14" w:rsidRDefault="0098785E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с</w:t>
      </w:r>
      <w:r w:rsidR="00AF345E" w:rsidRPr="00351F14">
        <w:rPr>
          <w:rFonts w:ascii="PT Astra Sans" w:hAnsi="PT Astra Sans"/>
          <w:sz w:val="24"/>
          <w:szCs w:val="24"/>
        </w:rPr>
        <w:t>оответствие внешнего вида нестационарных (мобильных)</w:t>
      </w:r>
      <w:r w:rsidR="004A64E6" w:rsidRPr="00351F14">
        <w:rPr>
          <w:rFonts w:ascii="PT Astra Sans" w:hAnsi="PT Astra Sans"/>
          <w:sz w:val="24"/>
          <w:szCs w:val="24"/>
        </w:rPr>
        <w:t xml:space="preserve"> торговых объектов архитектурному облику, установленн</w:t>
      </w:r>
      <w:r>
        <w:rPr>
          <w:rFonts w:ascii="PT Astra Sans" w:hAnsi="PT Astra Sans"/>
          <w:sz w:val="24"/>
          <w:szCs w:val="24"/>
        </w:rPr>
        <w:t>ому в муниципальном образовании,</w:t>
      </w:r>
    </w:p>
    <w:p w:rsidR="004A64E6" w:rsidRPr="00351F14" w:rsidRDefault="0098785E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б</w:t>
      </w:r>
      <w:r w:rsidR="004A64E6" w:rsidRPr="00351F14">
        <w:rPr>
          <w:rFonts w:ascii="PT Astra Sans" w:hAnsi="PT Astra Sans"/>
          <w:sz w:val="24"/>
          <w:szCs w:val="24"/>
        </w:rPr>
        <w:t>лагоустройство площадок для размещения нестационарных (мобильных) торговых объектов и прилегающей территории в соответствии с правилами благоустройства утвержденными органами местного самоуправления</w:t>
      </w:r>
      <w:r>
        <w:rPr>
          <w:rFonts w:ascii="PT Astra Sans" w:hAnsi="PT Astra Sans"/>
          <w:sz w:val="24"/>
          <w:szCs w:val="24"/>
        </w:rPr>
        <w:t xml:space="preserve"> сельских поселений,</w:t>
      </w:r>
    </w:p>
    <w:p w:rsidR="006D1CA7" w:rsidRPr="00351F14" w:rsidRDefault="0098785E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р</w:t>
      </w:r>
      <w:r w:rsidR="006D1CA7" w:rsidRPr="00351F14">
        <w:rPr>
          <w:rFonts w:ascii="PT Astra Sans" w:hAnsi="PT Astra Sans"/>
          <w:sz w:val="24"/>
          <w:szCs w:val="24"/>
        </w:rPr>
        <w:t>азмещение т</w:t>
      </w:r>
      <w:r w:rsidR="0073228D" w:rsidRPr="00351F14">
        <w:rPr>
          <w:rFonts w:ascii="PT Astra Sans" w:hAnsi="PT Astra Sans"/>
          <w:sz w:val="24"/>
          <w:szCs w:val="24"/>
        </w:rPr>
        <w:t>о</w:t>
      </w:r>
      <w:r w:rsidR="006D1CA7" w:rsidRPr="00351F14">
        <w:rPr>
          <w:rFonts w:ascii="PT Astra Sans" w:hAnsi="PT Astra Sans"/>
          <w:sz w:val="24"/>
          <w:szCs w:val="24"/>
        </w:rPr>
        <w:t>ргового оборудования в пределах нестационарного торгового объекта.</w:t>
      </w:r>
    </w:p>
    <w:p w:rsidR="006D1CA7" w:rsidRPr="00351F14" w:rsidRDefault="00FE7F22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р</w:t>
      </w:r>
      <w:r w:rsidR="006D1CA7" w:rsidRPr="00351F14">
        <w:rPr>
          <w:rFonts w:ascii="PT Astra Sans" w:hAnsi="PT Astra Sans"/>
          <w:sz w:val="24"/>
          <w:szCs w:val="24"/>
        </w:rPr>
        <w:t>азмещение нестационарных (мобильных) торговых объектов в соответствии с региональными и местными нормативами градостроительного проектирования с учетом их размещения:</w:t>
      </w:r>
    </w:p>
    <w:p w:rsidR="006D1CA7" w:rsidRPr="00351F14" w:rsidRDefault="00F76FAD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D1CA7" w:rsidRPr="00351F14">
        <w:rPr>
          <w:rFonts w:ascii="PT Astra Sans" w:hAnsi="PT Astra Sans"/>
          <w:sz w:val="24"/>
          <w:szCs w:val="24"/>
        </w:rPr>
        <w:t>вне посадочных площадок остановок общественного транспорта;</w:t>
      </w:r>
    </w:p>
    <w:p w:rsidR="006D1CA7" w:rsidRPr="00351F14" w:rsidRDefault="00F76FAD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D1CA7" w:rsidRPr="00351F14">
        <w:rPr>
          <w:rFonts w:ascii="PT Astra Sans" w:hAnsi="PT Astra Sans"/>
          <w:sz w:val="24"/>
          <w:szCs w:val="24"/>
        </w:rPr>
        <w:t>вне полос отвода автомобильных дорог;</w:t>
      </w:r>
    </w:p>
    <w:p w:rsidR="006D1CA7" w:rsidRPr="00351F14" w:rsidRDefault="00F76FAD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D1CA7" w:rsidRPr="00351F14">
        <w:rPr>
          <w:rFonts w:ascii="PT Astra Sans" w:hAnsi="PT Astra Sans"/>
          <w:sz w:val="24"/>
          <w:szCs w:val="24"/>
        </w:rPr>
        <w:t>вне арок зданий, газонов, цветников, детских, спортивных площадок, дворовых территорий жилых зданий;</w:t>
      </w:r>
    </w:p>
    <w:p w:rsidR="006D1CA7" w:rsidRPr="00351F14" w:rsidRDefault="00F76FAD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D1CA7" w:rsidRPr="00351F14">
        <w:rPr>
          <w:rFonts w:ascii="PT Astra Sans" w:hAnsi="PT Astra Sans"/>
          <w:sz w:val="24"/>
          <w:szCs w:val="24"/>
        </w:rPr>
        <w:t>не ближе 5 метров от окон жилых и общественных зданий и витрин стационарных торговых объектов;</w:t>
      </w:r>
    </w:p>
    <w:p w:rsidR="006D1CA7" w:rsidRPr="00351F14" w:rsidRDefault="00F76FAD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D1CA7" w:rsidRPr="00351F14">
        <w:rPr>
          <w:rFonts w:ascii="PT Astra Sans" w:hAnsi="PT Astra Sans"/>
          <w:sz w:val="24"/>
          <w:szCs w:val="24"/>
        </w:rPr>
        <w:t>не ближе 25 м от мест сбора мусора и пищевых отходов;</w:t>
      </w:r>
    </w:p>
    <w:p w:rsidR="006D1CA7" w:rsidRPr="00351F14" w:rsidRDefault="00F76FAD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D1CA7" w:rsidRPr="00351F14">
        <w:rPr>
          <w:rFonts w:ascii="PT Astra Sans" w:hAnsi="PT Astra Sans"/>
          <w:sz w:val="24"/>
          <w:szCs w:val="24"/>
        </w:rPr>
        <w:t>при ширине пешеходных зон (тротуаров) более 3 м;</w:t>
      </w:r>
    </w:p>
    <w:p w:rsidR="006D1CA7" w:rsidRPr="00351F14" w:rsidRDefault="00F76FAD" w:rsidP="00695CC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 xml:space="preserve">- </w:t>
      </w:r>
      <w:r w:rsidR="006D1CA7" w:rsidRPr="00351F14">
        <w:rPr>
          <w:rFonts w:ascii="PT Astra Sans" w:hAnsi="PT Astra Sans"/>
          <w:sz w:val="24"/>
          <w:szCs w:val="24"/>
        </w:rPr>
        <w:t>обеспечивающего подъезд пожарной  техники</w:t>
      </w:r>
      <w:r w:rsidR="0073228D" w:rsidRPr="00351F14">
        <w:rPr>
          <w:rFonts w:ascii="PT Astra Sans" w:hAnsi="PT Astra Sans"/>
          <w:sz w:val="24"/>
          <w:szCs w:val="24"/>
        </w:rPr>
        <w:t xml:space="preserve"> </w:t>
      </w:r>
      <w:r w:rsidR="006D1CA7" w:rsidRPr="00351F14">
        <w:rPr>
          <w:rFonts w:ascii="PT Astra Sans" w:hAnsi="PT Astra Sans"/>
          <w:sz w:val="24"/>
          <w:szCs w:val="24"/>
        </w:rPr>
        <w:t>или доступ к объектам инженерной инфраструктуры (объекты энергоснабжения и освещения, кол</w:t>
      </w:r>
      <w:r w:rsidR="0073228D" w:rsidRPr="00351F14">
        <w:rPr>
          <w:rFonts w:ascii="PT Astra Sans" w:hAnsi="PT Astra Sans"/>
          <w:sz w:val="24"/>
          <w:szCs w:val="24"/>
        </w:rPr>
        <w:t>о</w:t>
      </w:r>
      <w:r w:rsidR="006D1CA7" w:rsidRPr="00351F14">
        <w:rPr>
          <w:rFonts w:ascii="PT Astra Sans" w:hAnsi="PT Astra Sans"/>
          <w:sz w:val="24"/>
          <w:szCs w:val="24"/>
        </w:rPr>
        <w:t>дцы, краны, гидранты</w:t>
      </w:r>
      <w:r w:rsidR="0073228D" w:rsidRPr="00351F14">
        <w:rPr>
          <w:rFonts w:ascii="PT Astra Sans" w:hAnsi="PT Astra Sans"/>
          <w:sz w:val="24"/>
          <w:szCs w:val="24"/>
        </w:rPr>
        <w:t xml:space="preserve"> и другие).</w:t>
      </w:r>
    </w:p>
    <w:p w:rsidR="00351F14" w:rsidRPr="00351F14" w:rsidRDefault="00FE7F22" w:rsidP="00695CC7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>
        <w:rPr>
          <w:rFonts w:ascii="PT Astra Sans" w:hAnsi="PT Astra Sans" w:cs="Arial"/>
          <w:color w:val="000000"/>
          <w:sz w:val="24"/>
          <w:szCs w:val="24"/>
        </w:rPr>
        <w:t xml:space="preserve">11. </w:t>
      </w:r>
      <w:r w:rsidR="00351F14" w:rsidRPr="00351F14">
        <w:rPr>
          <w:rFonts w:ascii="PT Astra Sans" w:hAnsi="PT Astra Sans" w:cs="Arial"/>
          <w:color w:val="000000"/>
          <w:sz w:val="24"/>
          <w:szCs w:val="24"/>
        </w:rPr>
        <w:t>Схема размещения  утверждается сроком на 3 года. Внесение изменений в схему размещения осуществляется по мере необходимости в порядке, установленном для ее разработки и утверждения.</w:t>
      </w:r>
    </w:p>
    <w:p w:rsidR="00351F14" w:rsidRDefault="00FE7F22" w:rsidP="00695CC7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>
        <w:rPr>
          <w:rFonts w:ascii="PT Astra Sans" w:hAnsi="PT Astra Sans" w:cs="Arial"/>
          <w:color w:val="000000"/>
          <w:sz w:val="24"/>
          <w:szCs w:val="24"/>
        </w:rPr>
        <w:t xml:space="preserve">12. </w:t>
      </w:r>
      <w:r w:rsidR="00351F14" w:rsidRPr="00351F14">
        <w:rPr>
          <w:rFonts w:ascii="PT Astra Sans" w:hAnsi="PT Astra Sans" w:cs="Arial"/>
          <w:color w:val="000000"/>
          <w:sz w:val="24"/>
          <w:szCs w:val="24"/>
        </w:rPr>
        <w:t>Утвержденная схема размещения и вносимые в нее изменения размещается на официальном сайте Администрации Белозерского района в информационно-телекоммуникационной сети Интернет.</w:t>
      </w:r>
    </w:p>
    <w:p w:rsidR="00855322" w:rsidRPr="00351F14" w:rsidRDefault="00855322" w:rsidP="00695CC7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</w:p>
    <w:p w:rsidR="00855322" w:rsidRPr="00F76FAD" w:rsidRDefault="004A30DB" w:rsidP="004A30DB">
      <w:pPr>
        <w:tabs>
          <w:tab w:val="left" w:pos="142"/>
        </w:tabs>
        <w:spacing w:after="0" w:line="240" w:lineRule="auto"/>
        <w:ind w:firstLine="709"/>
        <w:jc w:val="both"/>
        <w:rPr>
          <w:rFonts w:ascii="PT Astra Sans" w:hAnsi="PT Astra Sans" w:cs="Times New Roman"/>
          <w:b/>
          <w:sz w:val="24"/>
          <w:szCs w:val="24"/>
        </w:rPr>
      </w:pPr>
      <w:r w:rsidRPr="00F76FAD">
        <w:rPr>
          <w:rFonts w:ascii="PT Astra Sans" w:hAnsi="PT Astra Sans" w:cs="Times New Roman"/>
          <w:b/>
          <w:sz w:val="24"/>
          <w:szCs w:val="24"/>
        </w:rPr>
        <w:t xml:space="preserve">Раздел </w:t>
      </w:r>
      <w:r w:rsidRPr="00F76FAD">
        <w:rPr>
          <w:rFonts w:ascii="PT Astra Sans" w:hAnsi="PT Astra Sans" w:cs="Times New Roman"/>
          <w:b/>
          <w:sz w:val="24"/>
          <w:szCs w:val="24"/>
          <w:lang w:val="en-US"/>
        </w:rPr>
        <w:t>III</w:t>
      </w:r>
      <w:r w:rsidRPr="00F76FAD">
        <w:rPr>
          <w:rFonts w:ascii="PT Astra Sans" w:hAnsi="PT Astra Sans" w:cs="Times New Roman"/>
          <w:b/>
          <w:sz w:val="24"/>
          <w:szCs w:val="24"/>
        </w:rPr>
        <w:t>.</w:t>
      </w:r>
      <w:r w:rsidR="00894F17" w:rsidRPr="00F76FAD">
        <w:rPr>
          <w:rFonts w:ascii="PT Astra Sans" w:hAnsi="PT Astra Sans" w:cs="Times New Roman"/>
          <w:b/>
          <w:sz w:val="24"/>
          <w:szCs w:val="24"/>
        </w:rPr>
        <w:t xml:space="preserve"> </w:t>
      </w:r>
      <w:proofErr w:type="gramStart"/>
      <w:r w:rsidR="00186A9F" w:rsidRPr="00F76FAD">
        <w:rPr>
          <w:rFonts w:ascii="PT Astra Sans" w:hAnsi="PT Astra Sans" w:cs="Times New Roman"/>
          <w:b/>
          <w:sz w:val="24"/>
          <w:szCs w:val="24"/>
        </w:rPr>
        <w:t>Условия и критерии предоставления муниципальной преференции</w:t>
      </w:r>
      <w:r w:rsidR="00186A9F" w:rsidRPr="00F76FAD">
        <w:rPr>
          <w:rFonts w:ascii="PT Astra Sans" w:hAnsi="PT Astra Sans" w:cs="Times New Roman"/>
          <w:b/>
          <w:color w:val="000000"/>
          <w:sz w:val="24"/>
          <w:szCs w:val="24"/>
        </w:rPr>
        <w:t xml:space="preserve"> </w:t>
      </w:r>
      <w:r w:rsidR="00855322" w:rsidRPr="00F76FAD">
        <w:rPr>
          <w:rFonts w:ascii="PT Astra Sans" w:hAnsi="PT Astra Sans" w:cs="Times New Roman"/>
          <w:b/>
          <w:sz w:val="24"/>
          <w:szCs w:val="24"/>
        </w:rPr>
        <w:t>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нестационарных (мобильных) торговых объектов без проведения торгов на безвозмездной основе на территории Белозерского района</w:t>
      </w:r>
      <w:r w:rsidR="00E27675" w:rsidRPr="00F76FAD">
        <w:rPr>
          <w:rFonts w:ascii="PT Astra Sans" w:hAnsi="PT Astra Sans" w:cs="Times New Roman"/>
          <w:b/>
          <w:sz w:val="24"/>
          <w:szCs w:val="24"/>
        </w:rPr>
        <w:t xml:space="preserve"> (далее – муниципальная преференция)</w:t>
      </w:r>
      <w:proofErr w:type="gramEnd"/>
    </w:p>
    <w:p w:rsidR="00981684" w:rsidRPr="00894F17" w:rsidRDefault="00981684" w:rsidP="006B6994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</w:p>
    <w:p w:rsidR="00A76407" w:rsidRPr="00351F14" w:rsidRDefault="00FE7F22" w:rsidP="006B6994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ascii="PT Astra Sans" w:hAnsi="PT Astra Sans" w:cs="Times New Roman"/>
          <w:color w:val="000000"/>
          <w:sz w:val="24"/>
          <w:szCs w:val="24"/>
        </w:rPr>
        <w:t xml:space="preserve">13. </w:t>
      </w:r>
      <w:r w:rsidR="00981684" w:rsidRPr="00351F14">
        <w:rPr>
          <w:rFonts w:ascii="PT Astra Sans" w:hAnsi="PT Astra Sans" w:cs="Times New Roman"/>
          <w:color w:val="000000"/>
          <w:sz w:val="24"/>
          <w:szCs w:val="24"/>
        </w:rPr>
        <w:t>М</w:t>
      </w:r>
      <w:r w:rsidR="00186A9F" w:rsidRPr="00351F14">
        <w:rPr>
          <w:rFonts w:ascii="PT Astra Sans" w:hAnsi="PT Astra Sans" w:cs="Times New Roman"/>
          <w:color w:val="000000"/>
          <w:sz w:val="24"/>
          <w:szCs w:val="24"/>
        </w:rPr>
        <w:t>униципальн</w:t>
      </w:r>
      <w:r w:rsidR="00981684" w:rsidRPr="00351F14">
        <w:rPr>
          <w:rFonts w:ascii="PT Astra Sans" w:hAnsi="PT Astra Sans" w:cs="Times New Roman"/>
          <w:color w:val="000000"/>
          <w:sz w:val="24"/>
          <w:szCs w:val="24"/>
        </w:rPr>
        <w:t>ая</w:t>
      </w:r>
      <w:r w:rsidR="00186A9F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преференци</w:t>
      </w:r>
      <w:r w:rsidR="00981684" w:rsidRPr="00351F14">
        <w:rPr>
          <w:rFonts w:ascii="PT Astra Sans" w:hAnsi="PT Astra Sans" w:cs="Times New Roman"/>
          <w:color w:val="000000"/>
          <w:sz w:val="24"/>
          <w:szCs w:val="24"/>
        </w:rPr>
        <w:t>я предоставляется</w:t>
      </w:r>
      <w:r w:rsidR="00186A9F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в целях </w:t>
      </w:r>
      <w:r w:rsidR="00981684" w:rsidRPr="00351F14">
        <w:rPr>
          <w:rFonts w:ascii="PT Astra Sans" w:hAnsi="PT Astra Sans" w:cs="Times New Roman"/>
          <w:color w:val="000000"/>
          <w:sz w:val="24"/>
          <w:szCs w:val="24"/>
        </w:rPr>
        <w:t>обеспечения возможности сбыта производимой продукции на локальном рынке</w:t>
      </w:r>
      <w:r w:rsidR="00A76407" w:rsidRPr="00351F14">
        <w:rPr>
          <w:rFonts w:ascii="PT Astra Sans" w:hAnsi="PT Astra Sans" w:cs="Times New Roman"/>
          <w:color w:val="000000"/>
          <w:sz w:val="24"/>
          <w:szCs w:val="24"/>
        </w:rPr>
        <w:t>:</w:t>
      </w:r>
    </w:p>
    <w:p w:rsidR="00A76407" w:rsidRPr="00351F14" w:rsidRDefault="00981684" w:rsidP="006B6994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</w:t>
      </w:r>
      <w:r w:rsidR="004A30DB">
        <w:rPr>
          <w:rFonts w:ascii="PT Astra Sans" w:hAnsi="PT Astra Sans" w:cs="Times New Roman"/>
          <w:color w:val="000000"/>
          <w:sz w:val="24"/>
          <w:szCs w:val="24"/>
        </w:rPr>
        <w:t xml:space="preserve">- </w:t>
      </w:r>
      <w:r w:rsidRPr="00351F14">
        <w:rPr>
          <w:rFonts w:ascii="PT Astra Sans" w:hAnsi="PT Astra Sans" w:cs="Times New Roman"/>
          <w:color w:val="000000"/>
          <w:sz w:val="24"/>
          <w:szCs w:val="24"/>
        </w:rPr>
        <w:t xml:space="preserve">сельскохозяйственных товаропроизводителей, производящих сельскохозяйственную продукцию, осуществляющих ее переработку, </w:t>
      </w:r>
    </w:p>
    <w:p w:rsidR="00A76407" w:rsidRPr="00351F14" w:rsidRDefault="00A76407" w:rsidP="006B6994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 w:rsidRPr="00351F14">
        <w:rPr>
          <w:rFonts w:ascii="PT Astra Sans" w:hAnsi="PT Astra Sans" w:cs="Times New Roman"/>
          <w:color w:val="000000"/>
          <w:sz w:val="24"/>
          <w:szCs w:val="24"/>
        </w:rPr>
        <w:t xml:space="preserve">- </w:t>
      </w:r>
      <w:r w:rsidR="00981684" w:rsidRPr="00351F14">
        <w:rPr>
          <w:rFonts w:ascii="PT Astra Sans" w:hAnsi="PT Astra Sans" w:cs="Times New Roman"/>
          <w:color w:val="000000"/>
          <w:sz w:val="24"/>
          <w:szCs w:val="24"/>
        </w:rPr>
        <w:t>граждан, ведущих личное подсобное хозяйство, крестьянских (фермерских) хозяйств,</w:t>
      </w:r>
    </w:p>
    <w:p w:rsidR="00A76407" w:rsidRPr="00351F14" w:rsidRDefault="00A76407" w:rsidP="00695CC7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 w:rsidRPr="00351F14">
        <w:rPr>
          <w:rFonts w:ascii="PT Astra Sans" w:hAnsi="PT Astra Sans" w:cs="Times New Roman"/>
          <w:color w:val="000000"/>
          <w:sz w:val="24"/>
          <w:szCs w:val="24"/>
        </w:rPr>
        <w:t>-</w:t>
      </w:r>
      <w:r w:rsidR="00981684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сельскохозяйственных потребительских кооперативов, </w:t>
      </w:r>
    </w:p>
    <w:p w:rsidR="00A76407" w:rsidRPr="00351F14" w:rsidRDefault="00A76407" w:rsidP="00894F17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proofErr w:type="gramStart"/>
      <w:r w:rsidRPr="00351F14">
        <w:rPr>
          <w:rFonts w:ascii="PT Astra Sans" w:hAnsi="PT Astra Sans" w:cs="Times New Roman"/>
          <w:color w:val="000000"/>
          <w:sz w:val="24"/>
          <w:szCs w:val="24"/>
        </w:rPr>
        <w:t xml:space="preserve">- производителей товаров (текстиля, одежды,  обуви  и прочих) </w:t>
      </w:r>
      <w:r w:rsidR="00186A9F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в виде предоставления права на размещение нестационарных (мобильных) торговых объектов без проведения торгов на безвозмездной основе на территории муниципального образования </w:t>
      </w:r>
      <w:r w:rsidR="00981684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Белозерский </w:t>
      </w:r>
      <w:r w:rsidR="00186A9F" w:rsidRPr="00351F14">
        <w:rPr>
          <w:rFonts w:ascii="PT Astra Sans" w:hAnsi="PT Astra Sans" w:cs="Times New Roman"/>
          <w:color w:val="000000"/>
          <w:sz w:val="24"/>
          <w:szCs w:val="24"/>
        </w:rPr>
        <w:t>район</w:t>
      </w:r>
      <w:r w:rsidRPr="00351F14">
        <w:rPr>
          <w:rFonts w:ascii="PT Astra Sans" w:hAnsi="PT Astra Sans" w:cs="Times New Roman"/>
          <w:color w:val="000000"/>
          <w:sz w:val="24"/>
          <w:szCs w:val="24"/>
        </w:rPr>
        <w:t>,</w:t>
      </w:r>
      <w:r w:rsidR="00894F17">
        <w:rPr>
          <w:rFonts w:ascii="PT Astra Sans" w:hAnsi="PT Astra Sans" w:cs="Times New Roman"/>
          <w:color w:val="000000"/>
          <w:sz w:val="24"/>
          <w:szCs w:val="24"/>
        </w:rPr>
        <w:t xml:space="preserve"> </w:t>
      </w:r>
      <w:r w:rsidRPr="00351F14">
        <w:rPr>
          <w:rFonts w:ascii="PT Astra Sans" w:hAnsi="PT Astra Sans" w:cs="Times New Roman"/>
          <w:color w:val="000000"/>
          <w:sz w:val="24"/>
          <w:szCs w:val="24"/>
        </w:rPr>
        <w:t>при условии,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год.</w:t>
      </w:r>
      <w:proofErr w:type="gramEnd"/>
    </w:p>
    <w:p w:rsidR="00A76407" w:rsidRPr="00351F14" w:rsidRDefault="00186A9F" w:rsidP="00695CC7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</w:t>
      </w:r>
      <w:r w:rsidR="00FE7F22">
        <w:rPr>
          <w:rFonts w:ascii="PT Astra Sans" w:hAnsi="PT Astra Sans" w:cs="Times New Roman"/>
          <w:color w:val="000000"/>
          <w:sz w:val="24"/>
          <w:szCs w:val="24"/>
        </w:rPr>
        <w:t xml:space="preserve">14. </w:t>
      </w:r>
      <w:r w:rsidR="00A76407" w:rsidRPr="00351F14">
        <w:rPr>
          <w:rFonts w:ascii="PT Astra Sans" w:hAnsi="PT Astra Sans" w:cs="Times New Roman"/>
          <w:color w:val="000000"/>
          <w:sz w:val="24"/>
          <w:szCs w:val="24"/>
        </w:rPr>
        <w:t>Поддержка не может оказываться в отношении субъектов малого и среднего предпринимательства основным видом деятельности</w:t>
      </w:r>
      <w:r w:rsidR="00823027">
        <w:rPr>
          <w:rFonts w:ascii="PT Astra Sans" w:hAnsi="PT Astra Sans" w:cs="Times New Roman"/>
          <w:color w:val="000000"/>
          <w:sz w:val="24"/>
          <w:szCs w:val="24"/>
        </w:rPr>
        <w:t>,</w:t>
      </w:r>
      <w:r w:rsidR="00A76407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которых не является производство сельскохозяйственных и продовольственных товаров, в том числе фермерской продукции, текстиля, одежды, обуви и других товаров легкой промышленности.</w:t>
      </w:r>
    </w:p>
    <w:p w:rsidR="00382369" w:rsidRPr="00351F14" w:rsidRDefault="00FE7F22" w:rsidP="00695CC7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2D2D2D"/>
          <w:spacing w:val="2"/>
          <w:sz w:val="24"/>
          <w:szCs w:val="24"/>
        </w:rPr>
      </w:pPr>
      <w:r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15. </w:t>
      </w:r>
      <w:r w:rsidR="00382369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Муниципальная преференция на размещение нестационарного (мобильного) торгового объекта предоставляется субъектам малого и среднего предпринимательства без проведения торгов на безвозмездной основе при условии на следующих условиях:</w:t>
      </w:r>
    </w:p>
    <w:p w:rsidR="00382369" w:rsidRPr="00351F14" w:rsidRDefault="00FE7F22" w:rsidP="00695CC7">
      <w:pPr>
        <w:spacing w:after="0" w:line="240" w:lineRule="auto"/>
        <w:jc w:val="both"/>
        <w:rPr>
          <w:rFonts w:ascii="PT Astra Sans" w:hAnsi="PT Astra Sans" w:cs="Times New Roman"/>
          <w:color w:val="000000"/>
          <w:spacing w:val="2"/>
          <w:sz w:val="24"/>
          <w:szCs w:val="24"/>
        </w:rPr>
      </w:pPr>
      <w:r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          </w:t>
      </w:r>
      <w:r w:rsidR="00382369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ans" w:hAnsi="PT Astra Sans" w:cs="Times New Roman"/>
          <w:color w:val="000000"/>
          <w:spacing w:val="2"/>
          <w:sz w:val="24"/>
          <w:szCs w:val="24"/>
        </w:rPr>
        <w:t>1</w:t>
      </w:r>
      <w:r w:rsidR="004A30DB">
        <w:rPr>
          <w:rFonts w:ascii="PT Astra Sans" w:hAnsi="PT Astra Sans" w:cs="Times New Roman"/>
          <w:color w:val="000000"/>
          <w:spacing w:val="2"/>
          <w:sz w:val="24"/>
          <w:szCs w:val="24"/>
        </w:rPr>
        <w:t>)</w:t>
      </w:r>
      <w:r w:rsidR="00382369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регистрация субъекта малого и среднего предпринимательства и осуществление деятельности в установленном законодательством Российской Федерации порядке;</w:t>
      </w:r>
    </w:p>
    <w:p w:rsidR="00382369" w:rsidRPr="00FE7F22" w:rsidRDefault="00FE7F22" w:rsidP="00FE7F22">
      <w:pPr>
        <w:suppressAutoHyphens/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pacing w:val="2"/>
          <w:sz w:val="24"/>
          <w:szCs w:val="24"/>
        </w:rPr>
      </w:pPr>
      <w:r>
        <w:rPr>
          <w:rFonts w:ascii="PT Astra Sans" w:hAnsi="PT Astra Sans" w:cs="Times New Roman"/>
          <w:color w:val="000000"/>
          <w:spacing w:val="2"/>
          <w:sz w:val="24"/>
          <w:szCs w:val="24"/>
        </w:rPr>
        <w:t>2</w:t>
      </w:r>
      <w:r w:rsidR="004A30DB">
        <w:rPr>
          <w:rFonts w:ascii="PT Astra Sans" w:hAnsi="PT Astra Sans" w:cs="Times New Roman"/>
          <w:color w:val="000000"/>
          <w:spacing w:val="2"/>
          <w:sz w:val="24"/>
          <w:szCs w:val="24"/>
        </w:rPr>
        <w:t>)</w:t>
      </w:r>
      <w:r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</w:t>
      </w:r>
      <w:r w:rsidR="00382369" w:rsidRPr="00FE7F22">
        <w:rPr>
          <w:rFonts w:ascii="PT Astra Sans" w:hAnsi="PT Astra Sans" w:cs="Times New Roman"/>
          <w:color w:val="000000"/>
          <w:spacing w:val="2"/>
          <w:sz w:val="24"/>
          <w:szCs w:val="24"/>
        </w:rPr>
        <w:t>отсутствие у субъекта малого и среднего предпринимательства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год;</w:t>
      </w:r>
    </w:p>
    <w:p w:rsidR="00382369" w:rsidRPr="004A30DB" w:rsidRDefault="00382369" w:rsidP="004A30DB">
      <w:pPr>
        <w:pStyle w:val="a4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pacing w:val="2"/>
          <w:sz w:val="24"/>
          <w:szCs w:val="24"/>
        </w:rPr>
      </w:pPr>
      <w:r w:rsidRPr="004A30DB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субъект малого и среднего предпринимательства не должен </w:t>
      </w:r>
      <w:r w:rsidRPr="004A30DB">
        <w:rPr>
          <w:rFonts w:ascii="PT Astra Sans" w:hAnsi="PT Astra Sans" w:cs="Times New Roman"/>
          <w:color w:val="000000"/>
          <w:sz w:val="24"/>
          <w:szCs w:val="24"/>
        </w:rPr>
        <w:t xml:space="preserve"> находиться в стадии реорганизации, ликвидации или банкротства в соответствии с законодательством Российской Федерации;</w:t>
      </w:r>
    </w:p>
    <w:p w:rsidR="00382369" w:rsidRPr="00351F14" w:rsidRDefault="00382369" w:rsidP="00351F14">
      <w:pPr>
        <w:spacing w:after="0" w:line="240" w:lineRule="auto"/>
        <w:ind w:firstLine="709"/>
        <w:jc w:val="both"/>
        <w:rPr>
          <w:rFonts w:ascii="PT Astra Sans" w:hAnsi="PT Astra Sans" w:cs="Times New Roman"/>
          <w:bCs/>
          <w:color w:val="000000"/>
          <w:sz w:val="24"/>
          <w:szCs w:val="24"/>
        </w:rPr>
      </w:pPr>
      <w:r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4</w:t>
      </w:r>
      <w:r w:rsidR="004A30DB">
        <w:rPr>
          <w:rFonts w:ascii="PT Astra Sans" w:hAnsi="PT Astra Sans" w:cs="Times New Roman"/>
          <w:color w:val="000000"/>
          <w:spacing w:val="2"/>
          <w:sz w:val="24"/>
          <w:szCs w:val="24"/>
        </w:rPr>
        <w:t>)</w:t>
      </w:r>
      <w:r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отсутствие зафиксированных фактов нарушения т</w:t>
      </w:r>
      <w:r w:rsidRPr="00351F14">
        <w:rPr>
          <w:rFonts w:ascii="PT Astra Sans" w:hAnsi="PT Astra Sans" w:cs="Times New Roman"/>
          <w:bCs/>
          <w:color w:val="000000"/>
          <w:sz w:val="24"/>
          <w:szCs w:val="24"/>
        </w:rPr>
        <w:t>ребований предъявляемых к нестационарному (мобильному) торговому объекту в период его эксплуатации;</w:t>
      </w:r>
    </w:p>
    <w:p w:rsidR="00382369" w:rsidRDefault="00382369" w:rsidP="00351F14">
      <w:pPr>
        <w:spacing w:after="0" w:line="240" w:lineRule="auto"/>
        <w:ind w:firstLine="709"/>
        <w:jc w:val="both"/>
        <w:rPr>
          <w:rFonts w:ascii="PT Astra Sans" w:hAnsi="PT Astra Sans" w:cs="Times New Roman"/>
          <w:bCs/>
          <w:color w:val="000000"/>
          <w:sz w:val="24"/>
          <w:szCs w:val="24"/>
        </w:rPr>
      </w:pPr>
      <w:r w:rsidRPr="00351F14">
        <w:rPr>
          <w:rFonts w:ascii="PT Astra Sans" w:hAnsi="PT Astra Sans" w:cs="Times New Roman"/>
          <w:bCs/>
          <w:color w:val="000000"/>
          <w:sz w:val="24"/>
          <w:szCs w:val="24"/>
        </w:rPr>
        <w:lastRenderedPageBreak/>
        <w:t>5</w:t>
      </w:r>
      <w:r w:rsidR="004A30DB">
        <w:rPr>
          <w:rFonts w:ascii="PT Astra Sans" w:hAnsi="PT Astra Sans" w:cs="Times New Roman"/>
          <w:bCs/>
          <w:color w:val="000000"/>
          <w:sz w:val="24"/>
          <w:szCs w:val="24"/>
        </w:rPr>
        <w:t>)</w:t>
      </w:r>
      <w:r w:rsidRPr="00351F14">
        <w:rPr>
          <w:rFonts w:ascii="PT Astra Sans" w:hAnsi="PT Astra Sans" w:cs="Times New Roman"/>
          <w:bCs/>
          <w:color w:val="000000"/>
          <w:sz w:val="24"/>
          <w:szCs w:val="24"/>
        </w:rPr>
        <w:t xml:space="preserve">   ведение деятельности исключительно по целевому назначению, без права передачи объекта третьим лицам.</w:t>
      </w:r>
    </w:p>
    <w:p w:rsidR="00B968C7" w:rsidRPr="00351F14" w:rsidRDefault="00B968C7" w:rsidP="00F76FAD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Times New Roman"/>
          <w:bCs/>
          <w:color w:val="000000"/>
          <w:sz w:val="24"/>
          <w:szCs w:val="24"/>
        </w:rPr>
        <w:t xml:space="preserve">16. </w:t>
      </w:r>
      <w:r>
        <w:rPr>
          <w:rFonts w:ascii="PT Astra Sans" w:hAnsi="PT Astra Sans"/>
          <w:sz w:val="24"/>
          <w:szCs w:val="24"/>
        </w:rPr>
        <w:t xml:space="preserve">Минимальный срок размещения </w:t>
      </w:r>
      <w:r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нестационарного (мобильного) торгового объекта</w:t>
      </w:r>
      <w:r>
        <w:rPr>
          <w:rFonts w:ascii="PT Astra Sans" w:hAnsi="PT Astra Sans"/>
          <w:sz w:val="24"/>
          <w:szCs w:val="24"/>
        </w:rPr>
        <w:t xml:space="preserve"> с согласия лица, намеревающегося разместить</w:t>
      </w:r>
      <w:r w:rsidRPr="00B968C7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</w:t>
      </w:r>
      <w:r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нестационарн</w:t>
      </w:r>
      <w:r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ый </w:t>
      </w:r>
      <w:r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(мобильн</w:t>
      </w:r>
      <w:r>
        <w:rPr>
          <w:rFonts w:ascii="PT Astra Sans" w:hAnsi="PT Astra Sans" w:cs="Times New Roman"/>
          <w:color w:val="000000"/>
          <w:spacing w:val="2"/>
          <w:sz w:val="24"/>
          <w:szCs w:val="24"/>
        </w:rPr>
        <w:t>ый</w:t>
      </w:r>
      <w:r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) торгов</w:t>
      </w:r>
      <w:r>
        <w:rPr>
          <w:rFonts w:ascii="PT Astra Sans" w:hAnsi="PT Astra Sans" w:cs="Times New Roman"/>
          <w:color w:val="000000"/>
          <w:spacing w:val="2"/>
          <w:sz w:val="24"/>
          <w:szCs w:val="24"/>
        </w:rPr>
        <w:t>ый</w:t>
      </w:r>
      <w:r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объект</w:t>
      </w:r>
      <w:r>
        <w:rPr>
          <w:rFonts w:ascii="PT Astra Sans" w:hAnsi="PT Astra Sans"/>
          <w:sz w:val="24"/>
          <w:szCs w:val="24"/>
        </w:rPr>
        <w:t xml:space="preserve">, составляет не менее 5 лет, с возможным неоднократным продлением срока размещения </w:t>
      </w:r>
      <w:r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нестационарного (мобильного) торгового объекта</w:t>
      </w:r>
      <w:r>
        <w:rPr>
          <w:rFonts w:ascii="PT Astra Sans" w:hAnsi="PT Astra Sans"/>
          <w:sz w:val="24"/>
          <w:szCs w:val="24"/>
        </w:rPr>
        <w:t xml:space="preserve"> без п</w:t>
      </w:r>
      <w:r w:rsidR="000215F1">
        <w:rPr>
          <w:rFonts w:ascii="PT Astra Sans" w:hAnsi="PT Astra Sans"/>
          <w:sz w:val="24"/>
          <w:szCs w:val="24"/>
        </w:rPr>
        <w:t>р</w:t>
      </w:r>
      <w:r>
        <w:rPr>
          <w:rFonts w:ascii="PT Astra Sans" w:hAnsi="PT Astra Sans"/>
          <w:sz w:val="24"/>
          <w:szCs w:val="24"/>
        </w:rPr>
        <w:t>оведения торгов.</w:t>
      </w:r>
    </w:p>
    <w:p w:rsidR="00B968C7" w:rsidRDefault="00ED6959" w:rsidP="00351F14">
      <w:pPr>
        <w:spacing w:after="0" w:line="240" w:lineRule="auto"/>
        <w:ind w:firstLine="709"/>
        <w:jc w:val="both"/>
        <w:rPr>
          <w:rFonts w:ascii="PT Astra Sans" w:hAnsi="PT Astra Sans" w:cs="Times New Roman"/>
          <w:bCs/>
          <w:color w:val="000000"/>
          <w:sz w:val="24"/>
          <w:szCs w:val="24"/>
        </w:rPr>
      </w:pPr>
      <w:r>
        <w:rPr>
          <w:rFonts w:ascii="PT Astra Sans" w:hAnsi="PT Astra Sans" w:cs="Times New Roman"/>
          <w:bCs/>
          <w:color w:val="000000"/>
          <w:sz w:val="24"/>
          <w:szCs w:val="24"/>
        </w:rPr>
        <w:t>17. В случае возникновения потребности  места размещения нестационарного (мобильного) торгового объекта для муниципальных нужд, субъекту малого и среднего бизнеса гарантируется предоставлением компенсационных мест и сохранение бизнеса по принципу «меняется место - сохраняется бизнес».</w:t>
      </w:r>
    </w:p>
    <w:p w:rsidR="00ED6959" w:rsidRDefault="00ED6959" w:rsidP="00351F14">
      <w:pPr>
        <w:spacing w:after="0" w:line="240" w:lineRule="auto"/>
        <w:ind w:firstLine="709"/>
        <w:jc w:val="both"/>
        <w:rPr>
          <w:rFonts w:ascii="PT Astra Sans" w:hAnsi="PT Astra Sans" w:cs="Times New Roman"/>
          <w:bCs/>
          <w:color w:val="000000"/>
          <w:sz w:val="24"/>
          <w:szCs w:val="24"/>
        </w:rPr>
      </w:pPr>
    </w:p>
    <w:p w:rsidR="00382369" w:rsidRPr="00F76FAD" w:rsidRDefault="004A30DB" w:rsidP="00F76FAD">
      <w:pPr>
        <w:pStyle w:val="formattext"/>
        <w:shd w:val="clear" w:color="auto" w:fill="FFFFFF"/>
        <w:spacing w:before="0" w:after="0" w:line="240" w:lineRule="auto"/>
        <w:ind w:left="1843" w:hanging="1134"/>
        <w:rPr>
          <w:rFonts w:ascii="PT Astra Sans" w:hAnsi="PT Astra Sans"/>
          <w:b/>
          <w:color w:val="000000"/>
          <w:spacing w:val="2"/>
        </w:rPr>
      </w:pPr>
      <w:r w:rsidRPr="00F76FAD">
        <w:rPr>
          <w:rFonts w:ascii="PT Astra Sans" w:hAnsi="PT Astra Sans"/>
          <w:b/>
          <w:color w:val="000000"/>
          <w:spacing w:val="2"/>
        </w:rPr>
        <w:t xml:space="preserve">Раздел </w:t>
      </w:r>
      <w:r w:rsidRPr="00F76FAD">
        <w:rPr>
          <w:rFonts w:ascii="PT Astra Sans" w:hAnsi="PT Astra Sans"/>
          <w:b/>
          <w:color w:val="000000"/>
          <w:spacing w:val="2"/>
          <w:lang w:val="en-US"/>
        </w:rPr>
        <w:t>IV</w:t>
      </w:r>
      <w:r w:rsidR="00894F17" w:rsidRPr="00F76FAD">
        <w:rPr>
          <w:rFonts w:ascii="PT Astra Sans" w:hAnsi="PT Astra Sans"/>
          <w:b/>
          <w:color w:val="000000"/>
          <w:spacing w:val="2"/>
        </w:rPr>
        <w:t xml:space="preserve">. </w:t>
      </w:r>
      <w:r w:rsidR="00382369" w:rsidRPr="00F76FAD">
        <w:rPr>
          <w:rFonts w:ascii="PT Astra Sans" w:hAnsi="PT Astra Sans"/>
          <w:b/>
          <w:color w:val="000000"/>
          <w:spacing w:val="2"/>
        </w:rPr>
        <w:t xml:space="preserve">Порядок рассмотрения заявлений о предоставлении муниципальной </w:t>
      </w:r>
      <w:r w:rsidR="00F76FAD">
        <w:rPr>
          <w:rFonts w:ascii="PT Astra Sans" w:hAnsi="PT Astra Sans"/>
          <w:b/>
          <w:color w:val="000000"/>
          <w:spacing w:val="2"/>
        </w:rPr>
        <w:t xml:space="preserve">   </w:t>
      </w:r>
      <w:r w:rsidR="00382369" w:rsidRPr="00F76FAD">
        <w:rPr>
          <w:rFonts w:ascii="PT Astra Sans" w:hAnsi="PT Astra Sans"/>
          <w:b/>
          <w:color w:val="000000"/>
          <w:spacing w:val="2"/>
        </w:rPr>
        <w:t>преференции</w:t>
      </w:r>
    </w:p>
    <w:p w:rsidR="00894F17" w:rsidRPr="00351F14" w:rsidRDefault="00894F17" w:rsidP="00894F17">
      <w:pPr>
        <w:pStyle w:val="formattext"/>
        <w:shd w:val="clear" w:color="auto" w:fill="FFFFFF"/>
        <w:spacing w:before="0" w:after="0" w:line="240" w:lineRule="auto"/>
        <w:ind w:firstLine="709"/>
        <w:rPr>
          <w:rFonts w:ascii="PT Astra Sans" w:hAnsi="PT Astra Sans"/>
          <w:color w:val="000000"/>
          <w:spacing w:val="2"/>
        </w:rPr>
      </w:pPr>
    </w:p>
    <w:p w:rsidR="00382369" w:rsidRPr="00351F14" w:rsidRDefault="00695CC7" w:rsidP="00351F14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/>
          <w:color w:val="000000"/>
          <w:spacing w:val="2"/>
          <w:shd w:val="clear" w:color="auto" w:fill="FFFFFF"/>
        </w:rPr>
        <w:t>1</w:t>
      </w:r>
      <w:r w:rsidR="004A30DB" w:rsidRPr="004A30DB">
        <w:rPr>
          <w:rFonts w:ascii="PT Astra Sans" w:hAnsi="PT Astra Sans"/>
          <w:color w:val="000000"/>
          <w:spacing w:val="2"/>
          <w:shd w:val="clear" w:color="auto" w:fill="FFFFFF"/>
        </w:rPr>
        <w:t>8</w:t>
      </w:r>
      <w:r>
        <w:rPr>
          <w:rFonts w:ascii="PT Astra Sans" w:hAnsi="PT Astra Sans"/>
          <w:color w:val="000000"/>
          <w:spacing w:val="2"/>
          <w:shd w:val="clear" w:color="auto" w:fill="FFFFFF"/>
        </w:rPr>
        <w:t>.</w:t>
      </w:r>
      <w:r w:rsidR="00382369"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</w:t>
      </w:r>
      <w:proofErr w:type="gramStart"/>
      <w:r w:rsidR="00382369" w:rsidRPr="00351F14">
        <w:rPr>
          <w:rFonts w:ascii="PT Astra Sans" w:hAnsi="PT Astra Sans"/>
          <w:color w:val="000000"/>
          <w:spacing w:val="2"/>
          <w:shd w:val="clear" w:color="auto" w:fill="FFFFFF"/>
        </w:rPr>
        <w:t>Субъект малого и среднего предпринимательства, соответствующий требованиям, установленными настоящим Порядком, заинтересованный в предоставлении муниципальной (далее - Заявитель) преференции представляет следующие документы:</w:t>
      </w:r>
      <w:proofErr w:type="gramEnd"/>
    </w:p>
    <w:p w:rsidR="00382369" w:rsidRPr="00351F14" w:rsidRDefault="00382369" w:rsidP="00351F14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 w:rsidRPr="00351F14">
        <w:rPr>
          <w:rFonts w:ascii="PT Astra Sans" w:hAnsi="PT Astra Sans"/>
          <w:color w:val="000000"/>
          <w:spacing w:val="2"/>
          <w:shd w:val="clear" w:color="auto" w:fill="FFFFFF"/>
        </w:rPr>
        <w:t>1</w:t>
      </w:r>
      <w:r w:rsidR="004A30DB" w:rsidRPr="004A30DB">
        <w:rPr>
          <w:rFonts w:ascii="PT Astra Sans" w:hAnsi="PT Astra Sans"/>
          <w:color w:val="000000"/>
          <w:spacing w:val="2"/>
          <w:shd w:val="clear" w:color="auto" w:fill="FFFFFF"/>
        </w:rPr>
        <w:t>)</w:t>
      </w:r>
      <w:r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заявление по форме согласно приложению к настоящему Порядку (далее - Заявление);</w:t>
      </w:r>
    </w:p>
    <w:p w:rsidR="00382369" w:rsidRDefault="00382369" w:rsidP="00351F14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spacing w:val="2"/>
          <w:shd w:val="clear" w:color="auto" w:fill="FFFFFF"/>
        </w:rPr>
      </w:pPr>
      <w:r w:rsidRPr="00351F14">
        <w:rPr>
          <w:rFonts w:ascii="PT Astra Sans" w:hAnsi="PT Astra Sans"/>
          <w:color w:val="000000"/>
          <w:spacing w:val="2"/>
          <w:shd w:val="clear" w:color="auto" w:fill="FFFFFF"/>
        </w:rPr>
        <w:t>2</w:t>
      </w:r>
      <w:r w:rsidR="004A30DB" w:rsidRPr="004A30DB">
        <w:rPr>
          <w:rFonts w:ascii="PT Astra Sans" w:hAnsi="PT Astra Sans"/>
          <w:color w:val="000000"/>
          <w:spacing w:val="2"/>
          <w:shd w:val="clear" w:color="auto" w:fill="FFFFFF"/>
        </w:rPr>
        <w:t>)</w:t>
      </w:r>
      <w:r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</w:t>
      </w:r>
      <w:r w:rsidR="00F06BD7">
        <w:rPr>
          <w:rFonts w:ascii="PT Astra Sans" w:hAnsi="PT Astra Sans"/>
          <w:spacing w:val="2"/>
          <w:shd w:val="clear" w:color="auto" w:fill="FFFFFF"/>
        </w:rPr>
        <w:t xml:space="preserve"> </w:t>
      </w:r>
      <w:r w:rsidRPr="00D31DA2">
        <w:rPr>
          <w:rFonts w:ascii="PT Astra Sans" w:hAnsi="PT Astra Sans"/>
          <w:spacing w:val="2"/>
          <w:shd w:val="clear" w:color="auto" w:fill="FFFFFF"/>
        </w:rPr>
        <w:t>копию документа, удо</w:t>
      </w:r>
      <w:r w:rsidR="00F0678A">
        <w:rPr>
          <w:rFonts w:ascii="PT Astra Sans" w:hAnsi="PT Astra Sans"/>
          <w:spacing w:val="2"/>
          <w:shd w:val="clear" w:color="auto" w:fill="FFFFFF"/>
        </w:rPr>
        <w:t>с</w:t>
      </w:r>
      <w:r w:rsidR="00F06BD7">
        <w:rPr>
          <w:rFonts w:ascii="PT Astra Sans" w:hAnsi="PT Astra Sans"/>
          <w:spacing w:val="2"/>
          <w:shd w:val="clear" w:color="auto" w:fill="FFFFFF"/>
        </w:rPr>
        <w:t>товеряющего личность заявителя</w:t>
      </w:r>
      <w:r w:rsidR="00F0678A">
        <w:rPr>
          <w:rFonts w:ascii="PT Astra Sans" w:hAnsi="PT Astra Sans"/>
          <w:spacing w:val="2"/>
          <w:shd w:val="clear" w:color="auto" w:fill="FFFFFF"/>
        </w:rPr>
        <w:t>;</w:t>
      </w:r>
      <w:r w:rsidRPr="00D31DA2">
        <w:rPr>
          <w:rFonts w:ascii="PT Astra Sans" w:hAnsi="PT Astra Sans"/>
          <w:spacing w:val="2"/>
          <w:shd w:val="clear" w:color="auto" w:fill="FFFFFF"/>
        </w:rPr>
        <w:t xml:space="preserve"> </w:t>
      </w:r>
    </w:p>
    <w:p w:rsidR="00F06BD7" w:rsidRDefault="004A30DB" w:rsidP="00351F14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spacing w:val="2"/>
          <w:shd w:val="clear" w:color="auto" w:fill="FFFFFF"/>
        </w:rPr>
      </w:pPr>
      <w:r>
        <w:rPr>
          <w:rFonts w:ascii="PT Astra Sans" w:hAnsi="PT Astra Sans"/>
          <w:spacing w:val="2"/>
          <w:shd w:val="clear" w:color="auto" w:fill="FFFFFF"/>
        </w:rPr>
        <w:t>3</w:t>
      </w:r>
      <w:r w:rsidRPr="004A30DB">
        <w:rPr>
          <w:rFonts w:ascii="PT Astra Sans" w:hAnsi="PT Astra Sans"/>
          <w:spacing w:val="2"/>
          <w:shd w:val="clear" w:color="auto" w:fill="FFFFFF"/>
        </w:rPr>
        <w:t>)</w:t>
      </w:r>
      <w:r w:rsidR="00F06BD7">
        <w:rPr>
          <w:rFonts w:ascii="PT Astra Sans" w:hAnsi="PT Astra Sans"/>
          <w:spacing w:val="2"/>
          <w:shd w:val="clear" w:color="auto" w:fill="FFFFFF"/>
        </w:rPr>
        <w:t xml:space="preserve">  сведения о постановке на учет в налоговом органе (для физических лиц);</w:t>
      </w:r>
    </w:p>
    <w:p w:rsidR="00382369" w:rsidRPr="00351F14" w:rsidRDefault="004A30DB" w:rsidP="00351F14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/>
          <w:spacing w:val="2"/>
          <w:shd w:val="clear" w:color="auto" w:fill="FFFFFF"/>
        </w:rPr>
        <w:t>4</w:t>
      </w:r>
      <w:r w:rsidRPr="004A30DB">
        <w:rPr>
          <w:rFonts w:ascii="PT Astra Sans" w:hAnsi="PT Astra Sans"/>
          <w:spacing w:val="2"/>
          <w:shd w:val="clear" w:color="auto" w:fill="FFFFFF"/>
        </w:rPr>
        <w:t xml:space="preserve">) </w:t>
      </w:r>
      <w:r w:rsidR="00382369" w:rsidRPr="00351F14">
        <w:rPr>
          <w:rFonts w:ascii="PT Astra Sans" w:hAnsi="PT Astra Sans"/>
          <w:color w:val="000000"/>
          <w:spacing w:val="2"/>
          <w:shd w:val="clear" w:color="auto" w:fill="FFFFFF"/>
        </w:rPr>
        <w:t>копию документа, подтверждающего полномочия руководителя юридического лица действовать от имени юридического лица на основании уставных документов заверенную в установленном порядке;</w:t>
      </w:r>
    </w:p>
    <w:p w:rsidR="00382369" w:rsidRDefault="004A30DB" w:rsidP="00351F14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/>
          <w:color w:val="000000"/>
          <w:spacing w:val="2"/>
          <w:shd w:val="clear" w:color="auto" w:fill="FFFFFF"/>
        </w:rPr>
        <w:t>5</w:t>
      </w:r>
      <w:r w:rsidRPr="004A30DB">
        <w:rPr>
          <w:rFonts w:ascii="PT Astra Sans" w:hAnsi="PT Astra Sans"/>
          <w:color w:val="000000"/>
          <w:spacing w:val="2"/>
          <w:shd w:val="clear" w:color="auto" w:fill="FFFFFF"/>
        </w:rPr>
        <w:t>)</w:t>
      </w:r>
      <w:r w:rsidR="00382369"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копию документа, подтверждающего полномочия лица на осуществление действий от имени заявителя в соответствии с законодательством Российской Федерации в случае, если с заявлением обр</w:t>
      </w:r>
      <w:r w:rsidR="00F06BD7">
        <w:rPr>
          <w:rFonts w:ascii="PT Astra Sans" w:hAnsi="PT Astra Sans"/>
          <w:color w:val="000000"/>
          <w:spacing w:val="2"/>
          <w:shd w:val="clear" w:color="auto" w:fill="FFFFFF"/>
        </w:rPr>
        <w:t>ащается представитель заявителя;</w:t>
      </w:r>
    </w:p>
    <w:p w:rsidR="00F06BD7" w:rsidRDefault="004A30DB" w:rsidP="00351F14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 w:rsidRPr="004A30DB">
        <w:rPr>
          <w:rFonts w:ascii="PT Astra Sans" w:hAnsi="PT Astra Sans"/>
          <w:color w:val="000000"/>
          <w:spacing w:val="2"/>
          <w:shd w:val="clear" w:color="auto" w:fill="FFFFFF"/>
        </w:rPr>
        <w:t>6)</w:t>
      </w:r>
      <w:r w:rsidR="00F06BD7">
        <w:rPr>
          <w:rFonts w:ascii="PT Astra Sans" w:hAnsi="PT Astra Sans"/>
          <w:color w:val="000000"/>
          <w:spacing w:val="2"/>
          <w:shd w:val="clear" w:color="auto" w:fill="FFFFFF"/>
        </w:rPr>
        <w:t xml:space="preserve"> выписку из Единого государственного реестра юридических лиц, индивидуальных предпринимателей, выданную не более чем за 30 календарных дней до даты подачи заявления;</w:t>
      </w:r>
    </w:p>
    <w:p w:rsidR="00F06BD7" w:rsidRPr="00F06BD7" w:rsidRDefault="004A30DB" w:rsidP="00351F14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 w:rsidRPr="004A30DB">
        <w:rPr>
          <w:rFonts w:ascii="PT Astra Sans" w:hAnsi="PT Astra Sans"/>
          <w:color w:val="000000"/>
          <w:spacing w:val="2"/>
          <w:shd w:val="clear" w:color="auto" w:fill="FFFFFF"/>
        </w:rPr>
        <w:t>7)</w:t>
      </w:r>
      <w:r w:rsidR="00E3542C">
        <w:rPr>
          <w:rFonts w:ascii="PT Astra Sans" w:hAnsi="PT Astra Sans"/>
          <w:color w:val="000000"/>
          <w:spacing w:val="2"/>
          <w:shd w:val="clear" w:color="auto" w:fill="FFFFFF"/>
        </w:rPr>
        <w:t xml:space="preserve"> </w:t>
      </w:r>
      <w:r w:rsidR="00F06BD7">
        <w:rPr>
          <w:rFonts w:ascii="PT Astra Sans" w:hAnsi="PT Astra Sans"/>
          <w:color w:val="000000"/>
          <w:spacing w:val="2"/>
          <w:shd w:val="clear" w:color="auto" w:fill="FFFFFF"/>
        </w:rPr>
        <w:t>справку из налогового органа об отсутствии задолженности перед бюджетами и государственными внебюджетными фондами всех уровней, выданную не более чем за 30 календарных дней до даты подачи заявления</w:t>
      </w:r>
      <w:r w:rsidR="00E3542C">
        <w:rPr>
          <w:rFonts w:ascii="PT Astra Sans" w:hAnsi="PT Astra Sans"/>
          <w:color w:val="000000"/>
          <w:spacing w:val="2"/>
          <w:shd w:val="clear" w:color="auto" w:fill="FFFFFF"/>
        </w:rPr>
        <w:t>.</w:t>
      </w:r>
      <w:r w:rsidR="00F06BD7">
        <w:rPr>
          <w:rFonts w:ascii="PT Astra Sans" w:hAnsi="PT Astra Sans"/>
          <w:color w:val="000000"/>
          <w:spacing w:val="2"/>
          <w:shd w:val="clear" w:color="auto" w:fill="FFFFFF"/>
        </w:rPr>
        <w:t xml:space="preserve"> </w:t>
      </w:r>
    </w:p>
    <w:p w:rsidR="009E0522" w:rsidRPr="00351F14" w:rsidRDefault="00695CC7" w:rsidP="00351F14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/>
        </w:rPr>
        <w:t>1</w:t>
      </w:r>
      <w:r w:rsidR="004A30DB" w:rsidRPr="004A30DB">
        <w:rPr>
          <w:rFonts w:ascii="PT Astra Sans" w:hAnsi="PT Astra Sans"/>
        </w:rPr>
        <w:t>9</w:t>
      </w:r>
      <w:r>
        <w:rPr>
          <w:rFonts w:ascii="PT Astra Sans" w:hAnsi="PT Astra Sans"/>
        </w:rPr>
        <w:t xml:space="preserve">. </w:t>
      </w:r>
      <w:r w:rsidR="009E0522" w:rsidRPr="00351F14">
        <w:rPr>
          <w:rFonts w:ascii="PT Astra Sans" w:hAnsi="PT Astra Sans"/>
        </w:rPr>
        <w:t>Документы представляются на бумажном или электронном носителе. Документы, представленные на бумажном носителе, должны быть пронумерованы, прошиты и заверены подписью руководителя субъекта, имеющего  намерение получить муниципальную преференцию или уполномоченного им лица. К заявлению должна быть приложена опись всех представленных документов.</w:t>
      </w:r>
    </w:p>
    <w:p w:rsidR="00382369" w:rsidRPr="00351F14" w:rsidRDefault="004A30DB" w:rsidP="00351F14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 w:cs="Arial"/>
          <w:color w:val="000000"/>
          <w:shd w:val="clear" w:color="auto" w:fill="FFFFFF"/>
        </w:rPr>
      </w:pPr>
      <w:r w:rsidRPr="004A30DB">
        <w:rPr>
          <w:rFonts w:ascii="PT Astra Sans" w:hAnsi="PT Astra Sans"/>
          <w:color w:val="000000"/>
          <w:spacing w:val="2"/>
          <w:shd w:val="clear" w:color="auto" w:fill="FFFFFF"/>
        </w:rPr>
        <w:t>20</w:t>
      </w:r>
      <w:r w:rsidR="00695CC7">
        <w:rPr>
          <w:rFonts w:ascii="PT Astra Sans" w:hAnsi="PT Astra Sans"/>
          <w:color w:val="000000"/>
          <w:spacing w:val="2"/>
          <w:shd w:val="clear" w:color="auto" w:fill="FFFFFF"/>
        </w:rPr>
        <w:t xml:space="preserve">. </w:t>
      </w:r>
      <w:r w:rsidR="009E6B86" w:rsidRPr="00351F14">
        <w:rPr>
          <w:rFonts w:ascii="PT Astra Sans" w:hAnsi="PT Astra Sans"/>
          <w:color w:val="000000"/>
          <w:spacing w:val="2"/>
          <w:shd w:val="clear" w:color="auto" w:fill="FFFFFF"/>
        </w:rPr>
        <w:t>В случае</w:t>
      </w:r>
      <w:r w:rsidR="00382369"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если субъект малого и среднего предпринимательства </w:t>
      </w:r>
      <w:r w:rsidR="00382369" w:rsidRPr="00351F14">
        <w:rPr>
          <w:rFonts w:ascii="PT Astra Sans" w:hAnsi="PT Astra Sans" w:cs="Arial"/>
          <w:color w:val="000000"/>
          <w:shd w:val="clear" w:color="auto" w:fill="FFFFFF"/>
        </w:rPr>
        <w:t xml:space="preserve">не представил по собственной инициативе документы, указанные в настоящем подпункте, уполномоченные органы запрашивают и получают их самостоятельно </w:t>
      </w:r>
      <w:r w:rsidR="00382369" w:rsidRPr="00351F14">
        <w:rPr>
          <w:rFonts w:ascii="PT Astra Sans" w:hAnsi="PT Astra Sans"/>
          <w:color w:val="000000"/>
          <w:spacing w:val="2"/>
          <w:shd w:val="clear" w:color="auto" w:fill="FFFFFF"/>
        </w:rPr>
        <w:t>в рамках межведомственного информационного взаимодействия</w:t>
      </w:r>
      <w:r w:rsidR="00382369" w:rsidRPr="00351F14">
        <w:rPr>
          <w:rFonts w:ascii="PT Astra Sans" w:hAnsi="PT Astra Sans" w:cs="Arial"/>
          <w:color w:val="000000"/>
          <w:shd w:val="clear" w:color="auto" w:fill="FFFFFF"/>
        </w:rPr>
        <w:t>.</w:t>
      </w:r>
    </w:p>
    <w:p w:rsidR="00382369" w:rsidRPr="00351F14" w:rsidRDefault="00B968C7" w:rsidP="00351F14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 w:cs="Arial"/>
          <w:color w:val="000000"/>
          <w:shd w:val="clear" w:color="auto" w:fill="FFFFFF"/>
        </w:rPr>
        <w:t>2</w:t>
      </w:r>
      <w:r w:rsidR="004A30DB" w:rsidRPr="004A30DB">
        <w:rPr>
          <w:rFonts w:ascii="PT Astra Sans" w:hAnsi="PT Astra Sans" w:cs="Arial"/>
          <w:color w:val="000000"/>
          <w:shd w:val="clear" w:color="auto" w:fill="FFFFFF"/>
        </w:rPr>
        <w:t>1</w:t>
      </w:r>
      <w:r w:rsidR="00695CC7">
        <w:rPr>
          <w:rFonts w:ascii="PT Astra Sans" w:hAnsi="PT Astra Sans" w:cs="Arial"/>
          <w:color w:val="000000"/>
          <w:shd w:val="clear" w:color="auto" w:fill="FFFFFF"/>
        </w:rPr>
        <w:t>.</w:t>
      </w:r>
      <w:r w:rsidR="00382369" w:rsidRPr="00351F14">
        <w:rPr>
          <w:rFonts w:ascii="PT Astra Sans" w:hAnsi="PT Astra Sans" w:cs="Arial"/>
          <w:color w:val="000000"/>
          <w:shd w:val="clear" w:color="auto" w:fill="FFFFFF"/>
        </w:rPr>
        <w:t xml:space="preserve"> Заявитель несет ответственность за достоверность представленных документов.</w:t>
      </w:r>
    </w:p>
    <w:p w:rsidR="00382369" w:rsidRPr="00351F14" w:rsidRDefault="00695CC7" w:rsidP="00351F14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/>
          <w:color w:val="000000"/>
          <w:spacing w:val="2"/>
          <w:shd w:val="clear" w:color="auto" w:fill="FFFFFF"/>
        </w:rPr>
        <w:t>2</w:t>
      </w:r>
      <w:r w:rsidR="004A30DB" w:rsidRPr="004A30DB">
        <w:rPr>
          <w:rFonts w:ascii="PT Astra Sans" w:hAnsi="PT Astra Sans"/>
          <w:color w:val="000000"/>
          <w:spacing w:val="2"/>
          <w:shd w:val="clear" w:color="auto" w:fill="FFFFFF"/>
        </w:rPr>
        <w:t>2</w:t>
      </w:r>
      <w:r>
        <w:rPr>
          <w:rFonts w:ascii="PT Astra Sans" w:hAnsi="PT Astra Sans"/>
          <w:color w:val="000000"/>
          <w:spacing w:val="2"/>
          <w:shd w:val="clear" w:color="auto" w:fill="FFFFFF"/>
        </w:rPr>
        <w:t>.</w:t>
      </w:r>
      <w:r w:rsidR="00382369"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Заявление о предоставлении муниципальной преференции и прилагаемые к нему документы подаются в</w:t>
      </w:r>
      <w:r w:rsidR="009E6B86"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отдел экономики и инвестиционной деятельности</w:t>
      </w:r>
      <w:r w:rsidR="00382369"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</w:t>
      </w:r>
      <w:r w:rsidR="009E6B86" w:rsidRPr="00351F14">
        <w:rPr>
          <w:rFonts w:ascii="PT Astra Sans" w:hAnsi="PT Astra Sans"/>
          <w:color w:val="000000"/>
          <w:spacing w:val="2"/>
          <w:shd w:val="clear" w:color="auto" w:fill="FFFFFF"/>
        </w:rPr>
        <w:t>А</w:t>
      </w:r>
      <w:r w:rsidR="00382369" w:rsidRPr="00351F14">
        <w:rPr>
          <w:rFonts w:ascii="PT Astra Sans" w:hAnsi="PT Astra Sans"/>
          <w:color w:val="000000"/>
          <w:spacing w:val="2"/>
          <w:shd w:val="clear" w:color="auto" w:fill="FFFFFF"/>
        </w:rPr>
        <w:t>дминистраци</w:t>
      </w:r>
      <w:r w:rsidR="009E6B86" w:rsidRPr="00351F14">
        <w:rPr>
          <w:rFonts w:ascii="PT Astra Sans" w:hAnsi="PT Astra Sans"/>
          <w:color w:val="000000"/>
          <w:spacing w:val="2"/>
          <w:shd w:val="clear" w:color="auto" w:fill="FFFFFF"/>
        </w:rPr>
        <w:t>и Белозерского района</w:t>
      </w:r>
      <w:r w:rsidR="00382369" w:rsidRPr="00351F14">
        <w:rPr>
          <w:rFonts w:ascii="PT Astra Sans" w:hAnsi="PT Astra Sans"/>
          <w:color w:val="000000"/>
          <w:spacing w:val="2"/>
          <w:shd w:val="clear" w:color="auto" w:fill="FFFFFF"/>
        </w:rPr>
        <w:t>.</w:t>
      </w:r>
    </w:p>
    <w:p w:rsidR="00382369" w:rsidRPr="00351F14" w:rsidRDefault="004A30DB" w:rsidP="00695CC7">
      <w:pPr>
        <w:pStyle w:val="formattext"/>
        <w:shd w:val="clear" w:color="auto" w:fill="FFFFFF"/>
        <w:spacing w:before="0" w:after="0" w:line="240" w:lineRule="auto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/>
          <w:color w:val="000000"/>
          <w:spacing w:val="2"/>
          <w:shd w:val="clear" w:color="auto" w:fill="FFFFFF"/>
        </w:rPr>
        <w:t xml:space="preserve">            </w:t>
      </w:r>
      <w:r w:rsidR="00695CC7">
        <w:rPr>
          <w:rFonts w:ascii="PT Astra Sans" w:hAnsi="PT Astra Sans"/>
          <w:color w:val="000000"/>
          <w:spacing w:val="2"/>
          <w:shd w:val="clear" w:color="auto" w:fill="FFFFFF"/>
        </w:rPr>
        <w:t>2</w:t>
      </w:r>
      <w:r w:rsidRPr="004A30DB">
        <w:rPr>
          <w:rFonts w:ascii="PT Astra Sans" w:hAnsi="PT Astra Sans"/>
          <w:color w:val="000000"/>
          <w:spacing w:val="2"/>
          <w:shd w:val="clear" w:color="auto" w:fill="FFFFFF"/>
        </w:rPr>
        <w:t>3</w:t>
      </w:r>
      <w:r w:rsidR="00695CC7">
        <w:rPr>
          <w:rFonts w:ascii="PT Astra Sans" w:hAnsi="PT Astra Sans"/>
          <w:color w:val="000000"/>
          <w:spacing w:val="2"/>
          <w:shd w:val="clear" w:color="auto" w:fill="FFFFFF"/>
        </w:rPr>
        <w:t>.</w:t>
      </w:r>
      <w:r w:rsidR="00382369"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Заявитель или его законный представитель вправе отозвать свое </w:t>
      </w:r>
      <w:proofErr w:type="gramStart"/>
      <w:r w:rsidR="00382369" w:rsidRPr="00351F14">
        <w:rPr>
          <w:rFonts w:ascii="PT Astra Sans" w:hAnsi="PT Astra Sans"/>
          <w:color w:val="000000"/>
          <w:spacing w:val="2"/>
          <w:shd w:val="clear" w:color="auto" w:fill="FFFFFF"/>
        </w:rPr>
        <w:t>Заявление</w:t>
      </w:r>
      <w:proofErr w:type="gramEnd"/>
      <w:r w:rsidR="00382369"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в любой момент его рассмотрения предоставив соответствующее письменное уведомление.</w:t>
      </w:r>
    </w:p>
    <w:p w:rsidR="009E6B86" w:rsidRPr="00351F14" w:rsidRDefault="00695CC7" w:rsidP="00351F14">
      <w:pPr>
        <w:pStyle w:val="a0"/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pacing w:val="2"/>
          <w:sz w:val="24"/>
          <w:szCs w:val="24"/>
        </w:rPr>
      </w:pPr>
      <w:r>
        <w:rPr>
          <w:rFonts w:ascii="PT Astra Sans" w:hAnsi="PT Astra Sans"/>
          <w:color w:val="000000"/>
          <w:spacing w:val="2"/>
          <w:sz w:val="24"/>
          <w:szCs w:val="24"/>
          <w:shd w:val="clear" w:color="auto" w:fill="FFFFFF"/>
        </w:rPr>
        <w:lastRenderedPageBreak/>
        <w:t>2</w:t>
      </w:r>
      <w:r w:rsidR="004A30DB" w:rsidRPr="004A30DB">
        <w:rPr>
          <w:rFonts w:ascii="PT Astra Sans" w:hAnsi="PT Astra Sans"/>
          <w:color w:val="000000"/>
          <w:spacing w:val="2"/>
          <w:sz w:val="24"/>
          <w:szCs w:val="24"/>
          <w:shd w:val="clear" w:color="auto" w:fill="FFFFFF"/>
        </w:rPr>
        <w:t>4</w:t>
      </w:r>
      <w:r>
        <w:rPr>
          <w:rFonts w:ascii="PT Astra Sans" w:hAnsi="PT Astra Sans"/>
          <w:color w:val="000000"/>
          <w:spacing w:val="2"/>
          <w:sz w:val="24"/>
          <w:szCs w:val="24"/>
          <w:shd w:val="clear" w:color="auto" w:fill="FFFFFF"/>
        </w:rPr>
        <w:t xml:space="preserve">. </w:t>
      </w:r>
      <w:r w:rsidR="009E6B86" w:rsidRPr="00351F14">
        <w:rPr>
          <w:rFonts w:ascii="PT Astra Sans" w:hAnsi="PT Astra Sans"/>
          <w:color w:val="000000"/>
          <w:spacing w:val="2"/>
          <w:sz w:val="24"/>
          <w:szCs w:val="24"/>
          <w:shd w:val="clear" w:color="auto" w:fill="FFFFFF"/>
        </w:rPr>
        <w:t>Отдел экономики и инвестиционной деятельности Администрации Белозерского района</w:t>
      </w:r>
      <w:r w:rsidR="009E6B86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рассматривает</w:t>
      </w:r>
      <w:r w:rsidR="009E6B86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соответствие представленных документов требованиям, установленным действующим законодательством и Порядком в течение 14 дней со дня регистрации Заявления.</w:t>
      </w:r>
    </w:p>
    <w:p w:rsidR="009E6B86" w:rsidRPr="00351F14" w:rsidRDefault="00695CC7" w:rsidP="00351F14">
      <w:pPr>
        <w:pStyle w:val="a0"/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ascii="PT Astra Sans" w:hAnsi="PT Astra Sans" w:cs="Times New Roman"/>
          <w:color w:val="000000"/>
          <w:sz w:val="24"/>
          <w:szCs w:val="24"/>
        </w:rPr>
        <w:t>2</w:t>
      </w:r>
      <w:r w:rsidR="004A30DB" w:rsidRPr="004A30DB">
        <w:rPr>
          <w:rFonts w:ascii="PT Astra Sans" w:hAnsi="PT Astra Sans" w:cs="Times New Roman"/>
          <w:color w:val="000000"/>
          <w:sz w:val="24"/>
          <w:szCs w:val="24"/>
        </w:rPr>
        <w:t>5</w:t>
      </w:r>
      <w:r>
        <w:rPr>
          <w:rFonts w:ascii="PT Astra Sans" w:hAnsi="PT Astra Sans" w:cs="Times New Roman"/>
          <w:color w:val="000000"/>
          <w:sz w:val="24"/>
          <w:szCs w:val="24"/>
        </w:rPr>
        <w:t>.</w:t>
      </w:r>
      <w:r w:rsidR="009E6B86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</w:t>
      </w:r>
      <w:r>
        <w:rPr>
          <w:rFonts w:ascii="PT Astra Sans" w:hAnsi="PT Astra Sans" w:cs="Times New Roman"/>
          <w:color w:val="000000"/>
          <w:sz w:val="24"/>
          <w:szCs w:val="24"/>
        </w:rPr>
        <w:t xml:space="preserve">В </w:t>
      </w:r>
      <w:r w:rsidR="009E6B86" w:rsidRPr="00351F14">
        <w:rPr>
          <w:rFonts w:ascii="PT Astra Sans" w:hAnsi="PT Astra Sans" w:cs="Times New Roman"/>
          <w:color w:val="000000"/>
          <w:sz w:val="24"/>
          <w:szCs w:val="24"/>
        </w:rPr>
        <w:t>случае если  представлен неполный пакет документов, предусмотренных пунктом 1</w:t>
      </w:r>
      <w:r w:rsidR="002852CD">
        <w:rPr>
          <w:rFonts w:ascii="PT Astra Sans" w:hAnsi="PT Astra Sans" w:cs="Times New Roman"/>
          <w:color w:val="000000"/>
          <w:sz w:val="24"/>
          <w:szCs w:val="24"/>
        </w:rPr>
        <w:t>8</w:t>
      </w:r>
      <w:r w:rsidR="009E6B86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Порядка,  или представлены недостоверные сведения и документы, администрация Белозерского района в лице о</w:t>
      </w:r>
      <w:r w:rsidR="009E6B86" w:rsidRPr="00351F14">
        <w:rPr>
          <w:rFonts w:ascii="PT Astra Sans" w:hAnsi="PT Astra Sans"/>
          <w:color w:val="000000"/>
          <w:spacing w:val="2"/>
          <w:sz w:val="24"/>
          <w:szCs w:val="24"/>
          <w:shd w:val="clear" w:color="auto" w:fill="FFFFFF"/>
        </w:rPr>
        <w:t xml:space="preserve">тдела экономики и инвестиционной деятельности </w:t>
      </w:r>
      <w:r w:rsidR="009E6B86" w:rsidRPr="00351F14">
        <w:rPr>
          <w:rFonts w:ascii="PT Astra Sans" w:hAnsi="PT Astra Sans" w:cs="Times New Roman"/>
          <w:color w:val="000000"/>
          <w:sz w:val="24"/>
          <w:szCs w:val="24"/>
        </w:rPr>
        <w:t>возвращает Заявителю указанное Заявление с приложенными к нему документами сопроводительным письмом, с указанием причин возврата.</w:t>
      </w:r>
    </w:p>
    <w:p w:rsidR="009E0522" w:rsidRPr="00351F14" w:rsidRDefault="00695CC7" w:rsidP="000215F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Times New Roman"/>
          <w:color w:val="000000"/>
          <w:sz w:val="24"/>
          <w:szCs w:val="24"/>
        </w:rPr>
        <w:t>2</w:t>
      </w:r>
      <w:r w:rsidR="004A30DB" w:rsidRPr="004A30DB">
        <w:rPr>
          <w:rFonts w:ascii="PT Astra Sans" w:hAnsi="PT Astra Sans" w:cs="Times New Roman"/>
          <w:color w:val="000000"/>
          <w:sz w:val="24"/>
          <w:szCs w:val="24"/>
        </w:rPr>
        <w:t>6</w:t>
      </w:r>
      <w:r>
        <w:rPr>
          <w:rFonts w:ascii="PT Astra Sans" w:hAnsi="PT Astra Sans" w:cs="Times New Roman"/>
          <w:color w:val="000000"/>
          <w:sz w:val="24"/>
          <w:szCs w:val="24"/>
        </w:rPr>
        <w:t xml:space="preserve">. </w:t>
      </w:r>
      <w:r w:rsidR="009E6B86" w:rsidRPr="00351F14">
        <w:rPr>
          <w:rFonts w:ascii="PT Astra Sans" w:hAnsi="PT Astra Sans" w:cs="Times New Roman"/>
          <w:color w:val="000000"/>
          <w:sz w:val="24"/>
          <w:szCs w:val="24"/>
        </w:rPr>
        <w:t>Возврат заявления и прилагаемых к нему документов Заявителю не препятствует повторной подаче заявления о предоставлении муниципальной преференции Заявителем при условии устранения выявленных нарушений</w:t>
      </w:r>
      <w:r w:rsidR="009E6B86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, послуживши</w:t>
      </w:r>
      <w:r w:rsidR="006B6994">
        <w:rPr>
          <w:rFonts w:ascii="PT Astra Sans" w:hAnsi="PT Astra Sans" w:cs="Times New Roman"/>
          <w:color w:val="000000"/>
          <w:spacing w:val="2"/>
          <w:sz w:val="24"/>
          <w:szCs w:val="24"/>
        </w:rPr>
        <w:t>х</w:t>
      </w:r>
      <w:r w:rsidR="009E6B86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основанием для возврата вышеуказанных документов.</w:t>
      </w:r>
      <w:r w:rsidR="009E6B86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br/>
      </w:r>
      <w:r w:rsidR="004A30DB">
        <w:rPr>
          <w:rFonts w:ascii="PT Astra Sans" w:hAnsi="PT Astra Sans"/>
          <w:sz w:val="24"/>
          <w:szCs w:val="24"/>
        </w:rPr>
        <w:t xml:space="preserve">             </w:t>
      </w:r>
      <w:r>
        <w:rPr>
          <w:rFonts w:ascii="PT Astra Sans" w:hAnsi="PT Astra Sans"/>
          <w:sz w:val="24"/>
          <w:szCs w:val="24"/>
        </w:rPr>
        <w:t>2</w:t>
      </w:r>
      <w:r w:rsidR="004A30DB" w:rsidRPr="004A30DB">
        <w:rPr>
          <w:rFonts w:ascii="PT Astra Sans" w:hAnsi="PT Astra Sans"/>
          <w:sz w:val="24"/>
          <w:szCs w:val="24"/>
        </w:rPr>
        <w:t>7</w:t>
      </w:r>
      <w:r>
        <w:rPr>
          <w:rFonts w:ascii="PT Astra Sans" w:hAnsi="PT Astra Sans"/>
          <w:sz w:val="24"/>
          <w:szCs w:val="24"/>
        </w:rPr>
        <w:t xml:space="preserve">. </w:t>
      </w:r>
      <w:r w:rsidR="009E0522" w:rsidRPr="00351F14">
        <w:rPr>
          <w:rFonts w:ascii="PT Astra Sans" w:hAnsi="PT Astra Sans"/>
          <w:sz w:val="24"/>
          <w:szCs w:val="24"/>
        </w:rPr>
        <w:t>Заявление, документы считаются представленными со дня их регистрации в Администрации Белозерского района.</w:t>
      </w:r>
    </w:p>
    <w:p w:rsidR="009E0522" w:rsidRPr="00351F14" w:rsidRDefault="00695CC7" w:rsidP="00351F14">
      <w:pPr>
        <w:pStyle w:val="ConsPlusNormal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color w:val="000000"/>
          <w:sz w:val="24"/>
          <w:szCs w:val="24"/>
        </w:rPr>
        <w:t>2</w:t>
      </w:r>
      <w:r w:rsidR="004A30DB" w:rsidRPr="004A30DB">
        <w:rPr>
          <w:rFonts w:ascii="PT Astra Sans" w:eastAsia="Arial" w:hAnsi="PT Astra Sans" w:cs="Times New Roman"/>
          <w:color w:val="000000"/>
          <w:sz w:val="24"/>
          <w:szCs w:val="24"/>
        </w:rPr>
        <w:t>8</w:t>
      </w:r>
      <w:r>
        <w:rPr>
          <w:rFonts w:ascii="PT Astra Sans" w:eastAsia="Arial" w:hAnsi="PT Astra Sans" w:cs="Times New Roman"/>
          <w:color w:val="000000"/>
          <w:sz w:val="24"/>
          <w:szCs w:val="24"/>
        </w:rPr>
        <w:t>.</w:t>
      </w:r>
      <w:r w:rsidR="009E0522" w:rsidRPr="00351F14">
        <w:rPr>
          <w:rFonts w:ascii="PT Astra Sans" w:eastAsia="Arial" w:hAnsi="PT Astra Sans" w:cs="Times New Roman"/>
          <w:color w:val="000000"/>
          <w:sz w:val="24"/>
          <w:szCs w:val="24"/>
        </w:rPr>
        <w:t xml:space="preserve"> Отбор субъектов </w:t>
      </w:r>
      <w:r w:rsidR="00B968C7">
        <w:rPr>
          <w:rFonts w:ascii="PT Astra Sans" w:eastAsia="Arial" w:hAnsi="PT Astra Sans" w:cs="Times New Roman"/>
          <w:color w:val="000000"/>
          <w:sz w:val="24"/>
          <w:szCs w:val="24"/>
        </w:rPr>
        <w:t>малого и среднего предпринимательства</w:t>
      </w:r>
      <w:r w:rsidR="009E0522" w:rsidRPr="00351F14">
        <w:rPr>
          <w:rFonts w:ascii="PT Astra Sans" w:eastAsia="Arial" w:hAnsi="PT Astra Sans" w:cs="Times New Roman"/>
          <w:color w:val="000000"/>
          <w:sz w:val="24"/>
          <w:szCs w:val="24"/>
        </w:rPr>
        <w:t xml:space="preserve"> для оказания поддержки осуществляет</w:t>
      </w:r>
      <w:r w:rsidR="009E0522" w:rsidRPr="00351F14">
        <w:rPr>
          <w:rFonts w:ascii="PT Astra Sans" w:eastAsia="Arial" w:hAnsi="PT Astra Sans" w:cs="Times New Roman"/>
          <w:sz w:val="24"/>
          <w:szCs w:val="24"/>
        </w:rPr>
        <w:t xml:space="preserve"> комиссия по отбору субъектов малого и среднего предпринимательства для оказания поддержки (далее — комиссия). </w:t>
      </w:r>
    </w:p>
    <w:p w:rsidR="009E0522" w:rsidRPr="00351F14" w:rsidRDefault="00695CC7" w:rsidP="00351F14">
      <w:pPr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2</w:t>
      </w:r>
      <w:r w:rsidR="004A30DB" w:rsidRPr="004A30DB">
        <w:rPr>
          <w:rFonts w:ascii="PT Astra Sans" w:eastAsia="Arial" w:hAnsi="PT Astra Sans"/>
          <w:sz w:val="24"/>
          <w:szCs w:val="24"/>
        </w:rPr>
        <w:t>9</w:t>
      </w:r>
      <w:r>
        <w:rPr>
          <w:rFonts w:ascii="PT Astra Sans" w:eastAsia="Arial" w:hAnsi="PT Astra Sans"/>
          <w:sz w:val="24"/>
          <w:szCs w:val="24"/>
        </w:rPr>
        <w:t xml:space="preserve">. </w:t>
      </w:r>
      <w:r w:rsidR="009E0522" w:rsidRPr="00351F14">
        <w:rPr>
          <w:rFonts w:ascii="PT Astra Sans" w:eastAsia="Arial" w:hAnsi="PT Astra Sans"/>
          <w:sz w:val="24"/>
          <w:szCs w:val="24"/>
        </w:rPr>
        <w:t xml:space="preserve">Рассмотрев конкурсные документы, Комиссия в течение 10 дней </w:t>
      </w:r>
      <w:r w:rsidR="009E0522" w:rsidRPr="00351F14">
        <w:rPr>
          <w:rFonts w:ascii="PT Astra Sans" w:hAnsi="PT Astra Sans"/>
          <w:sz w:val="24"/>
          <w:szCs w:val="24"/>
        </w:rPr>
        <w:t>со дня регистрации документов в Администрации Белозерского района</w:t>
      </w:r>
      <w:r w:rsidR="009E0522" w:rsidRPr="00351F14">
        <w:rPr>
          <w:rFonts w:ascii="PT Astra Sans" w:eastAsia="Arial" w:hAnsi="PT Astra Sans"/>
          <w:sz w:val="24"/>
          <w:szCs w:val="24"/>
        </w:rPr>
        <w:t xml:space="preserve">, принимает мотивированное решение об оказании поддержки субъекту малого и среднего предпринимательства либо об отказе в оказании поддержки субъекту малого и среднего предпринимательства (далее — решение комиссии). </w:t>
      </w:r>
    </w:p>
    <w:p w:rsidR="009E0522" w:rsidRPr="00351F14" w:rsidRDefault="009E0522" w:rsidP="00351F14">
      <w:pPr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51F14">
        <w:rPr>
          <w:rFonts w:ascii="PT Astra Sans" w:eastAsia="Arial" w:hAnsi="PT Astra Sans"/>
          <w:sz w:val="24"/>
          <w:szCs w:val="24"/>
        </w:rPr>
        <w:t>Решение комиссии оформляется протоколом.</w:t>
      </w:r>
    </w:p>
    <w:p w:rsidR="009E0522" w:rsidRPr="00351F14" w:rsidRDefault="004A30DB" w:rsidP="00351F14">
      <w:pPr>
        <w:pStyle w:val="ConsPlusNormal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4A30DB">
        <w:rPr>
          <w:rFonts w:ascii="PT Astra Sans" w:eastAsia="Arial" w:hAnsi="PT Astra Sans" w:cs="Times New Roman"/>
          <w:sz w:val="24"/>
          <w:szCs w:val="24"/>
        </w:rPr>
        <w:t>30</w:t>
      </w:r>
      <w:r w:rsidR="009E0522" w:rsidRPr="00351F14">
        <w:rPr>
          <w:rFonts w:ascii="PT Astra Sans" w:eastAsia="Arial" w:hAnsi="PT Astra Sans" w:cs="Times New Roman"/>
          <w:sz w:val="24"/>
          <w:szCs w:val="24"/>
        </w:rPr>
        <w:t>. Заседание комиссии правомочно, если на нем присутствует не менее двух третей ее членов. Решение комиссии принимается простым большинством голосов. При равенстве голосов принимается решение комиссии, за которое проголосовал председатель комиссии.</w:t>
      </w:r>
    </w:p>
    <w:p w:rsidR="009E0522" w:rsidRPr="00351F14" w:rsidRDefault="00B968C7" w:rsidP="00351F14">
      <w:pPr>
        <w:pStyle w:val="ConsPlusNormal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3</w:t>
      </w:r>
      <w:r w:rsidR="004A30DB" w:rsidRPr="00F76FAD">
        <w:rPr>
          <w:rFonts w:ascii="PT Astra Sans" w:eastAsia="Arial" w:hAnsi="PT Astra Sans" w:cs="Times New Roman"/>
          <w:sz w:val="24"/>
          <w:szCs w:val="24"/>
        </w:rPr>
        <w:t>1</w:t>
      </w:r>
      <w:r w:rsidR="009E0522" w:rsidRPr="00351F14">
        <w:rPr>
          <w:rFonts w:ascii="PT Astra Sans" w:eastAsia="Arial" w:hAnsi="PT Astra Sans" w:cs="Times New Roman"/>
          <w:sz w:val="24"/>
          <w:szCs w:val="24"/>
        </w:rPr>
        <w:t>. В течение пяти рабочих дней с</w:t>
      </w:r>
      <w:r w:rsidR="009E0522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о дня принятия решения комиссии </w:t>
      </w:r>
      <w:r w:rsidR="009E0522" w:rsidRPr="00351F14">
        <w:rPr>
          <w:rFonts w:ascii="PT Astra Sans" w:eastAsia="Arial" w:hAnsi="PT Astra Sans" w:cs="Times New Roman"/>
          <w:sz w:val="24"/>
          <w:szCs w:val="24"/>
        </w:rPr>
        <w:t xml:space="preserve">уполномоченный орган письменно информирует субъект </w:t>
      </w:r>
      <w:r>
        <w:rPr>
          <w:rFonts w:ascii="PT Astra Sans" w:eastAsia="Arial" w:hAnsi="PT Astra Sans" w:cs="Times New Roman"/>
          <w:sz w:val="24"/>
          <w:szCs w:val="24"/>
        </w:rPr>
        <w:t xml:space="preserve">малого и среднего предпринимательства </w:t>
      </w:r>
      <w:r w:rsidR="009E0522" w:rsidRPr="00351F14">
        <w:rPr>
          <w:rFonts w:ascii="PT Astra Sans" w:eastAsia="Arial" w:hAnsi="PT Astra Sans" w:cs="Times New Roman"/>
          <w:sz w:val="24"/>
          <w:szCs w:val="24"/>
        </w:rPr>
        <w:t>о решении комиссии.</w:t>
      </w:r>
    </w:p>
    <w:p w:rsidR="009E0522" w:rsidRPr="00351F14" w:rsidRDefault="009E0522" w:rsidP="00351F14">
      <w:pPr>
        <w:spacing w:after="0" w:line="240" w:lineRule="auto"/>
        <w:ind w:firstLine="709"/>
        <w:rPr>
          <w:rFonts w:ascii="PT Astra Sans" w:hAnsi="PT Astra Sans"/>
          <w:sz w:val="24"/>
          <w:szCs w:val="24"/>
        </w:rPr>
      </w:pPr>
    </w:p>
    <w:p w:rsidR="009E0522" w:rsidRPr="00351F14" w:rsidRDefault="009E0522" w:rsidP="00351F14">
      <w:pPr>
        <w:spacing w:after="0" w:line="240" w:lineRule="auto"/>
        <w:ind w:firstLine="709"/>
        <w:rPr>
          <w:rFonts w:ascii="PT Astra Sans" w:hAnsi="PT Astra Sans"/>
          <w:sz w:val="24"/>
          <w:szCs w:val="24"/>
        </w:rPr>
      </w:pPr>
    </w:p>
    <w:p w:rsidR="009E0522" w:rsidRPr="00351F14" w:rsidRDefault="009E0522" w:rsidP="00351F14">
      <w:pPr>
        <w:spacing w:after="0" w:line="240" w:lineRule="auto"/>
        <w:ind w:firstLine="709"/>
        <w:rPr>
          <w:rFonts w:ascii="PT Astra Sans" w:hAnsi="PT Astra Sans"/>
          <w:sz w:val="24"/>
          <w:szCs w:val="24"/>
        </w:rPr>
      </w:pPr>
    </w:p>
    <w:p w:rsidR="00DC122E" w:rsidRDefault="00DC122E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D6065F" w:rsidRDefault="00DC122E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9807AD" w:rsidRDefault="009807AD" w:rsidP="00DC122E">
      <w:pPr>
        <w:pStyle w:val="a4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4926"/>
      </w:tblGrid>
      <w:tr w:rsidR="007C700C" w:rsidTr="00601D84">
        <w:tc>
          <w:tcPr>
            <w:tcW w:w="3641" w:type="dxa"/>
          </w:tcPr>
          <w:p w:rsidR="007C700C" w:rsidRDefault="007C700C" w:rsidP="00DC122E">
            <w:pPr>
              <w:pStyle w:val="a4"/>
              <w:tabs>
                <w:tab w:val="left" w:pos="0"/>
              </w:tabs>
              <w:ind w:left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926" w:type="dxa"/>
          </w:tcPr>
          <w:p w:rsidR="007C700C" w:rsidRPr="00A45CFA" w:rsidRDefault="007C700C" w:rsidP="00A45CF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45CFA">
              <w:rPr>
                <w:rFonts w:ascii="PT Astra Sans" w:hAnsi="PT Astra Sans"/>
                <w:sz w:val="20"/>
                <w:szCs w:val="20"/>
              </w:rPr>
              <w:t>Приложение</w:t>
            </w:r>
          </w:p>
          <w:p w:rsidR="007C700C" w:rsidRDefault="007C700C" w:rsidP="00A45CFA">
            <w:pPr>
              <w:pStyle w:val="a4"/>
              <w:tabs>
                <w:tab w:val="left" w:pos="0"/>
              </w:tabs>
              <w:ind w:left="0"/>
              <w:rPr>
                <w:rFonts w:ascii="PT Astra Sans" w:hAnsi="PT Astra Sans"/>
                <w:sz w:val="24"/>
                <w:szCs w:val="24"/>
              </w:rPr>
            </w:pPr>
            <w:r w:rsidRPr="00A45CFA">
              <w:rPr>
                <w:rFonts w:ascii="PT Astra Sans" w:hAnsi="PT Astra Sans"/>
                <w:sz w:val="20"/>
                <w:szCs w:val="20"/>
              </w:rPr>
              <w:t xml:space="preserve">к Порядку </w:t>
            </w:r>
            <w:r w:rsidR="00A45CFA" w:rsidRPr="00A45CFA">
              <w:rPr>
                <w:rFonts w:ascii="PT Astra Sans" w:hAnsi="PT Astra Sans"/>
                <w:sz w:val="20"/>
                <w:szCs w:val="20"/>
              </w:rPr>
              <w:t>предоставления  муниципальной преференции  в целях под</w:t>
            </w:r>
            <w:r w:rsidR="00EE0BC0">
              <w:rPr>
                <w:rFonts w:ascii="PT Astra Sans" w:hAnsi="PT Astra Sans"/>
                <w:sz w:val="20"/>
                <w:szCs w:val="20"/>
              </w:rPr>
              <w:t>держки производителей товаров (</w:t>
            </w:r>
            <w:r w:rsidR="00A45CFA" w:rsidRPr="00A45CFA">
              <w:rPr>
                <w:rFonts w:ascii="PT Astra Sans" w:hAnsi="PT Astra Sans"/>
                <w:sz w:val="20"/>
                <w:szCs w:val="20"/>
              </w:rPr>
              <w:t xml:space="preserve">сельскохозяйственных и </w:t>
            </w:r>
            <w:r w:rsidR="00A45CFA">
              <w:rPr>
                <w:rFonts w:ascii="PT Astra Sans" w:hAnsi="PT Astra Sans"/>
                <w:sz w:val="20"/>
                <w:szCs w:val="20"/>
              </w:rPr>
              <w:t>п</w:t>
            </w:r>
            <w:r w:rsidR="00A45CFA" w:rsidRPr="00A45CFA">
              <w:rPr>
                <w:rFonts w:ascii="PT Astra Sans" w:hAnsi="PT Astra Sans"/>
                <w:sz w:val="20"/>
                <w:szCs w:val="20"/>
              </w:rPr>
              <w:t>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</w:t>
            </w:r>
            <w:r w:rsidR="00A45CF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A45CFA" w:rsidRPr="00A45CFA">
              <w:rPr>
                <w:rFonts w:ascii="PT Astra Sans" w:hAnsi="PT Astra Sans"/>
                <w:sz w:val="20"/>
                <w:szCs w:val="20"/>
              </w:rPr>
              <w:t>(мобильных</w:t>
            </w:r>
            <w:r w:rsidR="00A45CFA">
              <w:rPr>
                <w:rFonts w:ascii="PT Astra Sans" w:hAnsi="PT Astra Sans"/>
                <w:sz w:val="20"/>
                <w:szCs w:val="20"/>
              </w:rPr>
              <w:t>)</w:t>
            </w:r>
            <w:r w:rsidR="00A45CFA" w:rsidRPr="00A45CFA">
              <w:rPr>
                <w:rFonts w:ascii="PT Astra Sans" w:hAnsi="PT Astra Sans"/>
                <w:sz w:val="20"/>
                <w:szCs w:val="20"/>
              </w:rPr>
              <w:t xml:space="preserve"> торговых объектов без проведения торгов на безвозмездной основе на территории Белозерского района</w:t>
            </w:r>
          </w:p>
        </w:tc>
      </w:tr>
    </w:tbl>
    <w:p w:rsidR="00E27675" w:rsidRDefault="00E27675" w:rsidP="00A45CFA">
      <w:pPr>
        <w:jc w:val="center"/>
        <w:rPr>
          <w:rFonts w:ascii="PT Astra Sans" w:hAnsi="PT Astra Sans"/>
          <w:b/>
        </w:rPr>
      </w:pPr>
    </w:p>
    <w:tbl>
      <w:tblPr>
        <w:tblStyle w:val="a9"/>
        <w:tblpPr w:leftFromText="180" w:rightFromText="180" w:vertAnchor="text" w:horzAnchor="margin" w:tblpY="32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990"/>
      </w:tblGrid>
      <w:tr w:rsidR="00601D84" w:rsidTr="00601D84">
        <w:trPr>
          <w:trHeight w:val="1935"/>
        </w:trPr>
        <w:tc>
          <w:tcPr>
            <w:tcW w:w="4417" w:type="dxa"/>
          </w:tcPr>
          <w:p w:rsidR="00601D84" w:rsidRDefault="00601D84" w:rsidP="00601D84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4990" w:type="dxa"/>
          </w:tcPr>
          <w:p w:rsidR="00601D84" w:rsidRDefault="00601D84" w:rsidP="00601D84">
            <w:pPr>
              <w:rPr>
                <w:rFonts w:ascii="PT Astra Sans" w:hAnsi="PT Astra Sans"/>
              </w:rPr>
            </w:pPr>
            <w:r w:rsidRPr="00E27675">
              <w:rPr>
                <w:rFonts w:ascii="PT Astra Sans" w:hAnsi="PT Astra Sans"/>
              </w:rPr>
              <w:t>Главе Белозерского района</w:t>
            </w:r>
            <w:r>
              <w:rPr>
                <w:rFonts w:ascii="PT Astra Sans" w:hAnsi="PT Astra Sans"/>
              </w:rPr>
              <w:t xml:space="preserve"> </w:t>
            </w:r>
          </w:p>
          <w:p w:rsidR="00601D84" w:rsidRDefault="00601D84" w:rsidP="00601D84">
            <w:r>
              <w:rPr>
                <w:rFonts w:ascii="PT Astra Sans" w:hAnsi="PT Astra Sans"/>
              </w:rPr>
              <w:t>___________________________</w:t>
            </w:r>
          </w:p>
          <w:p w:rsidR="00601D84" w:rsidRDefault="00601D84" w:rsidP="00601D84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_________________________</w:t>
            </w:r>
          </w:p>
          <w:p w:rsidR="00601D84" w:rsidRPr="00E27675" w:rsidRDefault="00601D84" w:rsidP="00601D84">
            <w:pPr>
              <w:rPr>
                <w:rFonts w:ascii="PT Astra Sans" w:hAnsi="PT Astra Sans"/>
                <w:sz w:val="20"/>
                <w:szCs w:val="20"/>
              </w:rPr>
            </w:pPr>
            <w:r w:rsidRPr="00E27675">
              <w:rPr>
                <w:rFonts w:ascii="PT Astra Sans" w:hAnsi="PT Astra Sans"/>
                <w:sz w:val="20"/>
                <w:szCs w:val="20"/>
              </w:rPr>
              <w:t>(для индивидуального предпринимателя – Ф.И.О. и адрес проживания, для юридического лица – юридический и (или) почтовый адрес)</w:t>
            </w:r>
          </w:p>
          <w:p w:rsidR="00601D84" w:rsidRDefault="00601D84" w:rsidP="00601D84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телефон ____________________</w:t>
            </w:r>
          </w:p>
          <w:p w:rsidR="00601D84" w:rsidRDefault="00601D84" w:rsidP="00601D84">
            <w:pPr>
              <w:rPr>
                <w:rFonts w:ascii="PT Astra Sans" w:hAnsi="PT Astra Sans"/>
              </w:rPr>
            </w:pPr>
          </w:p>
        </w:tc>
      </w:tr>
    </w:tbl>
    <w:p w:rsidR="00E27675" w:rsidRDefault="00E27675" w:rsidP="00A45CFA">
      <w:pPr>
        <w:jc w:val="center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</w:t>
      </w:r>
    </w:p>
    <w:p w:rsidR="00A45CFA" w:rsidRPr="00A33507" w:rsidRDefault="00A45CFA" w:rsidP="00A45CFA">
      <w:pPr>
        <w:jc w:val="center"/>
        <w:rPr>
          <w:rFonts w:ascii="PT Astra Sans" w:hAnsi="PT Astra Sans"/>
          <w:b/>
        </w:rPr>
      </w:pPr>
      <w:r w:rsidRPr="00A33507">
        <w:rPr>
          <w:rFonts w:ascii="PT Astra Sans" w:hAnsi="PT Astra Sans"/>
          <w:b/>
        </w:rPr>
        <w:t>ЗАЯВЛЕНИЕ</w:t>
      </w:r>
    </w:p>
    <w:p w:rsidR="00A45CFA" w:rsidRDefault="00E27675" w:rsidP="00A45CFA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о</w:t>
      </w:r>
      <w:r w:rsidR="00A45CFA" w:rsidRPr="00A33507">
        <w:rPr>
          <w:rFonts w:ascii="PT Astra Sans" w:hAnsi="PT Astra Sans"/>
          <w:b/>
        </w:rPr>
        <w:t xml:space="preserve"> предоставлени</w:t>
      </w:r>
      <w:r>
        <w:rPr>
          <w:rFonts w:ascii="PT Astra Sans" w:hAnsi="PT Astra Sans"/>
          <w:b/>
        </w:rPr>
        <w:t>и</w:t>
      </w:r>
      <w:r w:rsidR="00A45CFA" w:rsidRPr="00A33507">
        <w:rPr>
          <w:rFonts w:ascii="PT Astra Sans" w:hAnsi="PT Astra Sans"/>
          <w:b/>
        </w:rPr>
        <w:t xml:space="preserve"> муниципальной преференции</w:t>
      </w:r>
    </w:p>
    <w:p w:rsidR="00E27675" w:rsidRDefault="00C26B2A" w:rsidP="00C26B2A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</w:t>
      </w:r>
      <w:proofErr w:type="gramStart"/>
      <w:r w:rsidR="00E27675" w:rsidRPr="00C26B2A">
        <w:rPr>
          <w:rFonts w:ascii="PT Astra Sans" w:hAnsi="PT Astra Sans"/>
          <w:sz w:val="24"/>
          <w:szCs w:val="24"/>
        </w:rPr>
        <w:t>В целях поддержки производителей товаров</w:t>
      </w:r>
      <w:r w:rsidRPr="00C26B2A">
        <w:rPr>
          <w:rFonts w:ascii="PT Astra Sans" w:hAnsi="PT Astra Sans"/>
          <w:b/>
          <w:sz w:val="24"/>
          <w:szCs w:val="24"/>
        </w:rPr>
        <w:t xml:space="preserve"> </w:t>
      </w:r>
      <w:r w:rsidR="00601D84">
        <w:rPr>
          <w:rFonts w:ascii="PT Astra Sans" w:hAnsi="PT Astra Sans"/>
          <w:sz w:val="24"/>
          <w:szCs w:val="24"/>
        </w:rPr>
        <w:t>(</w:t>
      </w:r>
      <w:r w:rsidRPr="00C26B2A">
        <w:rPr>
          <w:rFonts w:ascii="PT Astra Sans" w:hAnsi="PT Astra Sans"/>
          <w:sz w:val="24"/>
          <w:szCs w:val="24"/>
        </w:rPr>
        <w:t>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района</w:t>
      </w:r>
      <w:r>
        <w:rPr>
          <w:rFonts w:ascii="PT Astra Sans" w:hAnsi="PT Astra Sans"/>
          <w:sz w:val="24"/>
          <w:szCs w:val="24"/>
        </w:rPr>
        <w:t>, прошу оказать муниципальную преференцию в виде предоставления права на размещения нестационарного (мобильного) торгового объекта, расположенного по адресу:</w:t>
      </w:r>
      <w:proofErr w:type="gramEnd"/>
    </w:p>
    <w:p w:rsidR="00C26B2A" w:rsidRDefault="00C26B2A" w:rsidP="00C26B2A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C26B2A" w:rsidRDefault="00C26B2A" w:rsidP="00C26B2A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с площадью земельного участка __________________ кв. м,</w:t>
      </w:r>
    </w:p>
    <w:p w:rsidR="00C26B2A" w:rsidRDefault="00C26B2A" w:rsidP="00C26B2A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с площадью торгового объекта ___________________ кв. м,</w:t>
      </w:r>
    </w:p>
    <w:p w:rsidR="00C26B2A" w:rsidRDefault="00C26B2A" w:rsidP="00C26B2A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тип нестационарного торгового объекта ________</w:t>
      </w:r>
      <w:r w:rsidR="00DC18B3">
        <w:rPr>
          <w:rFonts w:ascii="PT Astra Sans" w:hAnsi="PT Astra Sans"/>
          <w:sz w:val="24"/>
          <w:szCs w:val="24"/>
        </w:rPr>
        <w:t>_______________________________,</w:t>
      </w:r>
    </w:p>
    <w:p w:rsidR="00C26B2A" w:rsidRDefault="00C26B2A" w:rsidP="00C26B2A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специализация объекта _______________________</w:t>
      </w:r>
      <w:r w:rsidR="00DC18B3">
        <w:rPr>
          <w:rFonts w:ascii="PT Astra Sans" w:hAnsi="PT Astra Sans"/>
          <w:sz w:val="24"/>
          <w:szCs w:val="24"/>
        </w:rPr>
        <w:t>_______________________________,</w:t>
      </w:r>
    </w:p>
    <w:p w:rsidR="00C26B2A" w:rsidRDefault="00DC18B3" w:rsidP="00C26B2A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период функционирования </w:t>
      </w:r>
      <w:proofErr w:type="gramStart"/>
      <w:r>
        <w:rPr>
          <w:rFonts w:ascii="PT Astra Sans" w:hAnsi="PT Astra Sans"/>
          <w:sz w:val="24"/>
          <w:szCs w:val="24"/>
        </w:rPr>
        <w:t>с</w:t>
      </w:r>
      <w:proofErr w:type="gramEnd"/>
      <w:r>
        <w:rPr>
          <w:rFonts w:ascii="PT Astra Sans" w:hAnsi="PT Astra Sans"/>
          <w:sz w:val="24"/>
          <w:szCs w:val="24"/>
        </w:rPr>
        <w:t xml:space="preserve"> _____________________ по _________________________,</w:t>
      </w:r>
    </w:p>
    <w:p w:rsidR="00DC18B3" w:rsidRDefault="00DC18B3" w:rsidP="00C26B2A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количество рабочих мест _______________________________ единиц.</w:t>
      </w:r>
    </w:p>
    <w:p w:rsidR="00EE0BC0" w:rsidRDefault="00EE0BC0" w:rsidP="00C26B2A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Приложение:</w:t>
      </w:r>
    </w:p>
    <w:p w:rsidR="00A45CFA" w:rsidRDefault="00601D84" w:rsidP="00A45CFA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>(</w:t>
      </w:r>
      <w:r w:rsidR="00A45CFA" w:rsidRPr="00A33507">
        <w:rPr>
          <w:rFonts w:ascii="PT Astra Sans" w:hAnsi="PT Astra Sans"/>
        </w:rPr>
        <w:t xml:space="preserve">Перечень </w:t>
      </w:r>
      <w:r>
        <w:rPr>
          <w:rFonts w:ascii="PT Astra Sans" w:hAnsi="PT Astra Sans"/>
        </w:rPr>
        <w:t xml:space="preserve">прилагаемых </w:t>
      </w:r>
      <w:r w:rsidR="00A45CFA" w:rsidRPr="00A33507">
        <w:rPr>
          <w:rFonts w:ascii="PT Astra Sans" w:hAnsi="PT Astra Sans"/>
        </w:rPr>
        <w:t>документов</w:t>
      </w:r>
      <w:r>
        <w:rPr>
          <w:rFonts w:ascii="PT Astra Sans" w:hAnsi="PT Astra Sans"/>
        </w:rPr>
        <w:t>)</w:t>
      </w:r>
    </w:p>
    <w:p w:rsidR="00A45CFA" w:rsidRPr="00A33507" w:rsidRDefault="00A45CFA" w:rsidP="00A45CFA">
      <w:pPr>
        <w:jc w:val="both"/>
        <w:rPr>
          <w:rFonts w:ascii="PT Astra Sans" w:hAnsi="PT Astra Sans"/>
          <w:sz w:val="16"/>
          <w:szCs w:val="16"/>
        </w:rPr>
      </w:pPr>
      <w:r w:rsidRPr="00A33507">
        <w:rPr>
          <w:rFonts w:ascii="PT Astra Sans" w:hAnsi="PT Astra Sans"/>
          <w:sz w:val="16"/>
          <w:szCs w:val="16"/>
        </w:rPr>
        <w:t>____________________________                                              ___________________                      ____________________________</w:t>
      </w:r>
    </w:p>
    <w:p w:rsidR="007C700C" w:rsidRPr="00351F14" w:rsidRDefault="00A45CFA" w:rsidP="00742B46">
      <w:pPr>
        <w:jc w:val="both"/>
        <w:rPr>
          <w:rFonts w:ascii="PT Astra Sans" w:hAnsi="PT Astra Sans"/>
          <w:sz w:val="24"/>
          <w:szCs w:val="24"/>
        </w:rPr>
      </w:pPr>
      <w:r w:rsidRPr="00A33507">
        <w:rPr>
          <w:rFonts w:ascii="PT Astra Sans" w:hAnsi="PT Astra Sans"/>
          <w:sz w:val="20"/>
          <w:szCs w:val="20"/>
        </w:rPr>
        <w:t xml:space="preserve">   (должность заявителя)</w:t>
      </w:r>
      <w:r w:rsidRPr="00A33507">
        <w:rPr>
          <w:rFonts w:ascii="PT Astra Sans" w:hAnsi="PT Astra Sans"/>
          <w:sz w:val="20"/>
          <w:szCs w:val="20"/>
        </w:rPr>
        <w:tab/>
        <w:t xml:space="preserve">                                              (подпись)                                               (Ф.И.О.)</w:t>
      </w:r>
      <w:bookmarkStart w:id="0" w:name="_GoBack"/>
      <w:bookmarkEnd w:id="0"/>
    </w:p>
    <w:sectPr w:rsidR="007C700C" w:rsidRPr="00351F14" w:rsidSect="009807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aps w:val="0"/>
        <w:smallCap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aps w:val="0"/>
        <w:smallCap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DC53D5"/>
    <w:multiLevelType w:val="hybridMultilevel"/>
    <w:tmpl w:val="65F4B046"/>
    <w:lvl w:ilvl="0" w:tplc="F546194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F9252D"/>
    <w:multiLevelType w:val="multilevel"/>
    <w:tmpl w:val="2DBA85A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cstheme="minorBidi" w:hint="default"/>
      </w:rPr>
    </w:lvl>
  </w:abstractNum>
  <w:abstractNum w:abstractNumId="5">
    <w:nsid w:val="162B2661"/>
    <w:multiLevelType w:val="hybridMultilevel"/>
    <w:tmpl w:val="8220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D1A9C"/>
    <w:multiLevelType w:val="hybridMultilevel"/>
    <w:tmpl w:val="82F0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AD0"/>
    <w:multiLevelType w:val="hybridMultilevel"/>
    <w:tmpl w:val="64A0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223EB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E45B25"/>
    <w:multiLevelType w:val="hybridMultilevel"/>
    <w:tmpl w:val="F0CA3B2A"/>
    <w:lvl w:ilvl="0" w:tplc="C9FA38B6">
      <w:start w:val="3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73E854DA"/>
    <w:multiLevelType w:val="hybridMultilevel"/>
    <w:tmpl w:val="949C8C70"/>
    <w:lvl w:ilvl="0" w:tplc="17B4CC5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12B17"/>
    <w:multiLevelType w:val="hybridMultilevel"/>
    <w:tmpl w:val="3000F0B2"/>
    <w:lvl w:ilvl="0" w:tplc="0FB62A5A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1B"/>
    <w:rsid w:val="000215F1"/>
    <w:rsid w:val="00080D7C"/>
    <w:rsid w:val="000862D7"/>
    <w:rsid w:val="00091B99"/>
    <w:rsid w:val="00186A9F"/>
    <w:rsid w:val="001C6823"/>
    <w:rsid w:val="002852CD"/>
    <w:rsid w:val="00337B55"/>
    <w:rsid w:val="00351F14"/>
    <w:rsid w:val="00382369"/>
    <w:rsid w:val="003D0CEC"/>
    <w:rsid w:val="00451180"/>
    <w:rsid w:val="004A30DB"/>
    <w:rsid w:val="004A64E6"/>
    <w:rsid w:val="004D452D"/>
    <w:rsid w:val="005D0EF0"/>
    <w:rsid w:val="00601D84"/>
    <w:rsid w:val="00616297"/>
    <w:rsid w:val="00695CC7"/>
    <w:rsid w:val="006B6994"/>
    <w:rsid w:val="006D1CA7"/>
    <w:rsid w:val="006F6E99"/>
    <w:rsid w:val="0073228D"/>
    <w:rsid w:val="00742B46"/>
    <w:rsid w:val="007B78F8"/>
    <w:rsid w:val="007C700C"/>
    <w:rsid w:val="007D143B"/>
    <w:rsid w:val="00823027"/>
    <w:rsid w:val="00855322"/>
    <w:rsid w:val="00894F17"/>
    <w:rsid w:val="008F4B71"/>
    <w:rsid w:val="009152BF"/>
    <w:rsid w:val="009160A4"/>
    <w:rsid w:val="009807AD"/>
    <w:rsid w:val="00981684"/>
    <w:rsid w:val="0098785E"/>
    <w:rsid w:val="009D34D9"/>
    <w:rsid w:val="009E0522"/>
    <w:rsid w:val="009E6B86"/>
    <w:rsid w:val="00A16ECE"/>
    <w:rsid w:val="00A306AD"/>
    <w:rsid w:val="00A45CFA"/>
    <w:rsid w:val="00A51E15"/>
    <w:rsid w:val="00A65387"/>
    <w:rsid w:val="00A76407"/>
    <w:rsid w:val="00A832C2"/>
    <w:rsid w:val="00AF345E"/>
    <w:rsid w:val="00B76C20"/>
    <w:rsid w:val="00B968C7"/>
    <w:rsid w:val="00C26B2A"/>
    <w:rsid w:val="00D31DA2"/>
    <w:rsid w:val="00D55AB7"/>
    <w:rsid w:val="00D6065F"/>
    <w:rsid w:val="00DC122E"/>
    <w:rsid w:val="00DC18B3"/>
    <w:rsid w:val="00E01747"/>
    <w:rsid w:val="00E27675"/>
    <w:rsid w:val="00E3542C"/>
    <w:rsid w:val="00E41D1B"/>
    <w:rsid w:val="00E560F1"/>
    <w:rsid w:val="00E64819"/>
    <w:rsid w:val="00ED6959"/>
    <w:rsid w:val="00EE0BC0"/>
    <w:rsid w:val="00F0678A"/>
    <w:rsid w:val="00F06BD7"/>
    <w:rsid w:val="00F76FAD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382369"/>
    <w:pPr>
      <w:keepNext/>
      <w:keepLines/>
      <w:suppressAutoHyphens/>
      <w:spacing w:before="40" w:after="0" w:line="254" w:lineRule="auto"/>
      <w:ind w:left="2160" w:hanging="180"/>
      <w:outlineLvl w:val="2"/>
    </w:pPr>
    <w:rPr>
      <w:rFonts w:ascii="Calibri Light" w:eastAsia="SimSun" w:hAnsi="Calibri Light" w:cs="Calibri Light"/>
      <w:color w:val="1F4D78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6065F"/>
    <w:pPr>
      <w:ind w:left="720"/>
      <w:contextualSpacing/>
    </w:pPr>
  </w:style>
  <w:style w:type="character" w:styleId="a5">
    <w:name w:val="Hyperlink"/>
    <w:rsid w:val="001C6823"/>
    <w:rPr>
      <w:color w:val="0000FF"/>
      <w:u w:val="single"/>
    </w:rPr>
  </w:style>
  <w:style w:type="paragraph" w:styleId="a0">
    <w:name w:val="Body Text"/>
    <w:basedOn w:val="a"/>
    <w:link w:val="a6"/>
    <w:rsid w:val="001C6823"/>
    <w:pPr>
      <w:suppressAutoHyphens/>
      <w:spacing w:after="120" w:line="254" w:lineRule="auto"/>
    </w:pPr>
    <w:rPr>
      <w:rFonts w:ascii="Calibri" w:eastAsia="SimSun" w:hAnsi="Calibri" w:cs="Tahoma"/>
      <w:lang w:eastAsia="ar-SA"/>
    </w:rPr>
  </w:style>
  <w:style w:type="character" w:customStyle="1" w:styleId="a6">
    <w:name w:val="Основной текст Знак"/>
    <w:basedOn w:val="a1"/>
    <w:link w:val="a0"/>
    <w:rsid w:val="001C6823"/>
    <w:rPr>
      <w:rFonts w:ascii="Calibri" w:eastAsia="SimSun" w:hAnsi="Calibri" w:cs="Tahoma"/>
      <w:lang w:eastAsia="ar-SA"/>
    </w:rPr>
  </w:style>
  <w:style w:type="character" w:customStyle="1" w:styleId="30">
    <w:name w:val="Заголовок 3 Знак"/>
    <w:basedOn w:val="a1"/>
    <w:link w:val="3"/>
    <w:rsid w:val="00382369"/>
    <w:rPr>
      <w:rFonts w:ascii="Calibri Light" w:eastAsia="SimSun" w:hAnsi="Calibri Light" w:cs="Calibri Light"/>
      <w:color w:val="1F4D78"/>
      <w:sz w:val="24"/>
      <w:szCs w:val="24"/>
      <w:lang w:eastAsia="ar-SA"/>
    </w:rPr>
  </w:style>
  <w:style w:type="paragraph" w:customStyle="1" w:styleId="formattext">
    <w:name w:val="formattext"/>
    <w:basedOn w:val="a"/>
    <w:rsid w:val="00382369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E05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9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95CC7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9D3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382369"/>
    <w:pPr>
      <w:keepNext/>
      <w:keepLines/>
      <w:suppressAutoHyphens/>
      <w:spacing w:before="40" w:after="0" w:line="254" w:lineRule="auto"/>
      <w:ind w:left="2160" w:hanging="180"/>
      <w:outlineLvl w:val="2"/>
    </w:pPr>
    <w:rPr>
      <w:rFonts w:ascii="Calibri Light" w:eastAsia="SimSun" w:hAnsi="Calibri Light" w:cs="Calibri Light"/>
      <w:color w:val="1F4D78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6065F"/>
    <w:pPr>
      <w:ind w:left="720"/>
      <w:contextualSpacing/>
    </w:pPr>
  </w:style>
  <w:style w:type="character" w:styleId="a5">
    <w:name w:val="Hyperlink"/>
    <w:rsid w:val="001C6823"/>
    <w:rPr>
      <w:color w:val="0000FF"/>
      <w:u w:val="single"/>
    </w:rPr>
  </w:style>
  <w:style w:type="paragraph" w:styleId="a0">
    <w:name w:val="Body Text"/>
    <w:basedOn w:val="a"/>
    <w:link w:val="a6"/>
    <w:rsid w:val="001C6823"/>
    <w:pPr>
      <w:suppressAutoHyphens/>
      <w:spacing w:after="120" w:line="254" w:lineRule="auto"/>
    </w:pPr>
    <w:rPr>
      <w:rFonts w:ascii="Calibri" w:eastAsia="SimSun" w:hAnsi="Calibri" w:cs="Tahoma"/>
      <w:lang w:eastAsia="ar-SA"/>
    </w:rPr>
  </w:style>
  <w:style w:type="character" w:customStyle="1" w:styleId="a6">
    <w:name w:val="Основной текст Знак"/>
    <w:basedOn w:val="a1"/>
    <w:link w:val="a0"/>
    <w:rsid w:val="001C6823"/>
    <w:rPr>
      <w:rFonts w:ascii="Calibri" w:eastAsia="SimSun" w:hAnsi="Calibri" w:cs="Tahoma"/>
      <w:lang w:eastAsia="ar-SA"/>
    </w:rPr>
  </w:style>
  <w:style w:type="character" w:customStyle="1" w:styleId="30">
    <w:name w:val="Заголовок 3 Знак"/>
    <w:basedOn w:val="a1"/>
    <w:link w:val="3"/>
    <w:rsid w:val="00382369"/>
    <w:rPr>
      <w:rFonts w:ascii="Calibri Light" w:eastAsia="SimSun" w:hAnsi="Calibri Light" w:cs="Calibri Light"/>
      <w:color w:val="1F4D78"/>
      <w:sz w:val="24"/>
      <w:szCs w:val="24"/>
      <w:lang w:eastAsia="ar-SA"/>
    </w:rPr>
  </w:style>
  <w:style w:type="paragraph" w:customStyle="1" w:styleId="formattext">
    <w:name w:val="formattext"/>
    <w:basedOn w:val="a"/>
    <w:rsid w:val="00382369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E05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9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95CC7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9D3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CC92-B3C1-47D6-A824-E717FDE4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2</cp:revision>
  <cp:lastPrinted>2022-02-04T04:52:00Z</cp:lastPrinted>
  <dcterms:created xsi:type="dcterms:W3CDTF">2022-04-05T10:17:00Z</dcterms:created>
  <dcterms:modified xsi:type="dcterms:W3CDTF">2022-04-05T10:17:00Z</dcterms:modified>
</cp:coreProperties>
</file>