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99" w:rsidRPr="00F3654B" w:rsidRDefault="004F4C99" w:rsidP="007D4447">
      <w:pPr>
        <w:pStyle w:val="NoSpacing"/>
        <w:jc w:val="center"/>
        <w:rPr>
          <w:rFonts w:ascii="Times New Roman" w:hAnsi="Times New Roman"/>
          <w:b/>
          <w:sz w:val="36"/>
          <w:szCs w:val="36"/>
          <w:lang w:val="ru-RU"/>
        </w:rPr>
      </w:pPr>
      <w:bookmarkStart w:id="0" w:name="_GoBack"/>
      <w:bookmarkStart w:id="1" w:name="bookmark2"/>
      <w:bookmarkEnd w:id="0"/>
      <w:r w:rsidRPr="00F3654B">
        <w:rPr>
          <w:rFonts w:ascii="Times New Roman" w:hAnsi="Times New Roman"/>
          <w:b/>
          <w:sz w:val="36"/>
          <w:szCs w:val="36"/>
          <w:lang w:val="ru-RU"/>
        </w:rPr>
        <w:t>Администрация Белозерского района</w:t>
      </w:r>
    </w:p>
    <w:p w:rsidR="004F4C99" w:rsidRDefault="004F4C99" w:rsidP="007D4447">
      <w:pPr>
        <w:pStyle w:val="NoSpacing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3654B">
        <w:rPr>
          <w:rFonts w:ascii="Times New Roman" w:hAnsi="Times New Roman"/>
          <w:b/>
          <w:sz w:val="36"/>
          <w:szCs w:val="36"/>
          <w:lang w:val="ru-RU"/>
        </w:rPr>
        <w:t>Курганской области</w:t>
      </w:r>
    </w:p>
    <w:p w:rsidR="004F4C99" w:rsidRDefault="004F4C99" w:rsidP="007D4447">
      <w:pPr>
        <w:pStyle w:val="NoSpacing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4C99" w:rsidRPr="00BA5236" w:rsidRDefault="004F4C99" w:rsidP="007D4447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 w:rsidRPr="00BA5236">
        <w:rPr>
          <w:rFonts w:ascii="Times New Roman" w:hAnsi="Times New Roman"/>
          <w:b/>
          <w:sz w:val="52"/>
          <w:szCs w:val="52"/>
        </w:rPr>
        <w:t>ПОСТАНОВЛЕНИЕ</w:t>
      </w:r>
    </w:p>
    <w:p w:rsidR="004F4C99" w:rsidRPr="008131E6" w:rsidRDefault="004F4C99" w:rsidP="007D4447">
      <w:pPr>
        <w:pStyle w:val="NoSpacing"/>
        <w:rPr>
          <w:rFonts w:ascii="Times New Roman" w:hAnsi="Times New Roman"/>
          <w:b/>
          <w:lang w:val="ru-RU"/>
        </w:rPr>
      </w:pPr>
    </w:p>
    <w:p w:rsidR="004F4C99" w:rsidRDefault="004F4C99" w:rsidP="007D4447">
      <w:pPr>
        <w:pStyle w:val="NoSpacing"/>
        <w:rPr>
          <w:rFonts w:ascii="Times New Roman" w:hAnsi="Times New Roman"/>
          <w:b/>
          <w:lang w:val="ru-RU"/>
        </w:rPr>
      </w:pPr>
    </w:p>
    <w:p w:rsidR="004F4C99" w:rsidRPr="008131E6" w:rsidRDefault="004F4C99" w:rsidP="007D4447">
      <w:pPr>
        <w:pStyle w:val="NoSpacing"/>
        <w:rPr>
          <w:rFonts w:ascii="Times New Roman" w:hAnsi="Times New Roman"/>
          <w:b/>
          <w:lang w:val="ru-RU"/>
        </w:rPr>
      </w:pPr>
    </w:p>
    <w:p w:rsidR="004F4C99" w:rsidRPr="00B40D5E" w:rsidRDefault="004F4C99" w:rsidP="007D444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F3654B">
        <w:rPr>
          <w:rFonts w:ascii="Times New Roman" w:hAnsi="Times New Roman"/>
          <w:sz w:val="28"/>
          <w:szCs w:val="28"/>
        </w:rPr>
        <w:t xml:space="preserve">    </w:t>
      </w:r>
      <w:r w:rsidRPr="00F3654B">
        <w:rPr>
          <w:rFonts w:ascii="Times New Roman" w:hAnsi="Times New Roman"/>
          <w:sz w:val="28"/>
          <w:szCs w:val="28"/>
          <w:lang w:val="ru-RU"/>
        </w:rPr>
        <w:t>о</w:t>
      </w:r>
      <w:r w:rsidRPr="00F3654B">
        <w:rPr>
          <w:rFonts w:ascii="Times New Roman" w:hAnsi="Times New Roman"/>
          <w:sz w:val="28"/>
          <w:szCs w:val="28"/>
        </w:rPr>
        <w:t>т «</w:t>
      </w:r>
      <w:r>
        <w:rPr>
          <w:rFonts w:ascii="Times New Roman" w:hAnsi="Times New Roman"/>
          <w:sz w:val="28"/>
          <w:szCs w:val="28"/>
          <w:lang w:val="ru-RU"/>
        </w:rPr>
        <w:t>27</w:t>
      </w:r>
      <w:r w:rsidRPr="00F3654B">
        <w:rPr>
          <w:rFonts w:ascii="Times New Roman" w:hAnsi="Times New Roman"/>
          <w:sz w:val="28"/>
          <w:szCs w:val="28"/>
        </w:rPr>
        <w:t>»</w:t>
      </w:r>
      <w:r w:rsidRPr="00F3654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декабря</w:t>
      </w:r>
      <w:r w:rsidRPr="00F3654B">
        <w:rPr>
          <w:rFonts w:ascii="Times New Roman" w:hAnsi="Times New Roman"/>
          <w:sz w:val="28"/>
          <w:szCs w:val="28"/>
        </w:rPr>
        <w:t xml:space="preserve"> 201</w:t>
      </w:r>
      <w:r w:rsidRPr="00F3654B">
        <w:rPr>
          <w:rFonts w:ascii="Times New Roman" w:hAnsi="Times New Roman"/>
          <w:sz w:val="28"/>
          <w:szCs w:val="28"/>
          <w:lang w:val="ru-RU"/>
        </w:rPr>
        <w:t>7</w:t>
      </w:r>
      <w:r w:rsidRPr="00F3654B">
        <w:rPr>
          <w:rFonts w:ascii="Times New Roman" w:hAnsi="Times New Roman"/>
          <w:sz w:val="28"/>
          <w:szCs w:val="28"/>
        </w:rPr>
        <w:t xml:space="preserve">  г</w:t>
      </w:r>
      <w:r w:rsidRPr="00F3654B">
        <w:rPr>
          <w:rFonts w:ascii="Times New Roman" w:hAnsi="Times New Roman"/>
          <w:sz w:val="28"/>
          <w:szCs w:val="28"/>
          <w:lang w:val="ru-RU"/>
        </w:rPr>
        <w:t xml:space="preserve">ода </w:t>
      </w:r>
      <w:r w:rsidRPr="00F365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972</w:t>
      </w:r>
    </w:p>
    <w:p w:rsidR="004F4C99" w:rsidRDefault="004F4C99" w:rsidP="00D43DBE">
      <w:pPr>
        <w:pStyle w:val="NoSpacing"/>
        <w:rPr>
          <w:rFonts w:ascii="Times New Roman" w:hAnsi="Times New Roman"/>
          <w:sz w:val="20"/>
          <w:szCs w:val="20"/>
          <w:lang w:val="ru-RU"/>
        </w:rPr>
      </w:pPr>
      <w:r w:rsidRPr="00F3654B">
        <w:rPr>
          <w:rFonts w:ascii="Times New Roman" w:hAnsi="Times New Roman"/>
          <w:sz w:val="28"/>
          <w:szCs w:val="28"/>
        </w:rPr>
        <w:t xml:space="preserve">           </w:t>
      </w:r>
      <w:r w:rsidRPr="00F3654B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с. Белозерское         </w:t>
      </w:r>
    </w:p>
    <w:p w:rsidR="004F4C99" w:rsidRDefault="004F4C99" w:rsidP="00D43DBE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p w:rsidR="004F4C99" w:rsidRDefault="004F4C99" w:rsidP="00D43DBE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p w:rsidR="004F4C99" w:rsidRPr="00D43DBE" w:rsidRDefault="004F4C99" w:rsidP="00D43DB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D43DBE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и обеспечения отдыха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D43DBE">
        <w:rPr>
          <w:rFonts w:ascii="Times New Roman" w:hAnsi="Times New Roman" w:cs="Times New Roman"/>
          <w:b/>
          <w:sz w:val="28"/>
          <w:szCs w:val="28"/>
        </w:rPr>
        <w:t xml:space="preserve"> и оздоровления</w:t>
      </w:r>
      <w:bookmarkStart w:id="2" w:name="bookmark3"/>
      <w:bookmarkEnd w:id="1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43DBE">
        <w:rPr>
          <w:rFonts w:ascii="Times New Roman" w:hAnsi="Times New Roman" w:cs="Times New Roman"/>
          <w:b/>
          <w:sz w:val="28"/>
          <w:szCs w:val="28"/>
        </w:rPr>
        <w:t xml:space="preserve">детей в </w:t>
      </w:r>
      <w:bookmarkEnd w:id="2"/>
      <w:r w:rsidRPr="00D43DBE">
        <w:rPr>
          <w:rFonts w:ascii="Times New Roman" w:hAnsi="Times New Roman" w:cs="Times New Roman"/>
          <w:b/>
          <w:sz w:val="28"/>
          <w:szCs w:val="28"/>
          <w:lang w:val="ru-RU"/>
        </w:rPr>
        <w:t>Белозерском районе</w:t>
      </w:r>
    </w:p>
    <w:p w:rsidR="004F4C99" w:rsidRDefault="004F4C99" w:rsidP="00F3654B">
      <w:pPr>
        <w:pStyle w:val="6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99" w:rsidRPr="00F3654B" w:rsidRDefault="004F4C99" w:rsidP="00F3654B">
      <w:pPr>
        <w:pStyle w:val="6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99" w:rsidRPr="00F3654B" w:rsidRDefault="004F4C99" w:rsidP="00F3654B">
      <w:pPr>
        <w:pStyle w:val="61"/>
        <w:shd w:val="clear" w:color="auto" w:fill="auto"/>
        <w:spacing w:before="0" w:line="24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В целях организации и обеспечения отдыха и оздоровления детей в Белозерском районе, в соответствии с Федеральным законом от 24 июля 1998 года № 124-ФЗ «Об основных гарантиях прав ребенка в Российской Федерации», Законом Курганской области от 6 июня 2007 года № 253 «О государственной семейной политике, социальной поддержке, защите прав и законных интересов семьи, материнства, отцовства и детства в Курганской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54B">
        <w:rPr>
          <w:rFonts w:ascii="Times New Roman" w:hAnsi="Times New Roman" w:cs="Times New Roman"/>
          <w:sz w:val="28"/>
          <w:szCs w:val="28"/>
        </w:rPr>
        <w:t xml:space="preserve"> Администрация Белозерского района </w:t>
      </w:r>
    </w:p>
    <w:p w:rsidR="004F4C99" w:rsidRPr="00F3654B" w:rsidRDefault="004F4C99" w:rsidP="00F3654B">
      <w:pPr>
        <w:pStyle w:val="61"/>
        <w:shd w:val="clear" w:color="auto" w:fill="auto"/>
        <w:spacing w:before="0" w:line="240" w:lineRule="auto"/>
        <w:ind w:left="40" w:right="40" w:firstLine="668"/>
        <w:rPr>
          <w:rFonts w:ascii="Times New Roman" w:hAnsi="Times New Roman" w:cs="Times New Roman"/>
          <w:b/>
          <w:sz w:val="28"/>
          <w:szCs w:val="28"/>
        </w:rPr>
      </w:pPr>
      <w:r w:rsidRPr="00F3654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4C99" w:rsidRDefault="004F4C99" w:rsidP="00F3654B">
      <w:pPr>
        <w:pStyle w:val="61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left="40" w:right="4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Утвердить Порядок организации и обеспечения отдыха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54B">
        <w:rPr>
          <w:rFonts w:ascii="Times New Roman" w:hAnsi="Times New Roman" w:cs="Times New Roman"/>
          <w:sz w:val="28"/>
          <w:szCs w:val="28"/>
        </w:rPr>
        <w:t xml:space="preserve"> и оздоровления детей в Белозерском районе согласно приложению к настоящему постановлению.</w:t>
      </w:r>
    </w:p>
    <w:p w:rsidR="004F4C99" w:rsidRPr="00F3654B" w:rsidRDefault="004F4C99" w:rsidP="00F3654B">
      <w:pPr>
        <w:pStyle w:val="61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left="40" w:right="4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Белозерского района от 18 апреля 2013 года № 161 «Об утверждении Порядка организации и обеспечения отдыха и оздоровления детей в Белозерском района».</w:t>
      </w:r>
    </w:p>
    <w:p w:rsidR="004F4C99" w:rsidRDefault="004F4C99" w:rsidP="00D43DBE">
      <w:pPr>
        <w:pStyle w:val="61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40" w:lineRule="auto"/>
        <w:ind w:left="40" w:right="2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</w:t>
      </w:r>
      <w:r w:rsidRPr="00F3654B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Белозерского района</w:t>
      </w:r>
      <w:r w:rsidRPr="00F3654B">
        <w:rPr>
          <w:rFonts w:ascii="Times New Roman" w:hAnsi="Times New Roman" w:cs="Times New Roman"/>
          <w:sz w:val="28"/>
          <w:szCs w:val="28"/>
        </w:rPr>
        <w:t>.</w:t>
      </w:r>
    </w:p>
    <w:p w:rsidR="004F4C99" w:rsidRPr="00D43DBE" w:rsidRDefault="004F4C99" w:rsidP="00D43DBE">
      <w:pPr>
        <w:pStyle w:val="61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40" w:lineRule="auto"/>
        <w:ind w:left="40" w:right="2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</w:t>
      </w:r>
      <w:r w:rsidRPr="00D43DBE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Белозерского района</w:t>
      </w:r>
      <w:r>
        <w:rPr>
          <w:rFonts w:ascii="Times New Roman" w:hAnsi="Times New Roman" w:cs="Times New Roman"/>
          <w:sz w:val="28"/>
          <w:szCs w:val="28"/>
        </w:rPr>
        <w:t>, начальника управления социальной политики</w:t>
      </w:r>
      <w:r w:rsidRPr="00D43DBE">
        <w:rPr>
          <w:rFonts w:ascii="Times New Roman" w:hAnsi="Times New Roman" w:cs="Times New Roman"/>
          <w:sz w:val="28"/>
          <w:szCs w:val="28"/>
        </w:rPr>
        <w:t xml:space="preserve"> Баязитову М.Л.</w:t>
      </w:r>
    </w:p>
    <w:p w:rsidR="004F4C99" w:rsidRDefault="004F4C99" w:rsidP="00D43DB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C99" w:rsidRDefault="004F4C99" w:rsidP="00D43DB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C99" w:rsidRDefault="004F4C99" w:rsidP="00D43DB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C99" w:rsidRPr="00D43DBE" w:rsidRDefault="004F4C99" w:rsidP="00F3654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13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654B">
        <w:rPr>
          <w:rFonts w:ascii="Times New Roman" w:hAnsi="Times New Roman" w:cs="Times New Roman"/>
          <w:sz w:val="28"/>
          <w:szCs w:val="28"/>
        </w:rPr>
        <w:t xml:space="preserve">Глава Белозерского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В.В. Терёхин</w:t>
      </w:r>
    </w:p>
    <w:p w:rsidR="004F4C99" w:rsidRPr="00F3654B" w:rsidRDefault="004F4C99" w:rsidP="00D43DBE">
      <w:pPr>
        <w:pStyle w:val="61"/>
        <w:shd w:val="clear" w:color="auto" w:fill="auto"/>
        <w:spacing w:before="0" w:after="275"/>
        <w:ind w:right="40"/>
        <w:jc w:val="left"/>
        <w:rPr>
          <w:rFonts w:ascii="Times New Roman" w:hAnsi="Times New Roman" w:cs="Times New Roman"/>
          <w:sz w:val="28"/>
          <w:szCs w:val="28"/>
        </w:rPr>
      </w:pPr>
    </w:p>
    <w:p w:rsidR="004F4C99" w:rsidRDefault="004F4C99" w:rsidP="00B40D5E">
      <w:pPr>
        <w:pStyle w:val="61"/>
        <w:shd w:val="clear" w:color="auto" w:fill="auto"/>
        <w:spacing w:before="0" w:line="240" w:lineRule="auto"/>
        <w:ind w:left="5640" w:right="40"/>
        <w:rPr>
          <w:rFonts w:ascii="Times New Roman" w:hAnsi="Times New Roman" w:cs="Times New Roman"/>
          <w:sz w:val="20"/>
          <w:szCs w:val="20"/>
        </w:rPr>
      </w:pPr>
      <w:r w:rsidRPr="00D43DBE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3DB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Белозерского района </w:t>
      </w:r>
    </w:p>
    <w:p w:rsidR="004F4C99" w:rsidRDefault="004F4C99" w:rsidP="00C53023">
      <w:pPr>
        <w:pStyle w:val="61"/>
        <w:shd w:val="clear" w:color="auto" w:fill="auto"/>
        <w:spacing w:before="0" w:line="240" w:lineRule="auto"/>
        <w:ind w:left="5640" w:right="40"/>
        <w:rPr>
          <w:rStyle w:val="1"/>
          <w:rFonts w:ascii="Times New Roman" w:eastAsia="Calibri" w:hAnsi="Times New Roman" w:cs="Times New Roman"/>
          <w:sz w:val="20"/>
          <w:szCs w:val="20"/>
        </w:rPr>
      </w:pPr>
      <w:r w:rsidRPr="00D43DBE">
        <w:rPr>
          <w:rStyle w:val="1"/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Style w:val="1"/>
          <w:rFonts w:ascii="Times New Roman" w:eastAsia="Calibri" w:hAnsi="Times New Roman" w:cs="Times New Roman"/>
          <w:sz w:val="20"/>
          <w:szCs w:val="20"/>
        </w:rPr>
        <w:t xml:space="preserve">«27» декабря </w:t>
      </w:r>
      <w:r w:rsidRPr="00D43DBE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43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1"/>
          <w:rFonts w:ascii="Times New Roman" w:eastAsia="Calibri" w:hAnsi="Times New Roman" w:cs="Times New Roman"/>
          <w:sz w:val="20"/>
          <w:szCs w:val="20"/>
        </w:rPr>
        <w:t>года № 972</w:t>
      </w:r>
    </w:p>
    <w:p w:rsidR="004F4C99" w:rsidRPr="00D43DBE" w:rsidRDefault="004F4C99" w:rsidP="00B40D5E">
      <w:pPr>
        <w:pStyle w:val="61"/>
        <w:shd w:val="clear" w:color="auto" w:fill="auto"/>
        <w:spacing w:before="0" w:line="240" w:lineRule="auto"/>
        <w:ind w:left="5640" w:right="40"/>
        <w:rPr>
          <w:rFonts w:ascii="Times New Roman" w:hAnsi="Times New Roman" w:cs="Times New Roman"/>
          <w:sz w:val="20"/>
          <w:szCs w:val="20"/>
        </w:rPr>
      </w:pPr>
      <w:r w:rsidRPr="00D43DBE">
        <w:rPr>
          <w:rFonts w:ascii="Times New Roman" w:hAnsi="Times New Roman" w:cs="Times New Roman"/>
          <w:sz w:val="20"/>
          <w:szCs w:val="20"/>
        </w:rPr>
        <w:t>«Об утверждении Порядка организации и обеспечения отдыха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3DBE">
        <w:rPr>
          <w:rFonts w:ascii="Times New Roman" w:hAnsi="Times New Roman" w:cs="Times New Roman"/>
          <w:sz w:val="20"/>
          <w:szCs w:val="20"/>
        </w:rPr>
        <w:t xml:space="preserve"> и оздоровления детей в Белозерском районе»</w:t>
      </w:r>
    </w:p>
    <w:p w:rsidR="004F4C99" w:rsidRPr="00F3654B" w:rsidRDefault="004F4C99" w:rsidP="007D4447">
      <w:pPr>
        <w:pStyle w:val="60"/>
        <w:keepNext/>
        <w:keepLines/>
        <w:shd w:val="clear" w:color="auto" w:fill="auto"/>
        <w:spacing w:before="0" w:after="17" w:line="230" w:lineRule="exact"/>
        <w:ind w:left="4340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4F4C99" w:rsidRPr="00A65951" w:rsidRDefault="004F4C99" w:rsidP="00D43DBE">
      <w:pPr>
        <w:pStyle w:val="60"/>
        <w:keepNext/>
        <w:keepLines/>
        <w:shd w:val="clear" w:color="auto" w:fill="auto"/>
        <w:spacing w:before="0" w:after="17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1">
        <w:rPr>
          <w:rFonts w:ascii="Times New Roman" w:hAnsi="Times New Roman" w:cs="Times New Roman"/>
          <w:b/>
          <w:sz w:val="28"/>
          <w:szCs w:val="28"/>
        </w:rPr>
        <w:t>ПОРЯДОК</w:t>
      </w:r>
      <w:bookmarkEnd w:id="3"/>
    </w:p>
    <w:p w:rsidR="004F4C99" w:rsidRPr="00A65951" w:rsidRDefault="004F4C99" w:rsidP="00D43DBE">
      <w:pPr>
        <w:pStyle w:val="6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 w:rsidRPr="00A65951"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анизации и обеспечения отдыха, и </w:t>
      </w:r>
      <w:r w:rsidRPr="00A65951">
        <w:rPr>
          <w:rFonts w:ascii="Times New Roman" w:hAnsi="Times New Roman" w:cs="Times New Roman"/>
          <w:b/>
          <w:sz w:val="28"/>
          <w:szCs w:val="28"/>
        </w:rPr>
        <w:t xml:space="preserve">оздоровления детей </w:t>
      </w:r>
    </w:p>
    <w:p w:rsidR="004F4C99" w:rsidRPr="00A65951" w:rsidRDefault="004F4C99" w:rsidP="00A65951">
      <w:pPr>
        <w:pStyle w:val="6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1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End w:id="4"/>
      <w:r w:rsidRPr="00A65951">
        <w:rPr>
          <w:rFonts w:ascii="Times New Roman" w:hAnsi="Times New Roman" w:cs="Times New Roman"/>
          <w:b/>
          <w:sz w:val="28"/>
          <w:szCs w:val="28"/>
        </w:rPr>
        <w:t>Белозерском районе</w:t>
      </w:r>
    </w:p>
    <w:p w:rsidR="004F4C99" w:rsidRPr="00F3654B" w:rsidRDefault="004F4C99" w:rsidP="00A65951">
      <w:pPr>
        <w:pStyle w:val="6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4F4C99" w:rsidRPr="008537D5" w:rsidRDefault="004F4C99" w:rsidP="00A65951">
      <w:pPr>
        <w:pStyle w:val="6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8537D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37D5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bookmarkEnd w:id="5"/>
    </w:p>
    <w:p w:rsidR="004F4C99" w:rsidRPr="00F3654B" w:rsidRDefault="004F4C99" w:rsidP="00A65951">
      <w:pPr>
        <w:pStyle w:val="6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99" w:rsidRDefault="004F4C99" w:rsidP="00FA74BA">
      <w:pPr>
        <w:pStyle w:val="61"/>
        <w:numPr>
          <w:ilvl w:val="1"/>
          <w:numId w:val="1"/>
        </w:numPr>
        <w:shd w:val="clear" w:color="auto" w:fill="auto"/>
        <w:tabs>
          <w:tab w:val="left" w:pos="1004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Настоящий Порядок организации и обеспечения отдыха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54B">
        <w:rPr>
          <w:rFonts w:ascii="Times New Roman" w:hAnsi="Times New Roman" w:cs="Times New Roman"/>
          <w:sz w:val="28"/>
          <w:szCs w:val="28"/>
        </w:rPr>
        <w:t xml:space="preserve"> и оздоровления детей в Белозерском районе (далее - поряд</w:t>
      </w:r>
      <w:r>
        <w:rPr>
          <w:rFonts w:ascii="Times New Roman" w:hAnsi="Times New Roman" w:cs="Times New Roman"/>
          <w:sz w:val="28"/>
          <w:szCs w:val="28"/>
        </w:rPr>
        <w:t>ок) определяет процедуру</w:t>
      </w:r>
      <w:r w:rsidRPr="00F3654B">
        <w:rPr>
          <w:rFonts w:ascii="Times New Roman" w:hAnsi="Times New Roman" w:cs="Times New Roman"/>
          <w:sz w:val="28"/>
          <w:szCs w:val="28"/>
        </w:rPr>
        <w:t xml:space="preserve"> организации и обеспечения отдыха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54B">
        <w:rPr>
          <w:rFonts w:ascii="Times New Roman" w:hAnsi="Times New Roman" w:cs="Times New Roman"/>
          <w:sz w:val="28"/>
          <w:szCs w:val="28"/>
        </w:rPr>
        <w:t xml:space="preserve"> и оздоровления детей в Белозерском районе.</w:t>
      </w:r>
    </w:p>
    <w:p w:rsidR="004F4C99" w:rsidRPr="00FA74BA" w:rsidRDefault="004F4C99" w:rsidP="00FA74BA">
      <w:pPr>
        <w:pStyle w:val="61"/>
        <w:numPr>
          <w:ilvl w:val="1"/>
          <w:numId w:val="1"/>
        </w:numPr>
        <w:shd w:val="clear" w:color="auto" w:fill="auto"/>
        <w:tabs>
          <w:tab w:val="left" w:pos="1004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FA74BA">
        <w:rPr>
          <w:rFonts w:ascii="Times New Roman" w:hAnsi="Times New Roman" w:cs="Times New Roman"/>
          <w:sz w:val="28"/>
          <w:szCs w:val="28"/>
        </w:rPr>
        <w:t>Отдых и оздоровление детей в Белозерском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</w:t>
      </w:r>
      <w:r w:rsidRPr="00FA74BA">
        <w:rPr>
          <w:rFonts w:ascii="Times New Roman" w:hAnsi="Times New Roman" w:cs="Times New Roman"/>
          <w:sz w:val="28"/>
          <w:szCs w:val="28"/>
        </w:rPr>
        <w:t>:</w:t>
      </w:r>
    </w:p>
    <w:p w:rsidR="004F4C99" w:rsidRDefault="004F4C99" w:rsidP="00FA74BA">
      <w:pPr>
        <w:pStyle w:val="61"/>
        <w:shd w:val="clear" w:color="auto" w:fill="auto"/>
        <w:tabs>
          <w:tab w:val="left" w:pos="709"/>
          <w:tab w:val="left" w:pos="1162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лагерях дневного пребывания;</w:t>
      </w:r>
    </w:p>
    <w:p w:rsidR="004F4C99" w:rsidRDefault="004F4C99" w:rsidP="00FA74BA">
      <w:pPr>
        <w:pStyle w:val="61"/>
        <w:shd w:val="clear" w:color="auto" w:fill="auto"/>
        <w:tabs>
          <w:tab w:val="left" w:pos="709"/>
          <w:tab w:val="left" w:pos="1162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лагерях досуга и отдыха;</w:t>
      </w:r>
    </w:p>
    <w:p w:rsidR="004F4C99" w:rsidRDefault="004F4C99" w:rsidP="00313C8B">
      <w:pPr>
        <w:pStyle w:val="61"/>
        <w:shd w:val="clear" w:color="auto" w:fill="auto"/>
        <w:tabs>
          <w:tab w:val="left" w:pos="709"/>
          <w:tab w:val="left" w:pos="1162"/>
        </w:tabs>
        <w:spacing w:before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Муниципальном казенном учреждении «Детский оздоровительный лагерь имени Алёши Рогачева» (далее – МКУ «ДОЛ им. А. Рогачева»);</w:t>
      </w:r>
    </w:p>
    <w:p w:rsidR="004F4C99" w:rsidRDefault="004F4C99" w:rsidP="00313C8B">
      <w:pPr>
        <w:pStyle w:val="61"/>
        <w:shd w:val="clear" w:color="auto" w:fill="auto"/>
        <w:tabs>
          <w:tab w:val="left" w:pos="709"/>
          <w:tab w:val="left" w:pos="1162"/>
        </w:tabs>
        <w:spacing w:before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загородных</w:t>
      </w:r>
      <w:r w:rsidRPr="00313C8B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3C8B"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  <w:t>х, санаторных оздоровительных</w:t>
      </w:r>
      <w:r w:rsidRPr="00313C8B"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3C8B">
        <w:rPr>
          <w:rFonts w:ascii="Times New Roman" w:hAnsi="Times New Roman" w:cs="Times New Roman"/>
          <w:sz w:val="28"/>
          <w:szCs w:val="28"/>
        </w:rPr>
        <w:t xml:space="preserve"> круглогодичного действия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C99" w:rsidRDefault="004F4C99" w:rsidP="00B40D5E">
      <w:pPr>
        <w:pStyle w:val="61"/>
        <w:numPr>
          <w:ilvl w:val="1"/>
          <w:numId w:val="1"/>
        </w:numPr>
        <w:shd w:val="clear" w:color="auto" w:fill="auto"/>
        <w:tabs>
          <w:tab w:val="left" w:pos="1162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Отдых и оздоровление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Pr="00F3654B">
        <w:rPr>
          <w:rFonts w:ascii="Times New Roman" w:hAnsi="Times New Roman" w:cs="Times New Roman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6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99" w:rsidRPr="00B40D5E" w:rsidRDefault="004F4C99" w:rsidP="00B40D5E">
      <w:pPr>
        <w:pStyle w:val="61"/>
        <w:shd w:val="clear" w:color="auto" w:fill="auto"/>
        <w:tabs>
          <w:tab w:val="left" w:pos="567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B40D5E">
        <w:rPr>
          <w:rFonts w:ascii="Times New Roman" w:hAnsi="Times New Roman" w:cs="Times New Roman"/>
          <w:sz w:val="28"/>
          <w:szCs w:val="28"/>
        </w:rPr>
        <w:t xml:space="preserve">областного бюджета, родительской платы в лагерях дневного пребывания, лагерях досуга и отдыха; </w:t>
      </w:r>
    </w:p>
    <w:p w:rsidR="004F4C99" w:rsidRDefault="004F4C99" w:rsidP="00B40D5E">
      <w:pPr>
        <w:pStyle w:val="61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57105"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 xml:space="preserve">астного бюджета, </w:t>
      </w:r>
      <w:r w:rsidRPr="00457105">
        <w:rPr>
          <w:rFonts w:ascii="Times New Roman" w:hAnsi="Times New Roman" w:cs="Times New Roman"/>
          <w:sz w:val="28"/>
          <w:szCs w:val="28"/>
        </w:rPr>
        <w:t xml:space="preserve">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и иных источников</w:t>
      </w:r>
      <w:r w:rsidRPr="0045710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МКУ «ДОЛ им. А. Рогачева», </w:t>
      </w:r>
      <w:r w:rsidRPr="00593C4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городных оздоровительных</w:t>
      </w:r>
      <w:r w:rsidRPr="00593C4A"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  <w:t>х, санаторных оздоровительных</w:t>
      </w:r>
      <w:r w:rsidRPr="00593C4A"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93C4A">
        <w:rPr>
          <w:rFonts w:ascii="Times New Roman" w:hAnsi="Times New Roman" w:cs="Times New Roman"/>
          <w:sz w:val="28"/>
          <w:szCs w:val="28"/>
        </w:rPr>
        <w:t xml:space="preserve"> круглогодичного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Курганской области.</w:t>
      </w:r>
    </w:p>
    <w:p w:rsidR="004F4C99" w:rsidRDefault="004F4C99" w:rsidP="00FA74BA">
      <w:pPr>
        <w:pStyle w:val="61"/>
        <w:shd w:val="clear" w:color="auto" w:fill="auto"/>
        <w:tabs>
          <w:tab w:val="left" w:pos="709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FA74BA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654B">
        <w:rPr>
          <w:rFonts w:ascii="Times New Roman" w:hAnsi="Times New Roman" w:cs="Times New Roman"/>
          <w:sz w:val="28"/>
          <w:szCs w:val="28"/>
        </w:rPr>
        <w:t>Первоочередное право на отдых и оздоровление имеют дети, находящие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ситуации, дети-сироты, дети, оставшиеся без попечения родителей.</w:t>
      </w:r>
    </w:p>
    <w:p w:rsidR="004F4C99" w:rsidRPr="00F3654B" w:rsidRDefault="004F4C99" w:rsidP="00FA74BA">
      <w:pPr>
        <w:pStyle w:val="61"/>
        <w:shd w:val="clear" w:color="auto" w:fill="auto"/>
        <w:tabs>
          <w:tab w:val="left" w:pos="709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4F4C99" w:rsidRPr="001106E8" w:rsidRDefault="004F4C99" w:rsidP="001106E8">
      <w:pPr>
        <w:ind w:left="225"/>
        <w:jc w:val="center"/>
        <w:rPr>
          <w:rFonts w:ascii="Arial" w:hAnsi="Arial" w:cs="Arial"/>
          <w:b/>
          <w:color w:val="auto"/>
          <w:lang w:val="ru-RU" w:eastAsia="ar-SA"/>
        </w:rPr>
      </w:pPr>
      <w:bookmarkStart w:id="6" w:name="bookmark7"/>
      <w:r w:rsidRPr="008537D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3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06E8">
        <w:rPr>
          <w:rFonts w:ascii="Times New Roman" w:hAnsi="Times New Roman" w:cs="Times New Roman"/>
          <w:b/>
          <w:color w:val="auto"/>
          <w:sz w:val="28"/>
          <w:szCs w:val="28"/>
          <w:lang w:val="ru-RU" w:eastAsia="ar-SA"/>
        </w:rPr>
        <w:t>Мероприятия отделов, организаций и  служб, задейс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твованных в организации и обеспечения </w:t>
      </w:r>
      <w:r w:rsidRPr="001106E8">
        <w:rPr>
          <w:rFonts w:ascii="Times New Roman" w:hAnsi="Times New Roman" w:cs="Times New Roman"/>
          <w:b/>
          <w:color w:val="auto"/>
          <w:sz w:val="28"/>
          <w:szCs w:val="28"/>
          <w:lang w:val="ru-RU" w:eastAsia="ar-SA"/>
        </w:rPr>
        <w:t>отдыха,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 и оздоровления детей в Белозерском районе</w:t>
      </w:r>
    </w:p>
    <w:p w:rsidR="004F4C99" w:rsidRDefault="004F4C99" w:rsidP="009407CC">
      <w:pPr>
        <w:pStyle w:val="60"/>
        <w:keepNext/>
        <w:keepLines/>
        <w:shd w:val="clear" w:color="auto" w:fill="auto"/>
        <w:spacing w:before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6"/>
    <w:p w:rsidR="004F4C99" w:rsidRPr="00F3654B" w:rsidRDefault="004F4C99" w:rsidP="002F5EDF">
      <w:pPr>
        <w:pStyle w:val="61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40" w:lineRule="auto"/>
        <w:ind w:left="20" w:right="-2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3654B"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 образования</w:t>
      </w:r>
      <w:r w:rsidRPr="00F3654B">
        <w:rPr>
          <w:rFonts w:ascii="Times New Roman" w:hAnsi="Times New Roman" w:cs="Times New Roman"/>
          <w:sz w:val="28"/>
          <w:szCs w:val="28"/>
        </w:rPr>
        <w:t>):</w:t>
      </w:r>
    </w:p>
    <w:p w:rsidR="004F4C99" w:rsidRPr="00F3654B" w:rsidRDefault="004F4C99" w:rsidP="00075B2A">
      <w:pPr>
        <w:pStyle w:val="61"/>
        <w:numPr>
          <w:ilvl w:val="2"/>
          <w:numId w:val="1"/>
        </w:numPr>
        <w:shd w:val="clear" w:color="auto" w:fill="auto"/>
        <w:tabs>
          <w:tab w:val="left" w:pos="1086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организует отдых и оздоровление</w:t>
      </w:r>
      <w:r>
        <w:rPr>
          <w:rFonts w:ascii="Times New Roman" w:hAnsi="Times New Roman" w:cs="Times New Roman"/>
          <w:sz w:val="28"/>
          <w:szCs w:val="28"/>
        </w:rPr>
        <w:t xml:space="preserve"> детей,</w:t>
      </w:r>
      <w:r w:rsidRPr="00075B2A">
        <w:t xml:space="preserve"> </w:t>
      </w:r>
      <w:r w:rsidRPr="00075B2A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5B2A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54B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родителей;</w:t>
      </w:r>
    </w:p>
    <w:p w:rsidR="004F4C99" w:rsidRPr="00F3654B" w:rsidRDefault="004F4C99" w:rsidP="009407CC">
      <w:pPr>
        <w:pStyle w:val="61"/>
        <w:numPr>
          <w:ilvl w:val="2"/>
          <w:numId w:val="1"/>
        </w:numPr>
        <w:shd w:val="clear" w:color="auto" w:fill="auto"/>
        <w:tabs>
          <w:tab w:val="left" w:pos="1124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обеспечивает проведение информационного сопровождения организации отдыха и оздоровления детей в Белозерском районе;</w:t>
      </w:r>
    </w:p>
    <w:p w:rsidR="004F4C99" w:rsidRPr="00F3654B" w:rsidRDefault="004F4C99" w:rsidP="009407CC">
      <w:pPr>
        <w:pStyle w:val="61"/>
        <w:numPr>
          <w:ilvl w:val="2"/>
          <w:numId w:val="1"/>
        </w:numPr>
        <w:shd w:val="clear" w:color="auto" w:fill="auto"/>
        <w:tabs>
          <w:tab w:val="left" w:pos="1177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осуществляет подготовку статистических и аналитических отчетов по организации отдыха и оздоровления детей;</w:t>
      </w:r>
    </w:p>
    <w:p w:rsidR="004F4C99" w:rsidRPr="00F3654B" w:rsidRDefault="004F4C99" w:rsidP="009407CC">
      <w:pPr>
        <w:pStyle w:val="61"/>
        <w:numPr>
          <w:ilvl w:val="2"/>
          <w:numId w:val="1"/>
        </w:numPr>
        <w:shd w:val="clear" w:color="auto" w:fill="auto"/>
        <w:tabs>
          <w:tab w:val="left" w:pos="1120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организует приобретение путевок в санаторные оздоровительные лагеря круглогодичного действия;</w:t>
      </w:r>
    </w:p>
    <w:p w:rsidR="004F4C99" w:rsidRDefault="004F4C99" w:rsidP="00075B2A">
      <w:pPr>
        <w:pStyle w:val="61"/>
        <w:numPr>
          <w:ilvl w:val="2"/>
          <w:numId w:val="1"/>
        </w:numPr>
        <w:shd w:val="clear" w:color="auto" w:fill="auto"/>
        <w:tabs>
          <w:tab w:val="left" w:pos="1062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54B">
        <w:rPr>
          <w:rFonts w:ascii="Times New Roman" w:hAnsi="Times New Roman" w:cs="Times New Roman"/>
          <w:sz w:val="28"/>
          <w:szCs w:val="28"/>
        </w:rPr>
        <w:t>организует приобретение путевок в загородные оздоровительные лагеря для детей, находящихся в трудной жизненной ситуации;</w:t>
      </w:r>
    </w:p>
    <w:p w:rsidR="004F4C99" w:rsidRDefault="004F4C99" w:rsidP="00075B2A">
      <w:pPr>
        <w:pStyle w:val="61"/>
        <w:numPr>
          <w:ilvl w:val="2"/>
          <w:numId w:val="1"/>
        </w:numPr>
        <w:shd w:val="clear" w:color="auto" w:fill="auto"/>
        <w:tabs>
          <w:tab w:val="left" w:pos="1062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разработку проектов правовых актов Белозерского района по вопросам организации и обеспечения отдыха и оздоровления детей;</w:t>
      </w:r>
    </w:p>
    <w:p w:rsidR="004F4C99" w:rsidRDefault="004F4C99" w:rsidP="00B62829">
      <w:pPr>
        <w:pStyle w:val="61"/>
        <w:numPr>
          <w:ilvl w:val="2"/>
          <w:numId w:val="1"/>
        </w:numPr>
        <w:shd w:val="clear" w:color="auto" w:fill="auto"/>
        <w:tabs>
          <w:tab w:val="left" w:pos="1062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сбор отчетов </w:t>
      </w:r>
      <w:r w:rsidRPr="00B62829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от органов государственной власти и местного самоуправления по формам, утвержденным Администрацией Белозерского района</w:t>
      </w:r>
    </w:p>
    <w:p w:rsidR="004F4C99" w:rsidRDefault="004F4C99" w:rsidP="0077449C">
      <w:pPr>
        <w:pStyle w:val="61"/>
        <w:numPr>
          <w:ilvl w:val="2"/>
          <w:numId w:val="1"/>
        </w:numPr>
        <w:shd w:val="clear" w:color="auto" w:fill="auto"/>
        <w:tabs>
          <w:tab w:val="left" w:pos="1062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сводные отчеты по организации отдыха и оздоровления детей и направляет в Департамент образования и науки Курганской области по формам, утвержденным </w:t>
      </w:r>
      <w:r w:rsidRPr="00B62829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62829">
        <w:rPr>
          <w:rFonts w:ascii="Times New Roman" w:hAnsi="Times New Roman" w:cs="Times New Roman"/>
          <w:sz w:val="28"/>
          <w:szCs w:val="28"/>
        </w:rPr>
        <w:t xml:space="preserve"> образования и науки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C99" w:rsidRPr="0077449C" w:rsidRDefault="004F4C99" w:rsidP="0077449C">
      <w:pPr>
        <w:pStyle w:val="61"/>
        <w:numPr>
          <w:ilvl w:val="8"/>
          <w:numId w:val="1"/>
        </w:numPr>
        <w:shd w:val="clear" w:color="auto" w:fill="auto"/>
        <w:tabs>
          <w:tab w:val="left" w:pos="0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 6. </w:t>
      </w:r>
      <w:r w:rsidRPr="0077449C">
        <w:rPr>
          <w:rFonts w:ascii="Times New Roman" w:hAnsi="Times New Roman" w:cs="Times New Roman"/>
          <w:spacing w:val="7"/>
          <w:sz w:val="28"/>
          <w:szCs w:val="28"/>
        </w:rPr>
        <w:t>Отдел культуры Администрации Белозерского района:</w:t>
      </w:r>
    </w:p>
    <w:p w:rsidR="004F4C99" w:rsidRDefault="004F4C99" w:rsidP="0077449C">
      <w:pPr>
        <w:pStyle w:val="NormalWeb"/>
        <w:numPr>
          <w:ilvl w:val="3"/>
          <w:numId w:val="1"/>
        </w:numPr>
        <w:spacing w:before="0" w:after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1) о</w:t>
      </w:r>
      <w:r w:rsidRPr="00E96F6A">
        <w:rPr>
          <w:sz w:val="28"/>
          <w:szCs w:val="28"/>
        </w:rPr>
        <w:t>беспечивает методическое сопровождение в части организации культурно-досуговой работы с детьми;</w:t>
      </w:r>
      <w:r w:rsidRPr="00E96F6A">
        <w:rPr>
          <w:b/>
          <w:color w:val="000000"/>
          <w:sz w:val="28"/>
          <w:szCs w:val="28"/>
        </w:rPr>
        <w:t xml:space="preserve"> </w:t>
      </w:r>
    </w:p>
    <w:p w:rsidR="004F4C99" w:rsidRPr="0077449C" w:rsidRDefault="004F4C99" w:rsidP="0077449C">
      <w:pPr>
        <w:pStyle w:val="NormalWeb"/>
        <w:numPr>
          <w:ilvl w:val="3"/>
          <w:numId w:val="1"/>
        </w:numPr>
        <w:spacing w:before="0" w:after="0"/>
        <w:jc w:val="both"/>
        <w:rPr>
          <w:b/>
          <w:color w:val="000000"/>
          <w:sz w:val="28"/>
          <w:szCs w:val="28"/>
        </w:rPr>
      </w:pPr>
      <w:r w:rsidRPr="0077449C">
        <w:rPr>
          <w:color w:val="000000"/>
          <w:sz w:val="28"/>
          <w:szCs w:val="28"/>
        </w:rPr>
        <w:t>2) о</w:t>
      </w:r>
      <w:r w:rsidRPr="0077449C">
        <w:rPr>
          <w:sz w:val="28"/>
          <w:szCs w:val="28"/>
        </w:rPr>
        <w:t>существляет координацию планирования и организации культурно-массовых мероприятий для детей по месту жительства в учреждениях культуры;</w:t>
      </w:r>
    </w:p>
    <w:p w:rsidR="004F4C99" w:rsidRPr="00F3654B" w:rsidRDefault="004F4C99" w:rsidP="00075B2A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ab/>
        <w:t>3</w:t>
      </w:r>
      <w:r w:rsidRPr="00F3654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) </w:t>
      </w:r>
      <w:r w:rsidRPr="0077449C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 содействие в организации культурно - досуговой работы с детьми в каникулярный период в лагерях дневного пребывания, лагерях досуга </w:t>
      </w:r>
      <w:r>
        <w:rPr>
          <w:rFonts w:ascii="Times New Roman" w:hAnsi="Times New Roman" w:cs="Times New Roman"/>
          <w:color w:val="000000"/>
          <w:sz w:val="28"/>
          <w:szCs w:val="28"/>
        </w:rPr>
        <w:t>и отдыха</w:t>
      </w:r>
      <w:r w:rsidRPr="0077449C">
        <w:rPr>
          <w:rFonts w:ascii="Times New Roman" w:hAnsi="Times New Roman" w:cs="Times New Roman"/>
          <w:color w:val="000000"/>
          <w:sz w:val="28"/>
          <w:szCs w:val="28"/>
        </w:rPr>
        <w:t>, МКУ «ДОЛ им. А. Рогачева»</w:t>
      </w:r>
      <w:r w:rsidRPr="00F3654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4F4C99" w:rsidRDefault="004F4C99" w:rsidP="00FF4C0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) ежемесячно предоставляет отчеты </w:t>
      </w:r>
      <w:r w:rsidRPr="00F3654B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в Отдел </w:t>
      </w:r>
      <w:r w:rsidRPr="00F3654B">
        <w:rPr>
          <w:rFonts w:ascii="Times New Roman" w:hAnsi="Times New Roman" w:cs="Times New Roman"/>
          <w:sz w:val="28"/>
          <w:szCs w:val="28"/>
        </w:rPr>
        <w:t>образования по формам,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Белозерского района.</w:t>
      </w:r>
    </w:p>
    <w:p w:rsidR="004F4C99" w:rsidRDefault="004F4C99" w:rsidP="00FF4C0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Сектор молодёжной политики, спорта и туризма Администрации Белозерского района:</w:t>
      </w:r>
    </w:p>
    <w:p w:rsidR="004F4C99" w:rsidRDefault="004F4C99" w:rsidP="00FF4C0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  <w:lang/>
        </w:rPr>
        <w:t>) о</w:t>
      </w:r>
      <w:r w:rsidRPr="006A5FB4">
        <w:rPr>
          <w:rFonts w:ascii="Times New Roman" w:hAnsi="Times New Roman" w:cs="Times New Roman"/>
          <w:sz w:val="28"/>
          <w:szCs w:val="28"/>
          <w:lang/>
        </w:rPr>
        <w:t xml:space="preserve">казывает содействие в организации </w:t>
      </w:r>
      <w:r>
        <w:rPr>
          <w:rFonts w:ascii="Times New Roman" w:hAnsi="Times New Roman" w:cs="Times New Roman"/>
          <w:sz w:val="28"/>
          <w:szCs w:val="28"/>
          <w:lang/>
        </w:rPr>
        <w:t>культурно-массовой, спортивной</w:t>
      </w:r>
      <w:r w:rsidRPr="006A5FB4">
        <w:rPr>
          <w:rFonts w:ascii="Times New Roman" w:hAnsi="Times New Roman" w:cs="Times New Roman"/>
          <w:sz w:val="28"/>
          <w:szCs w:val="28"/>
          <w:lang/>
        </w:rPr>
        <w:t>, туристической работы с детьми</w:t>
      </w:r>
      <w:r w:rsidRPr="006A5FB4">
        <w:t xml:space="preserve"> </w:t>
      </w:r>
      <w:r w:rsidRPr="006A5FB4">
        <w:rPr>
          <w:rFonts w:ascii="Times New Roman" w:hAnsi="Times New Roman" w:cs="Times New Roman"/>
          <w:sz w:val="28"/>
          <w:szCs w:val="28"/>
          <w:lang/>
        </w:rPr>
        <w:t>в каникулярный период в лагерях дневного пребывания, лагерях досуга и отдыха (с дневным пребыванием), МКУ «ДОЛ им. А. Рогачева»;</w:t>
      </w:r>
    </w:p>
    <w:p w:rsidR="004F4C99" w:rsidRDefault="004F4C99" w:rsidP="00FF4C0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2)</w:t>
      </w:r>
      <w:r w:rsidRPr="006A5FB4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 xml:space="preserve">организует </w:t>
      </w:r>
      <w:r w:rsidRPr="006A5FB4">
        <w:rPr>
          <w:rFonts w:ascii="Times New Roman" w:hAnsi="Times New Roman" w:cs="Times New Roman"/>
          <w:sz w:val="28"/>
          <w:szCs w:val="28"/>
          <w:lang/>
        </w:rPr>
        <w:t>и анализирует работу тренеров – обществ</w:t>
      </w:r>
      <w:r>
        <w:rPr>
          <w:rFonts w:ascii="Times New Roman" w:hAnsi="Times New Roman" w:cs="Times New Roman"/>
          <w:sz w:val="28"/>
          <w:szCs w:val="28"/>
          <w:lang/>
        </w:rPr>
        <w:t>енников в период летних каникул;</w:t>
      </w:r>
    </w:p>
    <w:p w:rsidR="004F4C99" w:rsidRDefault="004F4C99" w:rsidP="00FF4C0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3) о</w:t>
      </w:r>
      <w:r w:rsidRPr="006A5FB4">
        <w:rPr>
          <w:rFonts w:ascii="Times New Roman" w:hAnsi="Times New Roman" w:cs="Times New Roman"/>
          <w:sz w:val="28"/>
          <w:szCs w:val="28"/>
          <w:lang/>
        </w:rPr>
        <w:t xml:space="preserve">беспечивает </w:t>
      </w:r>
      <w:r>
        <w:rPr>
          <w:rFonts w:ascii="Times New Roman" w:hAnsi="Times New Roman" w:cs="Times New Roman"/>
          <w:sz w:val="28"/>
          <w:szCs w:val="28"/>
          <w:lang/>
        </w:rPr>
        <w:t xml:space="preserve">подбор и </w:t>
      </w:r>
      <w:r w:rsidRPr="006A5FB4">
        <w:rPr>
          <w:rFonts w:ascii="Times New Roman" w:hAnsi="Times New Roman" w:cs="Times New Roman"/>
          <w:sz w:val="28"/>
          <w:szCs w:val="28"/>
          <w:lang/>
        </w:rPr>
        <w:t>направление детей во Всероссийские детские центры «Океан», «Артек», «Орленок» и «Смена»;</w:t>
      </w:r>
    </w:p>
    <w:p w:rsidR="004F4C99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 xml:space="preserve">4) </w:t>
      </w:r>
      <w:r w:rsidRPr="006A5FB4">
        <w:rPr>
          <w:rFonts w:ascii="Times New Roman" w:hAnsi="Times New Roman" w:cs="Times New Roman"/>
          <w:sz w:val="28"/>
          <w:szCs w:val="28"/>
          <w:lang/>
        </w:rPr>
        <w:t>ежемесячно предоставляет отчеты по организации отдыха и оздоровления детей в Отдел образования по формам, утвержденным Администрацией Белозерского района.</w:t>
      </w:r>
    </w:p>
    <w:p w:rsidR="004F4C99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 xml:space="preserve">8. </w:t>
      </w:r>
      <w:r w:rsidRPr="006C5DCA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«Белозерская детская юношеская спортивная школа»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C99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AE07B7">
        <w:rPr>
          <w:rFonts w:ascii="Times New Roman" w:hAnsi="Times New Roman" w:cs="Times New Roman"/>
          <w:sz w:val="28"/>
          <w:szCs w:val="28"/>
        </w:rPr>
        <w:t>оказывает содействие учреждениям отдыха и оздоровления детей  в организации физкультурно-оздоровительной,</w:t>
      </w:r>
      <w:r>
        <w:rPr>
          <w:rFonts w:ascii="Times New Roman" w:hAnsi="Times New Roman" w:cs="Times New Roman"/>
          <w:sz w:val="28"/>
          <w:szCs w:val="28"/>
        </w:rPr>
        <w:t xml:space="preserve"> спортивной</w:t>
      </w:r>
      <w:r w:rsidRPr="00AE07B7">
        <w:rPr>
          <w:rFonts w:ascii="Times New Roman" w:hAnsi="Times New Roman" w:cs="Times New Roman"/>
          <w:sz w:val="28"/>
          <w:szCs w:val="28"/>
        </w:rPr>
        <w:t xml:space="preserve"> работы с детьми;</w:t>
      </w:r>
    </w:p>
    <w:p w:rsidR="004F4C99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AE07B7">
        <w:rPr>
          <w:rFonts w:ascii="Times New Roman" w:hAnsi="Times New Roman" w:cs="Times New Roman"/>
          <w:sz w:val="28"/>
          <w:szCs w:val="28"/>
        </w:rPr>
        <w:t>определяет в установленном порядке места проведения тренировочных сборов для детей, занимающихся в спортивных секциях;</w:t>
      </w:r>
    </w:p>
    <w:p w:rsidR="004F4C99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Pr="00457105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7105">
        <w:rPr>
          <w:rFonts w:ascii="Times New Roman" w:hAnsi="Times New Roman" w:cs="Times New Roman"/>
          <w:sz w:val="28"/>
          <w:szCs w:val="28"/>
        </w:rPr>
        <w:t>рганизует  и анализирует работу тренеров – обществ</w:t>
      </w:r>
      <w:r>
        <w:rPr>
          <w:rFonts w:ascii="Times New Roman" w:hAnsi="Times New Roman" w:cs="Times New Roman"/>
          <w:sz w:val="28"/>
          <w:szCs w:val="28"/>
        </w:rPr>
        <w:t>енников в период летних каникул;</w:t>
      </w:r>
    </w:p>
    <w:p w:rsidR="004F4C99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AE07B7">
        <w:rPr>
          <w:rFonts w:ascii="Times New Roman" w:hAnsi="Times New Roman" w:cs="Times New Roman"/>
          <w:sz w:val="28"/>
          <w:szCs w:val="28"/>
        </w:rPr>
        <w:t>ежемесячно представляет отчеты по организации отдыха и оздоровления детей в Отдел образования по формам, утвержденным Администрацией Белозерского района.</w:t>
      </w:r>
    </w:p>
    <w:p w:rsidR="004F4C99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6C5DCA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«Белозерский детско-юношеский центр»</w:t>
      </w:r>
      <w:r w:rsidRPr="00F3654B">
        <w:rPr>
          <w:rFonts w:ascii="Times New Roman" w:hAnsi="Times New Roman" w:cs="Times New Roman"/>
          <w:sz w:val="28"/>
          <w:szCs w:val="28"/>
        </w:rPr>
        <w:t>:</w:t>
      </w:r>
    </w:p>
    <w:p w:rsidR="004F4C99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1) о</w:t>
      </w:r>
      <w:r w:rsidRPr="00AE07B7">
        <w:rPr>
          <w:rFonts w:ascii="Times New Roman" w:hAnsi="Times New Roman" w:cs="Times New Roman"/>
          <w:sz w:val="28"/>
          <w:szCs w:val="28"/>
          <w:lang/>
        </w:rPr>
        <w:t>рганизуют работу кружков, клубов, объединений по интересам, досуговую д</w:t>
      </w:r>
      <w:r>
        <w:rPr>
          <w:rFonts w:ascii="Times New Roman" w:hAnsi="Times New Roman" w:cs="Times New Roman"/>
          <w:sz w:val="28"/>
          <w:szCs w:val="28"/>
          <w:lang/>
        </w:rPr>
        <w:t>еятельность несовершеннолетних</w:t>
      </w:r>
      <w:r w:rsidRPr="00AE07B7">
        <w:rPr>
          <w:rFonts w:ascii="Times New Roman" w:hAnsi="Times New Roman" w:cs="Times New Roman"/>
          <w:sz w:val="28"/>
          <w:szCs w:val="28"/>
          <w:lang/>
        </w:rPr>
        <w:t>;</w:t>
      </w:r>
    </w:p>
    <w:p w:rsidR="004F4C99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 xml:space="preserve">2) </w:t>
      </w:r>
      <w:r w:rsidRPr="00AE07B7">
        <w:rPr>
          <w:rFonts w:ascii="Times New Roman" w:hAnsi="Times New Roman" w:cs="Times New Roman"/>
          <w:sz w:val="28"/>
          <w:szCs w:val="28"/>
          <w:lang/>
        </w:rPr>
        <w:t>оказывает содействие в организации культурно-</w:t>
      </w:r>
      <w:r>
        <w:rPr>
          <w:rFonts w:ascii="Times New Roman" w:hAnsi="Times New Roman" w:cs="Times New Roman"/>
          <w:sz w:val="28"/>
          <w:szCs w:val="28"/>
          <w:lang/>
        </w:rPr>
        <w:t>развлекательной</w:t>
      </w:r>
      <w:r w:rsidRPr="00AE07B7">
        <w:rPr>
          <w:rFonts w:ascii="Times New Roman" w:hAnsi="Times New Roman" w:cs="Times New Roman"/>
          <w:sz w:val="28"/>
          <w:szCs w:val="28"/>
          <w:lang/>
        </w:rPr>
        <w:t xml:space="preserve"> работы с детьми в каникулярный период в лагерях дневного преб</w:t>
      </w:r>
      <w:r>
        <w:rPr>
          <w:rFonts w:ascii="Times New Roman" w:hAnsi="Times New Roman" w:cs="Times New Roman"/>
          <w:sz w:val="28"/>
          <w:szCs w:val="28"/>
          <w:lang/>
        </w:rPr>
        <w:t>ывания, лагерях досуга и отдыха</w:t>
      </w:r>
      <w:r w:rsidRPr="00AE07B7">
        <w:rPr>
          <w:rFonts w:ascii="Times New Roman" w:hAnsi="Times New Roman" w:cs="Times New Roman"/>
          <w:sz w:val="28"/>
          <w:szCs w:val="28"/>
          <w:lang/>
        </w:rPr>
        <w:t>, МКУ «ДОЛ им. А. Рогачева»;</w:t>
      </w:r>
    </w:p>
    <w:p w:rsidR="004F4C99" w:rsidRPr="00AE07B7" w:rsidRDefault="004F4C99" w:rsidP="00AE07B7">
      <w:pPr>
        <w:pStyle w:val="ListParagraph"/>
        <w:shd w:val="clear" w:color="auto" w:fill="FFFFFF"/>
        <w:tabs>
          <w:tab w:val="left" w:pos="710"/>
        </w:tabs>
        <w:spacing w:before="5"/>
        <w:ind w:left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 xml:space="preserve">3) </w:t>
      </w:r>
      <w:r w:rsidRPr="00AE07B7">
        <w:rPr>
          <w:rFonts w:ascii="Times New Roman" w:hAnsi="Times New Roman" w:cs="Times New Roman"/>
          <w:sz w:val="28"/>
          <w:szCs w:val="28"/>
          <w:lang/>
        </w:rPr>
        <w:t>ежемесячно представляет отчеты по организации отдыха и оздоровления детей в Отдел образования по формам, утвержденным Администрацией Белозерского района.</w:t>
      </w:r>
    </w:p>
    <w:p w:rsidR="004F4C99" w:rsidRDefault="004F4C99" w:rsidP="00FF4C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Муниципальное казенное учреждение</w:t>
      </w:r>
      <w:r w:rsidRPr="00F3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3654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тский оздоровительный лагерь им</w:t>
      </w:r>
      <w:r>
        <w:rPr>
          <w:rFonts w:ascii="Times New Roman" w:hAnsi="Times New Roman" w:cs="Times New Roman"/>
          <w:sz w:val="28"/>
          <w:szCs w:val="28"/>
          <w:lang w:val="ru-RU"/>
        </w:rPr>
        <w:t>ени</w:t>
      </w:r>
      <w:r w:rsidRPr="00F3654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леши </w:t>
      </w:r>
      <w:r w:rsidRPr="00F3654B">
        <w:rPr>
          <w:rFonts w:ascii="Times New Roman" w:hAnsi="Times New Roman" w:cs="Times New Roman"/>
          <w:sz w:val="28"/>
          <w:szCs w:val="28"/>
        </w:rPr>
        <w:t>Рогачева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654B">
        <w:rPr>
          <w:rFonts w:ascii="Times New Roman" w:hAnsi="Times New Roman" w:cs="Times New Roman"/>
          <w:sz w:val="28"/>
          <w:szCs w:val="28"/>
        </w:rPr>
        <w:t>:</w:t>
      </w:r>
    </w:p>
    <w:p w:rsidR="004F4C99" w:rsidRDefault="004F4C99" w:rsidP="00314DAC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1)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обеспечивает проведение мероприятий</w:t>
      </w:r>
      <w:r w:rsidRPr="00F3654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подготовке учреждения к летней оздоровительной кампании;</w:t>
      </w:r>
    </w:p>
    <w:p w:rsidR="004F4C99" w:rsidRDefault="004F4C99" w:rsidP="00314DA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314DAC">
        <w:rPr>
          <w:rFonts w:ascii="Times New Roman" w:hAnsi="Times New Roman" w:cs="Times New Roman"/>
          <w:bCs/>
          <w:spacing w:val="1"/>
          <w:sz w:val="28"/>
          <w:szCs w:val="28"/>
        </w:rPr>
        <w:t>организует подбор педагогических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u-RU"/>
        </w:rPr>
        <w:t xml:space="preserve"> и медицинских</w:t>
      </w:r>
      <w:r w:rsidRPr="00314DAC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кадров, работников хозяйственно-эксплуатационной группы;</w:t>
      </w:r>
    </w:p>
    <w:p w:rsidR="004F4C99" w:rsidRDefault="004F4C99" w:rsidP="00F747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314DAC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обеспечивает прохождение персоналом лагеря </w:t>
      </w:r>
      <w:r w:rsidRPr="00314DAC">
        <w:rPr>
          <w:rFonts w:ascii="Times New Roman" w:hAnsi="Times New Roman" w:cs="Times New Roman"/>
          <w:bCs/>
          <w:spacing w:val="8"/>
          <w:sz w:val="28"/>
          <w:szCs w:val="28"/>
        </w:rPr>
        <w:t>профилактического медицинского осмотра</w:t>
      </w:r>
      <w:r w:rsidRPr="00314DAC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4F4C99" w:rsidRPr="00AE07B7" w:rsidRDefault="004F4C99" w:rsidP="00F747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AE07B7">
        <w:rPr>
          <w:rFonts w:ascii="Times New Roman" w:hAnsi="Times New Roman" w:cs="Times New Roman"/>
          <w:bCs/>
          <w:sz w:val="28"/>
          <w:szCs w:val="28"/>
          <w:lang w:val="ru-RU"/>
        </w:rPr>
        <w:t>обеспечивает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E07B7">
        <w:rPr>
          <w:rFonts w:ascii="Times New Roman" w:hAnsi="Times New Roman" w:cs="Times New Roman"/>
          <w:bCs/>
          <w:sz w:val="28"/>
          <w:szCs w:val="28"/>
          <w:lang w:val="ru-RU"/>
        </w:rPr>
        <w:t>санитарно-эпидемиологическую, пожарную, антитеррористическую безопасность в учреждении;</w:t>
      </w:r>
    </w:p>
    <w:p w:rsidR="004F4C99" w:rsidRDefault="004F4C99" w:rsidP="00F747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5) </w:t>
      </w:r>
      <w:r w:rsidRPr="00B86EFF">
        <w:rPr>
          <w:rFonts w:ascii="Times New Roman" w:hAnsi="Times New Roman" w:cs="Times New Roman"/>
          <w:sz w:val="28"/>
          <w:szCs w:val="28"/>
          <w:lang w:val="ru-RU"/>
        </w:rPr>
        <w:t>проводит компл</w:t>
      </w:r>
      <w:r>
        <w:rPr>
          <w:rFonts w:ascii="Times New Roman" w:hAnsi="Times New Roman" w:cs="Times New Roman"/>
          <w:sz w:val="28"/>
          <w:szCs w:val="28"/>
          <w:lang w:val="ru-RU"/>
        </w:rPr>
        <w:t>ектование смен на летний период;</w:t>
      </w:r>
    </w:p>
    <w:p w:rsidR="004F4C99" w:rsidRDefault="004F4C99" w:rsidP="00F747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Pr="00B86EFF">
        <w:rPr>
          <w:rFonts w:ascii="Times New Roman" w:hAnsi="Times New Roman" w:cs="Times New Roman"/>
          <w:sz w:val="28"/>
          <w:szCs w:val="28"/>
          <w:lang w:val="ru-RU"/>
        </w:rPr>
        <w:t>обеспечивает отдых и оздоровление детей в учреждении;</w:t>
      </w:r>
    </w:p>
    <w:p w:rsidR="004F4C99" w:rsidRPr="00F74725" w:rsidRDefault="004F4C99" w:rsidP="00F747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Pr="00B86EFF">
        <w:rPr>
          <w:rFonts w:ascii="Times New Roman" w:hAnsi="Times New Roman" w:cs="Times New Roman"/>
          <w:sz w:val="28"/>
          <w:szCs w:val="28"/>
          <w:lang w:val="ru-RU"/>
        </w:rPr>
        <w:t>ежемесячно представляет отчеты по организации отдыха и оздоровления детей в Отдел образования по формам, утвержденным Администрацией Белозерского района.</w:t>
      </w:r>
    </w:p>
    <w:p w:rsidR="004F4C99" w:rsidRDefault="004F4C99" w:rsidP="00E546CD">
      <w:pPr>
        <w:shd w:val="clear" w:color="auto" w:fill="FFFFFF"/>
        <w:tabs>
          <w:tab w:val="left" w:pos="730"/>
        </w:tabs>
        <w:spacing w:before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Pr="00F3654B">
        <w:rPr>
          <w:rFonts w:ascii="Times New Roman" w:hAnsi="Times New Roman" w:cs="Times New Roman"/>
          <w:spacing w:val="4"/>
          <w:sz w:val="28"/>
          <w:szCs w:val="28"/>
        </w:rPr>
        <w:t>11.</w:t>
      </w:r>
      <w:r w:rsidRPr="00F3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 по Белозерскому району Государственного казенного учреждения «Управление социальной защиты населения № 9» (по согласованию):</w:t>
      </w:r>
    </w:p>
    <w:p w:rsidR="004F4C99" w:rsidRDefault="004F4C99" w:rsidP="00E546CD">
      <w:pPr>
        <w:shd w:val="clear" w:color="auto" w:fill="FFFFFF"/>
        <w:tabs>
          <w:tab w:val="left" w:pos="730"/>
        </w:tabs>
        <w:spacing w:before="19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</w:t>
      </w:r>
      <w:r>
        <w:rPr>
          <w:rFonts w:ascii="Times New Roman" w:hAnsi="Times New Roman" w:cs="Times New Roman"/>
          <w:spacing w:val="4"/>
          <w:sz w:val="28"/>
          <w:szCs w:val="28"/>
        </w:rPr>
        <w:t>организует</w:t>
      </w:r>
      <w:r w:rsidRPr="00F3654B">
        <w:rPr>
          <w:rFonts w:ascii="Times New Roman" w:hAnsi="Times New Roman" w:cs="Times New Roman"/>
          <w:spacing w:val="4"/>
          <w:sz w:val="28"/>
          <w:szCs w:val="28"/>
        </w:rPr>
        <w:t xml:space="preserve"> работу по временному трудоустрой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ству несовершеннолетних </w:t>
      </w:r>
      <w:r w:rsidRPr="00F3654B">
        <w:rPr>
          <w:rFonts w:ascii="Times New Roman" w:hAnsi="Times New Roman" w:cs="Times New Roman"/>
          <w:spacing w:val="4"/>
          <w:sz w:val="28"/>
          <w:szCs w:val="28"/>
        </w:rPr>
        <w:t>в возрасте от 14 до 18 лет</w:t>
      </w:r>
      <w:r w:rsidRPr="00E546CD">
        <w:t xml:space="preserve"> </w:t>
      </w:r>
      <w:r w:rsidRPr="00E546CD">
        <w:rPr>
          <w:rFonts w:ascii="Times New Roman" w:hAnsi="Times New Roman" w:cs="Times New Roman"/>
          <w:spacing w:val="4"/>
          <w:sz w:val="28"/>
          <w:szCs w:val="28"/>
        </w:rPr>
        <w:t>в свободное от учебы время</w:t>
      </w:r>
      <w:r w:rsidRPr="00F3654B">
        <w:rPr>
          <w:rFonts w:ascii="Times New Roman" w:hAnsi="Times New Roman" w:cs="Times New Roman"/>
          <w:spacing w:val="4"/>
          <w:sz w:val="28"/>
          <w:szCs w:val="28"/>
        </w:rPr>
        <w:t>, в том числе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546CD">
        <w:rPr>
          <w:rFonts w:ascii="Times New Roman" w:hAnsi="Times New Roman" w:cs="Times New Roman"/>
          <w:spacing w:val="4"/>
          <w:sz w:val="28"/>
          <w:szCs w:val="28"/>
          <w:lang w:val="ru-RU"/>
        </w:rPr>
        <w:t>несовершеннолетних</w:t>
      </w:r>
      <w:r w:rsidRPr="00F3654B">
        <w:rPr>
          <w:rFonts w:ascii="Times New Roman" w:hAnsi="Times New Roman" w:cs="Times New Roman"/>
          <w:spacing w:val="4"/>
          <w:sz w:val="28"/>
          <w:szCs w:val="28"/>
        </w:rPr>
        <w:t xml:space="preserve"> находящихся в трудной жизненной ситуации, состоящих на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различных видах </w:t>
      </w:r>
      <w:r w:rsidRPr="00F3654B">
        <w:rPr>
          <w:rFonts w:ascii="Times New Roman" w:hAnsi="Times New Roman" w:cs="Times New Roman"/>
          <w:spacing w:val="4"/>
          <w:sz w:val="28"/>
          <w:szCs w:val="28"/>
        </w:rPr>
        <w:t>учет</w:t>
      </w:r>
      <w:bookmarkStart w:id="7" w:name="bookmark10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а;</w:t>
      </w:r>
    </w:p>
    <w:p w:rsidR="004F4C99" w:rsidRDefault="004F4C99" w:rsidP="002F5EDF">
      <w:pPr>
        <w:shd w:val="clear" w:color="auto" w:fill="FFFFFF"/>
        <w:tabs>
          <w:tab w:val="left" w:pos="730"/>
        </w:tabs>
        <w:spacing w:before="19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 xml:space="preserve">2) </w:t>
      </w:r>
      <w:r w:rsidRPr="00B86EFF">
        <w:rPr>
          <w:rFonts w:ascii="Times New Roman" w:hAnsi="Times New Roman" w:cs="Times New Roman"/>
          <w:spacing w:val="4"/>
          <w:sz w:val="28"/>
          <w:szCs w:val="28"/>
          <w:lang w:val="ru-RU"/>
        </w:rPr>
        <w:t>ежемесячно представляет отчеты по организации отдыха и оздоровления детей в Отдел образования по формам, утвержденным Администрацией Белозерского района.</w:t>
      </w:r>
    </w:p>
    <w:p w:rsidR="004F4C99" w:rsidRPr="002F5EDF" w:rsidRDefault="004F4C99" w:rsidP="002F5EDF">
      <w:pPr>
        <w:shd w:val="clear" w:color="auto" w:fill="FFFFFF"/>
        <w:tabs>
          <w:tab w:val="left" w:pos="730"/>
        </w:tabs>
        <w:spacing w:before="19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 xml:space="preserve">12. </w:t>
      </w:r>
      <w:r w:rsidRPr="00F3654B">
        <w:rPr>
          <w:rFonts w:ascii="Times New Roman" w:hAnsi="Times New Roman" w:cs="Times New Roman"/>
          <w:sz w:val="28"/>
          <w:szCs w:val="28"/>
        </w:rPr>
        <w:t>Государственное бюджетное учреждение «Комплексный центр социального обслуживания населения по Белозерскому району»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F3654B">
        <w:rPr>
          <w:rFonts w:ascii="Times New Roman" w:hAnsi="Times New Roman" w:cs="Times New Roman"/>
          <w:sz w:val="28"/>
          <w:szCs w:val="28"/>
        </w:rPr>
        <w:t>:</w:t>
      </w:r>
    </w:p>
    <w:p w:rsidR="004F4C99" w:rsidRPr="00F3654B" w:rsidRDefault="004F4C99" w:rsidP="00E96F6A">
      <w:pPr>
        <w:pStyle w:val="61"/>
        <w:numPr>
          <w:ilvl w:val="2"/>
          <w:numId w:val="7"/>
        </w:numPr>
        <w:shd w:val="clear" w:color="auto" w:fill="auto"/>
        <w:tabs>
          <w:tab w:val="left" w:pos="1091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обеспечивает подбор детей, находящихся в трудной жизненной ситуации, нуждающихся в отдыхе и оздоровлении;</w:t>
      </w:r>
    </w:p>
    <w:p w:rsidR="004F4C99" w:rsidRDefault="004F4C99" w:rsidP="002F5EDF">
      <w:pPr>
        <w:pStyle w:val="61"/>
        <w:numPr>
          <w:ilvl w:val="2"/>
          <w:numId w:val="7"/>
        </w:numPr>
        <w:shd w:val="clear" w:color="auto" w:fill="auto"/>
        <w:tabs>
          <w:tab w:val="left" w:pos="1110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 xml:space="preserve">ежемесячно представляет отчеты по организации отдыха и оздоровления детей </w:t>
      </w:r>
      <w:r>
        <w:rPr>
          <w:rFonts w:ascii="Times New Roman" w:hAnsi="Times New Roman" w:cs="Times New Roman"/>
          <w:sz w:val="28"/>
          <w:szCs w:val="28"/>
        </w:rPr>
        <w:t xml:space="preserve">в Отдел </w:t>
      </w:r>
      <w:r w:rsidRPr="00F3654B">
        <w:rPr>
          <w:rFonts w:ascii="Times New Roman" w:hAnsi="Times New Roman" w:cs="Times New Roman"/>
          <w:sz w:val="28"/>
          <w:szCs w:val="28"/>
        </w:rPr>
        <w:t>образования по формам,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Администрацией Белозерского района</w:t>
      </w:r>
      <w:r w:rsidRPr="00F3654B">
        <w:rPr>
          <w:rFonts w:ascii="Times New Roman" w:hAnsi="Times New Roman" w:cs="Times New Roman"/>
          <w:sz w:val="28"/>
          <w:szCs w:val="28"/>
        </w:rPr>
        <w:t>.</w:t>
      </w:r>
    </w:p>
    <w:p w:rsidR="004F4C99" w:rsidRPr="002F5EDF" w:rsidRDefault="004F4C99" w:rsidP="002F5EDF">
      <w:pPr>
        <w:pStyle w:val="61"/>
        <w:shd w:val="clear" w:color="auto" w:fill="auto"/>
        <w:tabs>
          <w:tab w:val="left" w:pos="851"/>
        </w:tabs>
        <w:spacing w:before="0"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Pr="002F5EDF">
        <w:rPr>
          <w:rFonts w:ascii="Times New Roman" w:hAnsi="Times New Roman" w:cs="Times New Roman"/>
          <w:sz w:val="28"/>
          <w:szCs w:val="28"/>
        </w:rPr>
        <w:t>Государственное бюджетное учреждение «Белозерская центральная районная больница» (по согласованию):</w:t>
      </w:r>
    </w:p>
    <w:p w:rsidR="004F4C99" w:rsidRDefault="004F4C99" w:rsidP="00AB508D">
      <w:pPr>
        <w:pStyle w:val="61"/>
        <w:numPr>
          <w:ilvl w:val="2"/>
          <w:numId w:val="7"/>
        </w:numPr>
        <w:shd w:val="clear" w:color="auto" w:fill="auto"/>
        <w:tabs>
          <w:tab w:val="left" w:pos="1120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508D">
        <w:rPr>
          <w:rFonts w:ascii="Times New Roman" w:hAnsi="Times New Roman" w:cs="Times New Roman"/>
          <w:sz w:val="28"/>
          <w:szCs w:val="28"/>
        </w:rPr>
        <w:t>беспечивает отдых детей, подлежащих оздоровлению в санаторных оздоровительных лагерях круглогодичного действия;</w:t>
      </w:r>
    </w:p>
    <w:p w:rsidR="004F4C99" w:rsidRPr="00F3654B" w:rsidRDefault="004F4C99" w:rsidP="00E96F6A">
      <w:pPr>
        <w:pStyle w:val="61"/>
        <w:numPr>
          <w:ilvl w:val="2"/>
          <w:numId w:val="7"/>
        </w:numPr>
        <w:shd w:val="clear" w:color="auto" w:fill="auto"/>
        <w:tabs>
          <w:tab w:val="left" w:pos="1120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обеспечивает проведение медицинск</w:t>
      </w:r>
      <w:r>
        <w:rPr>
          <w:rFonts w:ascii="Times New Roman" w:hAnsi="Times New Roman" w:cs="Times New Roman"/>
          <w:sz w:val="28"/>
          <w:szCs w:val="28"/>
        </w:rPr>
        <w:t xml:space="preserve">их осмотров детей, направляемых </w:t>
      </w:r>
      <w:r w:rsidRPr="00F3654B">
        <w:rPr>
          <w:rFonts w:ascii="Times New Roman" w:hAnsi="Times New Roman" w:cs="Times New Roman"/>
          <w:sz w:val="28"/>
          <w:szCs w:val="28"/>
        </w:rPr>
        <w:t>в загородные оздоровительные лагеря или санаторные оздоровительные лагеря круглогодичного действия, профилактических осмотров работников организаций, обеспечивающих отдых и оздоровление детей, в соответствии с действующим законодательством;</w:t>
      </w:r>
    </w:p>
    <w:p w:rsidR="004F4C99" w:rsidRPr="00F3654B" w:rsidRDefault="004F4C99" w:rsidP="00E96F6A">
      <w:pPr>
        <w:pStyle w:val="61"/>
        <w:numPr>
          <w:ilvl w:val="2"/>
          <w:numId w:val="7"/>
        </w:numPr>
        <w:shd w:val="clear" w:color="auto" w:fill="auto"/>
        <w:tabs>
          <w:tab w:val="left" w:pos="1216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>оказывает содействие в подборе квалифицированного медицинского персонала, осуществлении его подготовки для работы в</w:t>
      </w:r>
      <w:r>
        <w:rPr>
          <w:rFonts w:ascii="Times New Roman" w:hAnsi="Times New Roman" w:cs="Times New Roman"/>
          <w:sz w:val="28"/>
          <w:szCs w:val="28"/>
        </w:rPr>
        <w:t xml:space="preserve"> МКУ «ДОЛ им. А. Рогачева», лагере</w:t>
      </w:r>
      <w:r w:rsidRPr="00F3654B">
        <w:rPr>
          <w:rFonts w:ascii="Times New Roman" w:hAnsi="Times New Roman" w:cs="Times New Roman"/>
          <w:sz w:val="28"/>
          <w:szCs w:val="28"/>
        </w:rPr>
        <w:t xml:space="preserve"> дневного пребывания,</w:t>
      </w:r>
      <w:r>
        <w:rPr>
          <w:rFonts w:ascii="Times New Roman" w:hAnsi="Times New Roman" w:cs="Times New Roman"/>
          <w:sz w:val="28"/>
          <w:szCs w:val="28"/>
        </w:rPr>
        <w:t xml:space="preserve"> лагере досуга и отдыха</w:t>
      </w:r>
      <w:r w:rsidRPr="00F3654B">
        <w:rPr>
          <w:rFonts w:ascii="Times New Roman" w:hAnsi="Times New Roman" w:cs="Times New Roman"/>
          <w:sz w:val="28"/>
          <w:szCs w:val="28"/>
        </w:rPr>
        <w:t>;</w:t>
      </w:r>
    </w:p>
    <w:p w:rsidR="004F4C99" w:rsidRPr="00866EE2" w:rsidRDefault="004F4C99" w:rsidP="00B86EFF">
      <w:pPr>
        <w:pStyle w:val="50"/>
        <w:keepNext/>
        <w:keepLines/>
        <w:numPr>
          <w:ilvl w:val="2"/>
          <w:numId w:val="7"/>
        </w:numPr>
        <w:shd w:val="clear" w:color="auto" w:fill="auto"/>
        <w:tabs>
          <w:tab w:val="left" w:pos="1090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6EFF">
        <w:rPr>
          <w:rFonts w:ascii="Times New Roman" w:hAnsi="Times New Roman" w:cs="Times New Roman"/>
          <w:sz w:val="28"/>
          <w:szCs w:val="28"/>
        </w:rPr>
        <w:t>беспечивает организационно-методическое руководство деятельностью по оказанию медицинской помощи при проведении оздоровительной кампании, медицинское сопровождение детей в</w:t>
      </w:r>
      <w:r>
        <w:rPr>
          <w:rFonts w:ascii="Times New Roman" w:hAnsi="Times New Roman" w:cs="Times New Roman"/>
          <w:sz w:val="28"/>
          <w:szCs w:val="28"/>
        </w:rPr>
        <w:t xml:space="preserve"> лагерях дневного пребывания,</w:t>
      </w:r>
      <w:r w:rsidRPr="00B86EFF">
        <w:rPr>
          <w:rFonts w:ascii="Times New Roman" w:hAnsi="Times New Roman" w:cs="Times New Roman"/>
          <w:sz w:val="28"/>
          <w:szCs w:val="28"/>
        </w:rPr>
        <w:t xml:space="preserve"> лагерях досуга и отдыха</w:t>
      </w:r>
      <w:r>
        <w:rPr>
          <w:rFonts w:ascii="Times New Roman" w:hAnsi="Times New Roman" w:cs="Times New Roman"/>
          <w:sz w:val="28"/>
          <w:szCs w:val="28"/>
        </w:rPr>
        <w:t>, МКУ «ДОЛ им. А. Рогачева»</w:t>
      </w:r>
      <w:r w:rsidRPr="00866EE2">
        <w:rPr>
          <w:rFonts w:ascii="Times New Roman" w:hAnsi="Times New Roman" w:cs="Times New Roman"/>
          <w:sz w:val="28"/>
          <w:szCs w:val="28"/>
        </w:rPr>
        <w:t>;</w:t>
      </w:r>
    </w:p>
    <w:p w:rsidR="004F4C99" w:rsidRPr="00F3654B" w:rsidRDefault="004F4C99" w:rsidP="00E96F6A">
      <w:pPr>
        <w:pStyle w:val="61"/>
        <w:numPr>
          <w:ilvl w:val="2"/>
          <w:numId w:val="7"/>
        </w:numPr>
        <w:shd w:val="clear" w:color="auto" w:fill="auto"/>
        <w:tabs>
          <w:tab w:val="left" w:pos="1029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54B">
        <w:rPr>
          <w:rFonts w:ascii="Times New Roman" w:hAnsi="Times New Roman" w:cs="Times New Roman"/>
          <w:sz w:val="28"/>
          <w:szCs w:val="28"/>
        </w:rPr>
        <w:t>проводит анализ результатов эффективности оздоровления детей в</w:t>
      </w:r>
      <w:r>
        <w:rPr>
          <w:rFonts w:ascii="Times New Roman" w:hAnsi="Times New Roman" w:cs="Times New Roman"/>
          <w:sz w:val="28"/>
          <w:szCs w:val="28"/>
        </w:rPr>
        <w:t xml:space="preserve"> МКУ «ДОЛ им. А. Рогачева», </w:t>
      </w:r>
      <w:r w:rsidRPr="00F3654B">
        <w:rPr>
          <w:rFonts w:ascii="Times New Roman" w:hAnsi="Times New Roman" w:cs="Times New Roman"/>
          <w:sz w:val="28"/>
          <w:szCs w:val="28"/>
        </w:rPr>
        <w:t>лагерях дн</w:t>
      </w:r>
      <w:r>
        <w:rPr>
          <w:rFonts w:ascii="Times New Roman" w:hAnsi="Times New Roman" w:cs="Times New Roman"/>
          <w:sz w:val="28"/>
          <w:szCs w:val="28"/>
        </w:rPr>
        <w:t>евного пребывания, лагерях досуга и отдыха  по итогам оздоровительной кампании</w:t>
      </w:r>
      <w:r w:rsidRPr="00F3654B">
        <w:rPr>
          <w:rFonts w:ascii="Times New Roman" w:hAnsi="Times New Roman" w:cs="Times New Roman"/>
          <w:sz w:val="28"/>
          <w:szCs w:val="28"/>
        </w:rPr>
        <w:t>;</w:t>
      </w:r>
    </w:p>
    <w:p w:rsidR="004F4C99" w:rsidRPr="00F3654B" w:rsidRDefault="004F4C99" w:rsidP="00E96F6A">
      <w:pPr>
        <w:pStyle w:val="61"/>
        <w:numPr>
          <w:ilvl w:val="2"/>
          <w:numId w:val="7"/>
        </w:numPr>
        <w:shd w:val="clear" w:color="auto" w:fill="auto"/>
        <w:tabs>
          <w:tab w:val="left" w:pos="1018"/>
        </w:tabs>
        <w:spacing w:before="0" w:line="240" w:lineRule="auto"/>
        <w:ind w:left="4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ведё</w:t>
      </w:r>
      <w:r w:rsidRPr="00F3654B">
        <w:rPr>
          <w:rFonts w:ascii="Times New Roman" w:hAnsi="Times New Roman" w:cs="Times New Roman"/>
          <w:sz w:val="28"/>
          <w:szCs w:val="28"/>
        </w:rPr>
        <w:t>т реестр детей, нуждающихся в оздоровлении;</w:t>
      </w:r>
    </w:p>
    <w:p w:rsidR="004F4C99" w:rsidRPr="00F3654B" w:rsidRDefault="004F4C99" w:rsidP="00E96F6A">
      <w:pPr>
        <w:pStyle w:val="61"/>
        <w:numPr>
          <w:ilvl w:val="2"/>
          <w:numId w:val="7"/>
        </w:numPr>
        <w:shd w:val="clear" w:color="auto" w:fill="auto"/>
        <w:tabs>
          <w:tab w:val="left" w:pos="1230"/>
        </w:tabs>
        <w:spacing w:before="0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F3654B">
        <w:rPr>
          <w:rFonts w:ascii="Times New Roman" w:hAnsi="Times New Roman" w:cs="Times New Roman"/>
          <w:sz w:val="28"/>
          <w:szCs w:val="28"/>
        </w:rPr>
        <w:t xml:space="preserve">ежемесячно представляет отчеты по организации отдыха и оздоровления детей </w:t>
      </w:r>
      <w:r>
        <w:rPr>
          <w:rFonts w:ascii="Times New Roman" w:hAnsi="Times New Roman" w:cs="Times New Roman"/>
          <w:sz w:val="28"/>
          <w:szCs w:val="28"/>
        </w:rPr>
        <w:t xml:space="preserve">в Отдел </w:t>
      </w:r>
      <w:r w:rsidRPr="00F3654B">
        <w:rPr>
          <w:rFonts w:ascii="Times New Roman" w:hAnsi="Times New Roman" w:cs="Times New Roman"/>
          <w:sz w:val="28"/>
          <w:szCs w:val="28"/>
        </w:rPr>
        <w:t>образования по формам,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Pr="00F3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66EE2">
        <w:rPr>
          <w:rFonts w:ascii="Times New Roman" w:hAnsi="Times New Roman" w:cs="Times New Roman"/>
          <w:sz w:val="28"/>
          <w:szCs w:val="28"/>
        </w:rPr>
        <w:t xml:space="preserve"> Белозерского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C99" w:rsidRDefault="004F4C99" w:rsidP="00E546CD">
      <w:pPr>
        <w:shd w:val="clear" w:color="auto" w:fill="FFFFFF"/>
        <w:tabs>
          <w:tab w:val="left" w:pos="730"/>
        </w:tabs>
        <w:spacing w:before="19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4F4C99" w:rsidRDefault="004F4C99" w:rsidP="00593C4A">
      <w:pPr>
        <w:shd w:val="clear" w:color="auto" w:fill="FFFFFF"/>
        <w:tabs>
          <w:tab w:val="left" w:pos="0"/>
        </w:tabs>
        <w:spacing w:before="1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46C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bookmarkEnd w:id="7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593C4A">
        <w:rPr>
          <w:rFonts w:ascii="Times New Roman" w:hAnsi="Times New Roman" w:cs="Times New Roman"/>
          <w:b/>
          <w:sz w:val="28"/>
          <w:szCs w:val="28"/>
          <w:lang w:val="ru-RU"/>
        </w:rPr>
        <w:t>Порядок определения стоимости путевок, приобретаемых за счет средств облас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тного бюджета, </w:t>
      </w:r>
      <w:r w:rsidRPr="00593C4A">
        <w:rPr>
          <w:rFonts w:ascii="Times New Roman" w:hAnsi="Times New Roman" w:cs="Times New Roman"/>
          <w:b/>
          <w:sz w:val="28"/>
          <w:szCs w:val="28"/>
          <w:lang w:val="ru-RU"/>
        </w:rPr>
        <w:t>родительской платы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иных источников, </w:t>
      </w:r>
      <w:r w:rsidRPr="00593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организации отдыха детей и их оздоровления, и полной или частичной оплаты питания в лагерях дневного пребывания</w:t>
      </w:r>
    </w:p>
    <w:p w:rsidR="004F4C99" w:rsidRDefault="004F4C99" w:rsidP="00593C4A">
      <w:pPr>
        <w:shd w:val="clear" w:color="auto" w:fill="FFFFFF"/>
        <w:tabs>
          <w:tab w:val="left" w:pos="0"/>
        </w:tabs>
        <w:spacing w:before="1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4C99" w:rsidRPr="00651744" w:rsidRDefault="004F4C99" w:rsidP="00651744">
      <w:pPr>
        <w:tabs>
          <w:tab w:val="left" w:pos="709"/>
        </w:tabs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</w:pPr>
      <w:r w:rsidRPr="0065174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 xml:space="preserve">      1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4</w:t>
      </w:r>
      <w:r w:rsidRPr="0065174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 xml:space="preserve"> </w:t>
      </w:r>
      <w:r w:rsidRPr="0065174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Стоимость путевок, приобретаемых за счет средств областного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 xml:space="preserve"> бюджета </w:t>
      </w:r>
      <w:r w:rsidRPr="0065174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в организации отдыха детей и их оздоровления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, ежегодно утверждается</w:t>
      </w:r>
      <w:r w:rsidRPr="0065174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 xml:space="preserve">распоряжением Правительства Курганской области, в том числе расчетная стоимость одного дня пребывания ребёнка, в организации отдыха детей и их оздоровления, и стоимость частичной оплаты питания в лагерях дневного пребывания. </w:t>
      </w:r>
    </w:p>
    <w:p w:rsidR="004F4C99" w:rsidRDefault="004F4C99" w:rsidP="0072787C">
      <w:pPr>
        <w:shd w:val="clear" w:color="auto" w:fill="FFFFFF"/>
        <w:tabs>
          <w:tab w:val="left" w:pos="0"/>
        </w:tabs>
        <w:spacing w:before="1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 w:rsidRPr="0065174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 xml:space="preserve">     </w:t>
      </w:r>
      <w:bookmarkStart w:id="8" w:name="bookmark12"/>
    </w:p>
    <w:p w:rsidR="004F4C99" w:rsidRDefault="004F4C99" w:rsidP="0072787C">
      <w:pPr>
        <w:shd w:val="clear" w:color="auto" w:fill="FFFFFF"/>
        <w:tabs>
          <w:tab w:val="left" w:pos="0"/>
        </w:tabs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664F7">
        <w:rPr>
          <w:rFonts w:ascii="Times New Roman" w:hAnsi="Times New Roman" w:cs="Times New Roman"/>
          <w:b/>
          <w:sz w:val="28"/>
          <w:szCs w:val="28"/>
        </w:rPr>
        <w:t>. Организация отдыха и оздоровления детей в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 МКУ «ДОЛ им. А. Рогачева», загородных оздоровительных лагерях, </w:t>
      </w:r>
      <w:r w:rsidRPr="005E15C4">
        <w:rPr>
          <w:rFonts w:ascii="Times New Roman" w:hAnsi="Times New Roman" w:cs="Times New Roman"/>
          <w:b/>
          <w:sz w:val="28"/>
          <w:szCs w:val="28"/>
        </w:rPr>
        <w:t>санаторные оздоровительные лагеря круглогодичн</w:t>
      </w:r>
      <w:r>
        <w:rPr>
          <w:rFonts w:ascii="Times New Roman" w:hAnsi="Times New Roman" w:cs="Times New Roman"/>
          <w:b/>
          <w:sz w:val="28"/>
          <w:szCs w:val="28"/>
        </w:rPr>
        <w:t>ого действия Курганской области</w:t>
      </w:r>
    </w:p>
    <w:p w:rsidR="004F4C99" w:rsidRDefault="004F4C99" w:rsidP="001D2FC0">
      <w:pPr>
        <w:pStyle w:val="60"/>
        <w:keepNext/>
        <w:keepLines/>
        <w:shd w:val="clear" w:color="auto" w:fill="auto"/>
        <w:spacing w:before="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99" w:rsidRDefault="004F4C99" w:rsidP="001D2FC0">
      <w:pPr>
        <w:pStyle w:val="60"/>
        <w:keepNext/>
        <w:keepLines/>
        <w:shd w:val="clear" w:color="auto" w:fill="auto"/>
        <w:spacing w:before="0" w:after="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2FC0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FC0">
        <w:rPr>
          <w:rFonts w:ascii="Times New Roman" w:hAnsi="Times New Roman" w:cs="Times New Roman"/>
          <w:sz w:val="28"/>
          <w:szCs w:val="28"/>
        </w:rPr>
        <w:t>Отдых и оздоровление детей-сирот и детей, оставшихся без попечения родителей, детей, находящихся в трудной жизненной ситуации  в организациях отдыха и их оздоровления осуществляется государственными</w:t>
      </w:r>
      <w:r w:rsidRPr="00C977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согласованию</w:t>
      </w:r>
      <w:r w:rsidRPr="00C97740">
        <w:rPr>
          <w:rFonts w:ascii="Times New Roman" w:hAnsi="Times New Roman" w:cs="Times New Roman"/>
          <w:sz w:val="28"/>
          <w:szCs w:val="28"/>
        </w:rPr>
        <w:t>)</w:t>
      </w:r>
      <w:r w:rsidRPr="001D2FC0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Pr="001D2FC0">
        <w:rPr>
          <w:rFonts w:ascii="Times New Roman" w:hAnsi="Times New Roman" w:cs="Times New Roman"/>
          <w:sz w:val="28"/>
          <w:szCs w:val="28"/>
        </w:rPr>
        <w:t>учреждениями, а также</w:t>
      </w:r>
      <w:r w:rsidRPr="001D2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FC0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1D2FC0">
        <w:rPr>
          <w:rFonts w:ascii="Times New Roman" w:hAnsi="Times New Roman" w:cs="Times New Roman"/>
          <w:sz w:val="28"/>
          <w:szCs w:val="28"/>
        </w:rPr>
        <w:t>, находящимися на территории Белозерского района.</w:t>
      </w:r>
    </w:p>
    <w:p w:rsidR="004F4C99" w:rsidRPr="005E15C4" w:rsidRDefault="004F4C99" w:rsidP="001D2FC0">
      <w:pPr>
        <w:pStyle w:val="60"/>
        <w:keepNext/>
        <w:keepLines/>
        <w:shd w:val="clear" w:color="auto" w:fill="auto"/>
        <w:spacing w:before="0" w:after="2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5E15C4">
        <w:rPr>
          <w:rFonts w:ascii="Times New Roman" w:hAnsi="Times New Roman" w:cs="Times New Roman"/>
          <w:sz w:val="28"/>
          <w:szCs w:val="28"/>
          <w:lang w:eastAsia="ar-SA"/>
        </w:rPr>
        <w:t>Путевки, приобретаемые за счет средств областного бюджета, родительской платы и иных средств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МКУ «ДОЛ им. А. Рогачева»,</w:t>
      </w:r>
      <w:r w:rsidRPr="005E15C4">
        <w:rPr>
          <w:rFonts w:ascii="Times New Roman" w:hAnsi="Times New Roman" w:cs="Times New Roman"/>
          <w:sz w:val="28"/>
          <w:szCs w:val="28"/>
          <w:lang w:eastAsia="ar-SA"/>
        </w:rPr>
        <w:t xml:space="preserve"> загородные оз</w:t>
      </w:r>
      <w:r>
        <w:rPr>
          <w:rFonts w:ascii="Times New Roman" w:hAnsi="Times New Roman" w:cs="Times New Roman"/>
          <w:sz w:val="28"/>
          <w:szCs w:val="28"/>
          <w:lang w:eastAsia="ar-SA"/>
        </w:rPr>
        <w:t>доровительные лагеря, санаторных оздоровительных</w:t>
      </w:r>
      <w:r w:rsidRPr="005E15C4">
        <w:rPr>
          <w:rFonts w:ascii="Times New Roman" w:hAnsi="Times New Roman" w:cs="Times New Roman"/>
          <w:sz w:val="28"/>
          <w:szCs w:val="28"/>
          <w:lang w:eastAsia="ar-SA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5E15C4">
        <w:rPr>
          <w:rFonts w:ascii="Times New Roman" w:hAnsi="Times New Roman" w:cs="Times New Roman"/>
          <w:sz w:val="28"/>
          <w:szCs w:val="28"/>
          <w:lang w:eastAsia="ar-SA"/>
        </w:rPr>
        <w:t xml:space="preserve"> круглогодичного действия</w:t>
      </w:r>
      <w:r w:rsidRPr="001D2F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5E15C4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предоставляются детям в возрасте от 6 до 15 лет (включительно), проживающим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территории Белозерского</w:t>
      </w:r>
      <w:r w:rsidRPr="005E15C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4F4C99" w:rsidRDefault="004F4C99" w:rsidP="0072787C">
      <w:pPr>
        <w:pStyle w:val="61"/>
        <w:shd w:val="clear" w:color="auto" w:fill="auto"/>
        <w:spacing w:before="0" w:line="240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F3654B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согласованию), муниципальные</w:t>
      </w:r>
      <w:r w:rsidRPr="00F3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Pr="00F3654B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а также органы местного самоуправления (по согласованию),</w:t>
      </w:r>
      <w:r w:rsidRPr="00F3654B">
        <w:rPr>
          <w:rFonts w:ascii="Times New Roman" w:hAnsi="Times New Roman" w:cs="Times New Roman"/>
          <w:sz w:val="28"/>
          <w:szCs w:val="28"/>
        </w:rPr>
        <w:t xml:space="preserve"> находящиеся на территории Белозерского района, организую</w:t>
      </w:r>
      <w:r>
        <w:rPr>
          <w:rFonts w:ascii="Times New Roman" w:hAnsi="Times New Roman" w:cs="Times New Roman"/>
          <w:sz w:val="28"/>
          <w:szCs w:val="28"/>
        </w:rPr>
        <w:t>щие отдых и оздоровление детей</w:t>
      </w:r>
      <w:r w:rsidRPr="00F3654B">
        <w:rPr>
          <w:rFonts w:ascii="Times New Roman" w:hAnsi="Times New Roman" w:cs="Times New Roman"/>
          <w:sz w:val="28"/>
          <w:szCs w:val="28"/>
        </w:rPr>
        <w:t>, проводят мониторинг потребности в оздоровлении детей в загородных оздоровительных лагерях до 1 декабря текущего года на следующий календарный год.</w:t>
      </w:r>
    </w:p>
    <w:p w:rsidR="004F4C99" w:rsidRDefault="004F4C99" w:rsidP="0072787C">
      <w:pPr>
        <w:pStyle w:val="61"/>
        <w:shd w:val="clear" w:color="auto" w:fill="auto"/>
        <w:spacing w:before="0" w:line="240" w:lineRule="auto"/>
        <w:ind w:right="20" w:firstLine="426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Подвоз в</w:t>
      </w:r>
      <w:r>
        <w:rPr>
          <w:rFonts w:ascii="Times New Roman" w:hAnsi="Times New Roman" w:cs="Times New Roman"/>
          <w:sz w:val="28"/>
          <w:szCs w:val="28"/>
        </w:rPr>
        <w:t xml:space="preserve"> загородные оздоровительные лагеря,</w:t>
      </w:r>
      <w:r w:rsidRPr="00F3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санаторно-</w:t>
      </w:r>
      <w:r w:rsidRPr="00651744">
        <w:rPr>
          <w:rFonts w:ascii="Times New Roman" w:hAnsi="Times New Roman" w:cs="Times New Roman"/>
          <w:sz w:val="28"/>
          <w:szCs w:val="28"/>
          <w:lang w:eastAsia="ar-SA"/>
        </w:rPr>
        <w:t>оздоровительные лагеря круглогодичного действия в период зимних, весенних, летних и осенних каникул осуществляется за счет родительской платы, организованный п</w:t>
      </w:r>
      <w:r>
        <w:rPr>
          <w:rFonts w:ascii="Times New Roman" w:hAnsi="Times New Roman" w:cs="Times New Roman"/>
          <w:sz w:val="28"/>
          <w:szCs w:val="28"/>
          <w:lang w:eastAsia="ar-SA"/>
        </w:rPr>
        <w:t>одвоз</w:t>
      </w:r>
      <w:r w:rsidRPr="00651744">
        <w:rPr>
          <w:rFonts w:ascii="Times New Roman" w:hAnsi="Times New Roman" w:cs="Times New Roman"/>
          <w:sz w:val="28"/>
          <w:szCs w:val="28"/>
          <w:lang w:eastAsia="ar-SA"/>
        </w:rPr>
        <w:t>, туда и обр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атно в </w:t>
      </w:r>
      <w:r w:rsidRPr="0072787C">
        <w:rPr>
          <w:rFonts w:ascii="Times New Roman" w:hAnsi="Times New Roman" w:cs="Times New Roman"/>
          <w:sz w:val="28"/>
          <w:szCs w:val="28"/>
          <w:lang w:eastAsia="ar-SA"/>
        </w:rPr>
        <w:t>период зимних, весенних, летних и осенних каникул осуществляется за счет средств муниципального бюджета, а также иных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источников.</w:t>
      </w:r>
    </w:p>
    <w:p w:rsidR="004F4C99" w:rsidRPr="00F3654B" w:rsidRDefault="004F4C99" w:rsidP="0072787C">
      <w:pPr>
        <w:pStyle w:val="61"/>
        <w:shd w:val="clear" w:color="auto" w:fill="auto"/>
        <w:spacing w:before="0" w:line="240" w:lineRule="auto"/>
        <w:ind w:right="20" w:firstLine="426"/>
        <w:rPr>
          <w:rFonts w:ascii="Times New Roman" w:hAnsi="Times New Roman" w:cs="Times New Roman"/>
          <w:sz w:val="28"/>
          <w:szCs w:val="28"/>
        </w:rPr>
      </w:pPr>
    </w:p>
    <w:p w:rsidR="004F4C99" w:rsidRDefault="004F4C99" w:rsidP="00136AC8">
      <w:pPr>
        <w:pStyle w:val="60"/>
        <w:keepNext/>
        <w:keepLines/>
        <w:shd w:val="clear" w:color="auto" w:fill="auto"/>
        <w:spacing w:before="0" w:after="217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4"/>
      <w:r w:rsidRPr="00136AC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36AC8">
        <w:rPr>
          <w:rFonts w:ascii="Times New Roman" w:hAnsi="Times New Roman" w:cs="Times New Roman"/>
          <w:b/>
          <w:sz w:val="28"/>
          <w:szCs w:val="28"/>
        </w:rPr>
        <w:t>. Организация оздоровления детей в лагерях дневного пребывания</w:t>
      </w:r>
      <w:bookmarkEnd w:id="9"/>
      <w:r>
        <w:rPr>
          <w:rFonts w:ascii="Times New Roman" w:hAnsi="Times New Roman" w:cs="Times New Roman"/>
          <w:b/>
          <w:sz w:val="28"/>
          <w:szCs w:val="28"/>
        </w:rPr>
        <w:t>, лагерях досуга и отдыха</w:t>
      </w:r>
    </w:p>
    <w:p w:rsidR="004F4C99" w:rsidRDefault="004F4C99" w:rsidP="001D2FC0">
      <w:pPr>
        <w:tabs>
          <w:tab w:val="left" w:pos="0"/>
          <w:tab w:val="left" w:pos="426"/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ar-SA"/>
        </w:rPr>
        <w:tab/>
      </w:r>
      <w:r w:rsidRPr="001D2FC0">
        <w:rPr>
          <w:rFonts w:ascii="Times New Roman" w:hAnsi="Times New Roman" w:cs="Times New Roman"/>
          <w:bCs/>
          <w:sz w:val="28"/>
          <w:szCs w:val="28"/>
          <w:lang w:val="ru-RU" w:eastAsia="ar-S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ru-RU" w:eastAsia="ar-SA"/>
        </w:rPr>
        <w:t>9</w:t>
      </w:r>
      <w:r w:rsidRPr="001D2FC0">
        <w:rPr>
          <w:rFonts w:ascii="Times New Roman" w:hAnsi="Times New Roman" w:cs="Times New Roman"/>
          <w:bCs/>
          <w:sz w:val="28"/>
          <w:szCs w:val="28"/>
          <w:lang w:val="ru-RU" w:eastAsia="ar-SA"/>
        </w:rPr>
        <w:t>.</w:t>
      </w:r>
      <w:r w:rsidRPr="00407795">
        <w:rPr>
          <w:rFonts w:ascii="Times New Roman" w:hAnsi="Times New Roman" w:cs="Times New Roman"/>
          <w:sz w:val="28"/>
          <w:szCs w:val="28"/>
        </w:rPr>
        <w:t xml:space="preserve"> </w:t>
      </w:r>
      <w:r w:rsidRPr="0040779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Отдых и оздоровление детей-сирот и детей, оставшихся без попечения родителей, детей, находящихся в трудной жизненной ситуации </w:t>
      </w:r>
      <w:r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организуется </w:t>
      </w:r>
      <w:r w:rsidRPr="001D2FC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в лагерях дневного пребывания, лагерях</w:t>
      </w:r>
      <w:r w:rsidRPr="001D2FC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досуга и отдыха,</w:t>
      </w:r>
      <w:r w:rsidRPr="0040779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открываемых </w:t>
      </w:r>
      <w:r w:rsidRPr="00407795">
        <w:rPr>
          <w:rFonts w:ascii="Times New Roman" w:hAnsi="Times New Roman" w:cs="Times New Roman"/>
          <w:sz w:val="28"/>
          <w:szCs w:val="28"/>
          <w:lang w:val="ru-RU" w:eastAsia="ar-SA"/>
        </w:rPr>
        <w:t>при</w:t>
      </w:r>
      <w:r w:rsidRPr="001D2FC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муниципальных казенных </w:t>
      </w:r>
      <w:r w:rsidRPr="00407795">
        <w:rPr>
          <w:rFonts w:ascii="Times New Roman" w:hAnsi="Times New Roman" w:cs="Times New Roman"/>
          <w:sz w:val="28"/>
          <w:szCs w:val="28"/>
          <w:lang w:val="ru-RU" w:eastAsia="ar-SA"/>
        </w:rPr>
        <w:t>обще</w:t>
      </w:r>
      <w:r w:rsidRPr="001D2FC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образовательных </w:t>
      </w:r>
      <w:r w:rsidRPr="00407795">
        <w:rPr>
          <w:rFonts w:ascii="Times New Roman" w:hAnsi="Times New Roman" w:cs="Times New Roman"/>
          <w:sz w:val="28"/>
          <w:szCs w:val="28"/>
          <w:lang w:val="ru-RU" w:eastAsia="ar-SA"/>
        </w:rPr>
        <w:t>учреждениях.</w:t>
      </w:r>
      <w:r w:rsidRPr="001D2FC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                     </w:t>
      </w:r>
    </w:p>
    <w:p w:rsidR="004F4C99" w:rsidRDefault="004F4C99" w:rsidP="001D2FC0">
      <w:pPr>
        <w:tabs>
          <w:tab w:val="left" w:pos="0"/>
          <w:tab w:val="left" w:pos="426"/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  <w:t>20</w:t>
      </w:r>
      <w:r w:rsidRPr="0040779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</w:t>
      </w:r>
      <w:r w:rsidRPr="001D2FC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Продолжительность пребывания детей </w:t>
      </w:r>
      <w:r w:rsidRPr="0040779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лагерях дневного пребывания в период летних каникул – не менее 18 дней, </w:t>
      </w:r>
      <w:r w:rsidRPr="001D2FC0">
        <w:rPr>
          <w:rFonts w:ascii="Times New Roman" w:hAnsi="Times New Roman" w:cs="Times New Roman"/>
          <w:sz w:val="28"/>
          <w:szCs w:val="28"/>
          <w:lang w:val="ru-RU" w:eastAsia="ar-SA"/>
        </w:rPr>
        <w:t>в лагерях досуга и отдыха</w:t>
      </w:r>
      <w:r w:rsidRPr="0040779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– не менее 15 дней</w:t>
      </w:r>
      <w:r w:rsidRPr="001D2FC0">
        <w:rPr>
          <w:rFonts w:ascii="Times New Roman" w:hAnsi="Times New Roman" w:cs="Times New Roman"/>
          <w:sz w:val="28"/>
          <w:szCs w:val="28"/>
          <w:lang w:val="ru-RU" w:eastAsia="ar-SA"/>
        </w:rPr>
        <w:t>, в период весенних, осенних и зимних каникул - не менее 5 дней.</w:t>
      </w:r>
    </w:p>
    <w:p w:rsidR="004F4C99" w:rsidRDefault="004F4C99" w:rsidP="00302E98">
      <w:pPr>
        <w:tabs>
          <w:tab w:val="left" w:pos="0"/>
          <w:tab w:val="left" w:pos="426"/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  <w:t xml:space="preserve">21. Полная или частичная оплата питания за счет областного бюджета в лагерях дневного пребывания, лагерях досуга и отдыха предоставляется детям </w:t>
      </w:r>
      <w:r w:rsidRPr="00302E98">
        <w:rPr>
          <w:rFonts w:ascii="Times New Roman" w:hAnsi="Times New Roman" w:cs="Times New Roman"/>
          <w:sz w:val="28"/>
          <w:szCs w:val="28"/>
          <w:lang w:val="ru-RU" w:eastAsia="ar-SA"/>
        </w:rPr>
        <w:t>в возрасте от 6 до 17 лет (включительно)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, проживающим на территории Белозерского района.</w:t>
      </w:r>
    </w:p>
    <w:p w:rsidR="004F4C99" w:rsidRPr="00302E98" w:rsidRDefault="004F4C99" w:rsidP="00302E98">
      <w:pPr>
        <w:tabs>
          <w:tab w:val="left" w:pos="0"/>
          <w:tab w:val="left" w:pos="426"/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 w:rsidRPr="00302E98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02E98">
        <w:rPr>
          <w:rFonts w:ascii="Times New Roman" w:hAnsi="Times New Roman" w:cs="Times New Roman"/>
          <w:sz w:val="28"/>
          <w:szCs w:val="28"/>
          <w:lang w:eastAsia="ar-SA"/>
        </w:rPr>
        <w:t>обра</w:t>
      </w:r>
      <w:r>
        <w:rPr>
          <w:rFonts w:ascii="Times New Roman" w:hAnsi="Times New Roman" w:cs="Times New Roman"/>
          <w:sz w:val="28"/>
          <w:szCs w:val="28"/>
          <w:lang w:eastAsia="ar-SA"/>
        </w:rPr>
        <w:t>зовани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я</w:t>
      </w:r>
      <w:r w:rsidRPr="00302E98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 мониторинг потребности в оздоровлении детей в лагерях дневного пребывания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, лагерях досуга и отдыха</w:t>
      </w:r>
      <w:r w:rsidRPr="00302E98">
        <w:rPr>
          <w:rFonts w:ascii="Times New Roman" w:hAnsi="Times New Roman" w:cs="Times New Roman"/>
          <w:sz w:val="28"/>
          <w:szCs w:val="28"/>
          <w:lang w:eastAsia="ar-SA"/>
        </w:rPr>
        <w:t xml:space="preserve"> до 1 декабря текущего года на следующий календарный год.  </w:t>
      </w:r>
    </w:p>
    <w:p w:rsidR="004F4C99" w:rsidRDefault="004F4C99" w:rsidP="004E0068">
      <w:pPr>
        <w:pStyle w:val="61"/>
        <w:shd w:val="clear" w:color="auto" w:fill="auto"/>
        <w:tabs>
          <w:tab w:val="left" w:pos="0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4F4C99" w:rsidRPr="00136AC8" w:rsidRDefault="004F4C99" w:rsidP="00302E98">
      <w:pPr>
        <w:pStyle w:val="61"/>
        <w:shd w:val="clear" w:color="auto" w:fill="auto"/>
        <w:tabs>
          <w:tab w:val="left" w:pos="0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4E0068">
        <w:rPr>
          <w:rFonts w:ascii="Times New Roman" w:hAnsi="Times New Roman" w:cs="Times New Roman"/>
          <w:sz w:val="28"/>
          <w:szCs w:val="28"/>
        </w:rPr>
        <w:t xml:space="preserve">Заместитель Главы Белозерского района,                                              управляющий делами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Н.П. Лифинцев</w:t>
      </w:r>
      <w:r w:rsidRPr="004E0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F4C99" w:rsidRPr="00136AC8" w:rsidSect="00C53023">
      <w:type w:val="continuous"/>
      <w:pgSz w:w="11905" w:h="16837"/>
      <w:pgMar w:top="1134" w:right="99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99" w:rsidRDefault="004F4C99" w:rsidP="00F3654B">
      <w:r>
        <w:separator/>
      </w:r>
    </w:p>
  </w:endnote>
  <w:endnote w:type="continuationSeparator" w:id="0">
    <w:p w:rsidR="004F4C99" w:rsidRDefault="004F4C99" w:rsidP="00F3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99" w:rsidRDefault="004F4C99" w:rsidP="00F3654B">
      <w:r>
        <w:separator/>
      </w:r>
    </w:p>
  </w:footnote>
  <w:footnote w:type="continuationSeparator" w:id="0">
    <w:p w:rsidR="004F4C99" w:rsidRDefault="004F4C99" w:rsidP="00F36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A9B"/>
    <w:multiLevelType w:val="hybridMultilevel"/>
    <w:tmpl w:val="319ECF52"/>
    <w:lvl w:ilvl="0" w:tplc="78167398">
      <w:start w:val="1"/>
      <w:numFmt w:val="decimal"/>
      <w:lvlText w:val="%1)"/>
      <w:lvlJc w:val="left"/>
      <w:pPr>
        <w:ind w:left="10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1">
    <w:nsid w:val="07772086"/>
    <w:multiLevelType w:val="multilevel"/>
    <w:tmpl w:val="307ED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5F0B35"/>
    <w:multiLevelType w:val="hybridMultilevel"/>
    <w:tmpl w:val="8E8AAABE"/>
    <w:lvl w:ilvl="0" w:tplc="B64634DE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3E4DAF"/>
    <w:multiLevelType w:val="hybridMultilevel"/>
    <w:tmpl w:val="6B1CA83E"/>
    <w:lvl w:ilvl="0" w:tplc="6FF6C08C">
      <w:start w:val="12"/>
      <w:numFmt w:val="decimal"/>
      <w:lvlText w:val="%1."/>
      <w:lvlJc w:val="left"/>
      <w:pPr>
        <w:ind w:left="7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">
    <w:nsid w:val="43611430"/>
    <w:multiLevelType w:val="multilevel"/>
    <w:tmpl w:val="307ED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8CC7ACE"/>
    <w:multiLevelType w:val="multilevel"/>
    <w:tmpl w:val="307ED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9A50389"/>
    <w:multiLevelType w:val="multilevel"/>
    <w:tmpl w:val="307ED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0F14298"/>
    <w:multiLevelType w:val="multilevel"/>
    <w:tmpl w:val="307ED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35B5B40"/>
    <w:multiLevelType w:val="hybridMultilevel"/>
    <w:tmpl w:val="39AA87DC"/>
    <w:lvl w:ilvl="0" w:tplc="04190011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73357E8"/>
    <w:multiLevelType w:val="hybridMultilevel"/>
    <w:tmpl w:val="251C2F06"/>
    <w:lvl w:ilvl="0" w:tplc="FCF276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B58F0"/>
    <w:multiLevelType w:val="hybridMultilevel"/>
    <w:tmpl w:val="85C094F2"/>
    <w:lvl w:ilvl="0" w:tplc="0419000F">
      <w:start w:val="8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7F92578F"/>
    <w:multiLevelType w:val="multilevel"/>
    <w:tmpl w:val="307ED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FAE17FD"/>
    <w:multiLevelType w:val="hybridMultilevel"/>
    <w:tmpl w:val="8BEC4E3E"/>
    <w:lvl w:ilvl="0" w:tplc="23F84D36">
      <w:start w:val="15"/>
      <w:numFmt w:val="decimal"/>
      <w:lvlText w:val="%1."/>
      <w:lvlJc w:val="left"/>
      <w:pPr>
        <w:ind w:left="158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447"/>
    <w:rsid w:val="000072F4"/>
    <w:rsid w:val="00017FDA"/>
    <w:rsid w:val="0005767B"/>
    <w:rsid w:val="000641FD"/>
    <w:rsid w:val="00075B2A"/>
    <w:rsid w:val="00083321"/>
    <w:rsid w:val="000B365B"/>
    <w:rsid w:val="000B3929"/>
    <w:rsid w:val="000E0460"/>
    <w:rsid w:val="00107526"/>
    <w:rsid w:val="001106E8"/>
    <w:rsid w:val="00136AC8"/>
    <w:rsid w:val="00146EF4"/>
    <w:rsid w:val="00154A8D"/>
    <w:rsid w:val="00173FA9"/>
    <w:rsid w:val="001906DC"/>
    <w:rsid w:val="001A44FA"/>
    <w:rsid w:val="001D2FC0"/>
    <w:rsid w:val="00225F5F"/>
    <w:rsid w:val="00227C84"/>
    <w:rsid w:val="00231C02"/>
    <w:rsid w:val="002500F1"/>
    <w:rsid w:val="00265514"/>
    <w:rsid w:val="002D19DB"/>
    <w:rsid w:val="002F5EDF"/>
    <w:rsid w:val="00302E98"/>
    <w:rsid w:val="00313C8B"/>
    <w:rsid w:val="00314DAC"/>
    <w:rsid w:val="00317E3D"/>
    <w:rsid w:val="00343991"/>
    <w:rsid w:val="0036697B"/>
    <w:rsid w:val="00373F72"/>
    <w:rsid w:val="003800EB"/>
    <w:rsid w:val="0039583D"/>
    <w:rsid w:val="003975E1"/>
    <w:rsid w:val="003A7E85"/>
    <w:rsid w:val="003C0EF6"/>
    <w:rsid w:val="003D6002"/>
    <w:rsid w:val="003E0A95"/>
    <w:rsid w:val="003F3E28"/>
    <w:rsid w:val="004075FC"/>
    <w:rsid w:val="00407795"/>
    <w:rsid w:val="00420D42"/>
    <w:rsid w:val="00421221"/>
    <w:rsid w:val="004457F6"/>
    <w:rsid w:val="0045501F"/>
    <w:rsid w:val="00457105"/>
    <w:rsid w:val="004B563B"/>
    <w:rsid w:val="004E0068"/>
    <w:rsid w:val="004E5949"/>
    <w:rsid w:val="004F3DF2"/>
    <w:rsid w:val="004F4C99"/>
    <w:rsid w:val="00514BFF"/>
    <w:rsid w:val="005202F1"/>
    <w:rsid w:val="00531645"/>
    <w:rsid w:val="00545909"/>
    <w:rsid w:val="00577FC6"/>
    <w:rsid w:val="005821F9"/>
    <w:rsid w:val="00593C4A"/>
    <w:rsid w:val="005958E4"/>
    <w:rsid w:val="005B2EBC"/>
    <w:rsid w:val="005E15C4"/>
    <w:rsid w:val="005F2921"/>
    <w:rsid w:val="00610F68"/>
    <w:rsid w:val="006467C2"/>
    <w:rsid w:val="00651744"/>
    <w:rsid w:val="006A5FB4"/>
    <w:rsid w:val="006C5DCA"/>
    <w:rsid w:val="006E04EF"/>
    <w:rsid w:val="006E3332"/>
    <w:rsid w:val="006F47DB"/>
    <w:rsid w:val="0072787C"/>
    <w:rsid w:val="00727EE2"/>
    <w:rsid w:val="0077449C"/>
    <w:rsid w:val="00782555"/>
    <w:rsid w:val="00797483"/>
    <w:rsid w:val="007A2AD0"/>
    <w:rsid w:val="007B3D26"/>
    <w:rsid w:val="007D17AE"/>
    <w:rsid w:val="007D4447"/>
    <w:rsid w:val="00804092"/>
    <w:rsid w:val="008131E6"/>
    <w:rsid w:val="008401F6"/>
    <w:rsid w:val="008408A4"/>
    <w:rsid w:val="008537D5"/>
    <w:rsid w:val="00866EE2"/>
    <w:rsid w:val="008739C4"/>
    <w:rsid w:val="0087483E"/>
    <w:rsid w:val="0087752E"/>
    <w:rsid w:val="00894283"/>
    <w:rsid w:val="008A79A2"/>
    <w:rsid w:val="00903F5C"/>
    <w:rsid w:val="00914BB9"/>
    <w:rsid w:val="00926802"/>
    <w:rsid w:val="009407CC"/>
    <w:rsid w:val="00956B9E"/>
    <w:rsid w:val="009D1FCF"/>
    <w:rsid w:val="009E133A"/>
    <w:rsid w:val="009F30DB"/>
    <w:rsid w:val="009F67B2"/>
    <w:rsid w:val="00A22511"/>
    <w:rsid w:val="00A53C83"/>
    <w:rsid w:val="00A53FB5"/>
    <w:rsid w:val="00A65951"/>
    <w:rsid w:val="00A664F7"/>
    <w:rsid w:val="00A93A39"/>
    <w:rsid w:val="00AB508D"/>
    <w:rsid w:val="00AC74A3"/>
    <w:rsid w:val="00AE07B7"/>
    <w:rsid w:val="00AE23A9"/>
    <w:rsid w:val="00B15DC5"/>
    <w:rsid w:val="00B20B64"/>
    <w:rsid w:val="00B40D5E"/>
    <w:rsid w:val="00B507A0"/>
    <w:rsid w:val="00B62829"/>
    <w:rsid w:val="00B64C79"/>
    <w:rsid w:val="00B65F7C"/>
    <w:rsid w:val="00B71D6B"/>
    <w:rsid w:val="00B86EFF"/>
    <w:rsid w:val="00BA1167"/>
    <w:rsid w:val="00BA2031"/>
    <w:rsid w:val="00BA5236"/>
    <w:rsid w:val="00BB30BB"/>
    <w:rsid w:val="00BF5985"/>
    <w:rsid w:val="00C0528B"/>
    <w:rsid w:val="00C53023"/>
    <w:rsid w:val="00C86241"/>
    <w:rsid w:val="00C97740"/>
    <w:rsid w:val="00D14E9D"/>
    <w:rsid w:val="00D43BA3"/>
    <w:rsid w:val="00D43DBE"/>
    <w:rsid w:val="00D47FD4"/>
    <w:rsid w:val="00DB1C66"/>
    <w:rsid w:val="00DE2CDD"/>
    <w:rsid w:val="00DE5B9F"/>
    <w:rsid w:val="00DF0CFE"/>
    <w:rsid w:val="00E12D54"/>
    <w:rsid w:val="00E24EB0"/>
    <w:rsid w:val="00E31F8A"/>
    <w:rsid w:val="00E40BFA"/>
    <w:rsid w:val="00E546CD"/>
    <w:rsid w:val="00E57FF4"/>
    <w:rsid w:val="00E605EA"/>
    <w:rsid w:val="00E82EB3"/>
    <w:rsid w:val="00E96F6A"/>
    <w:rsid w:val="00EA725E"/>
    <w:rsid w:val="00EC2207"/>
    <w:rsid w:val="00ED1F0A"/>
    <w:rsid w:val="00ED5BDD"/>
    <w:rsid w:val="00EE2AE4"/>
    <w:rsid w:val="00F046DE"/>
    <w:rsid w:val="00F17267"/>
    <w:rsid w:val="00F17A0E"/>
    <w:rsid w:val="00F345B1"/>
    <w:rsid w:val="00F3654B"/>
    <w:rsid w:val="00F74524"/>
    <w:rsid w:val="00F74725"/>
    <w:rsid w:val="00FA74BA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7"/>
    <w:rPr>
      <w:rFonts w:ascii="Arial Unicode MS" w:hAnsi="Arial Unicode MS" w:cs="Arial Unicode MS"/>
      <w:color w:val="000000"/>
      <w:sz w:val="24"/>
      <w:szCs w:val="24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">
    <w:name w:val="Заголовок №6_"/>
    <w:basedOn w:val="DefaultParagraphFont"/>
    <w:link w:val="60"/>
    <w:uiPriority w:val="99"/>
    <w:locked/>
    <w:rsid w:val="007D4447"/>
    <w:rPr>
      <w:rFonts w:ascii="Arial" w:eastAsia="Times New Roman" w:hAnsi="Arial" w:cs="Arial"/>
      <w:sz w:val="23"/>
      <w:szCs w:val="23"/>
      <w:shd w:val="clear" w:color="auto" w:fill="FFFFFF"/>
    </w:rPr>
  </w:style>
  <w:style w:type="character" w:customStyle="1" w:styleId="a">
    <w:name w:val="Основной текст_"/>
    <w:basedOn w:val="DefaultParagraphFont"/>
    <w:link w:val="61"/>
    <w:uiPriority w:val="99"/>
    <w:locked/>
    <w:rsid w:val="007D4447"/>
    <w:rPr>
      <w:rFonts w:ascii="Arial" w:eastAsia="Times New Roman" w:hAnsi="Arial" w:cs="Arial"/>
      <w:sz w:val="23"/>
      <w:szCs w:val="23"/>
      <w:shd w:val="clear" w:color="auto" w:fill="FFFFFF"/>
    </w:rPr>
  </w:style>
  <w:style w:type="character" w:customStyle="1" w:styleId="a0">
    <w:name w:val="Колонтитул_"/>
    <w:basedOn w:val="DefaultParagraphFont"/>
    <w:link w:val="a1"/>
    <w:uiPriority w:val="99"/>
    <w:locked/>
    <w:rsid w:val="007D44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aliases w:val="11 pt"/>
    <w:basedOn w:val="a0"/>
    <w:uiPriority w:val="99"/>
    <w:rsid w:val="007D4447"/>
    <w:rPr>
      <w:rFonts w:ascii="Arial" w:eastAsia="Times New Roman" w:hAnsi="Arial" w:cs="Arial"/>
      <w:sz w:val="22"/>
      <w:szCs w:val="22"/>
    </w:rPr>
  </w:style>
  <w:style w:type="character" w:customStyle="1" w:styleId="1">
    <w:name w:val="Основной текст1"/>
    <w:basedOn w:val="a"/>
    <w:uiPriority w:val="99"/>
    <w:rsid w:val="007D4447"/>
  </w:style>
  <w:style w:type="character" w:customStyle="1" w:styleId="2">
    <w:name w:val="Основной текст2"/>
    <w:basedOn w:val="a"/>
    <w:uiPriority w:val="99"/>
    <w:rsid w:val="007D4447"/>
    <w:rPr>
      <w:u w:val="single"/>
    </w:rPr>
  </w:style>
  <w:style w:type="character" w:customStyle="1" w:styleId="5">
    <w:name w:val="Заголовок №5_"/>
    <w:basedOn w:val="DefaultParagraphFont"/>
    <w:link w:val="50"/>
    <w:uiPriority w:val="99"/>
    <w:locked/>
    <w:rsid w:val="007D4447"/>
    <w:rPr>
      <w:rFonts w:ascii="Arial" w:eastAsia="Times New Roman" w:hAnsi="Arial" w:cs="Arial"/>
      <w:sz w:val="23"/>
      <w:szCs w:val="23"/>
      <w:shd w:val="clear" w:color="auto" w:fill="FFFFFF"/>
    </w:rPr>
  </w:style>
  <w:style w:type="character" w:customStyle="1" w:styleId="51">
    <w:name w:val="Основной текст5"/>
    <w:basedOn w:val="a"/>
    <w:uiPriority w:val="99"/>
    <w:rsid w:val="007D4447"/>
  </w:style>
  <w:style w:type="paragraph" w:customStyle="1" w:styleId="60">
    <w:name w:val="Заголовок №6"/>
    <w:basedOn w:val="Normal"/>
    <w:link w:val="6"/>
    <w:uiPriority w:val="99"/>
    <w:rsid w:val="007D4447"/>
    <w:pPr>
      <w:shd w:val="clear" w:color="auto" w:fill="FFFFFF"/>
      <w:spacing w:before="660" w:line="240" w:lineRule="atLeast"/>
      <w:outlineLvl w:val="5"/>
    </w:pPr>
    <w:rPr>
      <w:rFonts w:ascii="Arial" w:hAnsi="Arial" w:cs="Arial"/>
      <w:color w:val="auto"/>
      <w:sz w:val="23"/>
      <w:szCs w:val="23"/>
      <w:lang w:val="ru-RU" w:eastAsia="en-US"/>
    </w:rPr>
  </w:style>
  <w:style w:type="paragraph" w:customStyle="1" w:styleId="61">
    <w:name w:val="Основной текст6"/>
    <w:basedOn w:val="Normal"/>
    <w:link w:val="a"/>
    <w:uiPriority w:val="99"/>
    <w:rsid w:val="007D4447"/>
    <w:pPr>
      <w:shd w:val="clear" w:color="auto" w:fill="FFFFFF"/>
      <w:spacing w:before="660" w:line="274" w:lineRule="exact"/>
      <w:jc w:val="both"/>
    </w:pPr>
    <w:rPr>
      <w:rFonts w:ascii="Arial" w:hAnsi="Arial" w:cs="Arial"/>
      <w:color w:val="auto"/>
      <w:sz w:val="23"/>
      <w:szCs w:val="23"/>
      <w:lang w:val="ru-RU" w:eastAsia="en-US"/>
    </w:rPr>
  </w:style>
  <w:style w:type="paragraph" w:customStyle="1" w:styleId="a1">
    <w:name w:val="Колонтитул"/>
    <w:basedOn w:val="Normal"/>
    <w:link w:val="a0"/>
    <w:uiPriority w:val="99"/>
    <w:rsid w:val="007D444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0">
    <w:name w:val="Заголовок №5"/>
    <w:basedOn w:val="Normal"/>
    <w:link w:val="5"/>
    <w:uiPriority w:val="99"/>
    <w:rsid w:val="007D4447"/>
    <w:pPr>
      <w:shd w:val="clear" w:color="auto" w:fill="FFFFFF"/>
      <w:spacing w:line="240" w:lineRule="atLeast"/>
      <w:ind w:firstLine="700"/>
      <w:jc w:val="both"/>
      <w:outlineLvl w:val="4"/>
    </w:pPr>
    <w:rPr>
      <w:rFonts w:ascii="Arial" w:hAnsi="Arial" w:cs="Arial"/>
      <w:color w:val="auto"/>
      <w:sz w:val="23"/>
      <w:szCs w:val="23"/>
      <w:lang w:val="ru-RU" w:eastAsia="en-US"/>
    </w:rPr>
  </w:style>
  <w:style w:type="paragraph" w:styleId="ListParagraph">
    <w:name w:val="List Paragraph"/>
    <w:basedOn w:val="Normal"/>
    <w:uiPriority w:val="99"/>
    <w:qFormat/>
    <w:rsid w:val="007D4447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/>
    </w:rPr>
  </w:style>
  <w:style w:type="paragraph" w:styleId="NoSpacing">
    <w:name w:val="No Spacing"/>
    <w:uiPriority w:val="99"/>
    <w:qFormat/>
    <w:rsid w:val="007D4447"/>
    <w:rPr>
      <w:rFonts w:ascii="Arial Unicode MS" w:hAnsi="Arial Unicode MS" w:cs="Arial Unicode MS"/>
      <w:color w:val="000000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rsid w:val="00F365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654B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365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654B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96F6A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val="ru-RU" w:eastAsia="ar-SA"/>
    </w:rPr>
  </w:style>
  <w:style w:type="paragraph" w:customStyle="1" w:styleId="20">
    <w:name w:val="Обычный2"/>
    <w:uiPriority w:val="99"/>
    <w:rsid w:val="004E0068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2002</Words>
  <Characters>11414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2017-12-25T04:14:00Z</cp:lastPrinted>
  <dcterms:created xsi:type="dcterms:W3CDTF">2017-12-27T09:31:00Z</dcterms:created>
  <dcterms:modified xsi:type="dcterms:W3CDTF">2017-12-27T09:31:00Z</dcterms:modified>
</cp:coreProperties>
</file>