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8D" w:rsidRPr="00E6392B" w:rsidRDefault="00BE13A9" w:rsidP="00AB3EAD">
      <w:pPr>
        <w:pStyle w:val="Standard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E6392B">
        <w:rPr>
          <w:rFonts w:eastAsia="Times New Roman"/>
          <w:b/>
          <w:bCs/>
          <w:sz w:val="28"/>
          <w:szCs w:val="28"/>
          <w:lang w:eastAsia="ru-RU"/>
        </w:rPr>
        <w:t>ИНФОРМАЦИЯ</w:t>
      </w:r>
    </w:p>
    <w:p w:rsidR="0047038D" w:rsidRPr="00E6392B" w:rsidRDefault="0047038D" w:rsidP="00AB3EAD">
      <w:pPr>
        <w:pStyle w:val="Standard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E6392B">
        <w:rPr>
          <w:rFonts w:eastAsia="Times New Roman"/>
          <w:b/>
          <w:bCs/>
          <w:sz w:val="28"/>
          <w:szCs w:val="28"/>
          <w:lang w:eastAsia="ru-RU"/>
        </w:rPr>
        <w:t xml:space="preserve">о ходе выполнения муниципальной программы </w:t>
      </w:r>
      <w:r>
        <w:rPr>
          <w:rFonts w:eastAsia="Times New Roman"/>
          <w:b/>
          <w:bCs/>
          <w:sz w:val="28"/>
          <w:szCs w:val="28"/>
          <w:lang w:eastAsia="ru-RU"/>
        </w:rPr>
        <w:t>Белозерского</w:t>
      </w:r>
      <w:r w:rsidRPr="00E6392B">
        <w:rPr>
          <w:rFonts w:eastAsia="Times New Roman"/>
          <w:b/>
          <w:bCs/>
          <w:sz w:val="28"/>
          <w:szCs w:val="28"/>
          <w:lang w:eastAsia="ru-RU"/>
        </w:rPr>
        <w:t xml:space="preserve"> района</w:t>
      </w:r>
      <w:r w:rsidR="00BE13A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>«Устойчивое развитие сельских территорий Белозерского района на 2014-2017 годы и на период до 2020 года»</w:t>
      </w:r>
      <w:r w:rsidR="00BE13A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E13A9">
        <w:rPr>
          <w:rFonts w:eastAsia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2015 </w:t>
      </w:r>
      <w:r w:rsidRPr="00E6392B">
        <w:rPr>
          <w:rFonts w:eastAsia="Times New Roman"/>
          <w:b/>
          <w:bCs/>
          <w:sz w:val="28"/>
          <w:szCs w:val="28"/>
          <w:lang w:eastAsia="ru-RU"/>
        </w:rPr>
        <w:t>год</w:t>
      </w:r>
    </w:p>
    <w:p w:rsidR="0047038D" w:rsidRDefault="0047038D" w:rsidP="00AB3EAD">
      <w:pPr>
        <w:pStyle w:val="Standard"/>
        <w:jc w:val="center"/>
        <w:rPr>
          <w:rFonts w:eastAsia="Times New Roman"/>
          <w:sz w:val="28"/>
          <w:szCs w:val="28"/>
          <w:lang w:eastAsia="ru-RU"/>
        </w:rPr>
      </w:pPr>
    </w:p>
    <w:p w:rsidR="0047038D" w:rsidRPr="00214807" w:rsidRDefault="0047038D" w:rsidP="00AB3EAD">
      <w:pPr>
        <w:pStyle w:val="Standard"/>
        <w:jc w:val="center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214807">
        <w:rPr>
          <w:rFonts w:eastAsia="Times New Roman"/>
          <w:lang w:eastAsia="ru-RU"/>
        </w:rPr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993"/>
        <w:gridCol w:w="850"/>
        <w:gridCol w:w="851"/>
        <w:gridCol w:w="850"/>
        <w:gridCol w:w="851"/>
        <w:gridCol w:w="425"/>
        <w:gridCol w:w="797"/>
        <w:gridCol w:w="629"/>
        <w:gridCol w:w="629"/>
        <w:gridCol w:w="355"/>
        <w:gridCol w:w="850"/>
        <w:gridCol w:w="425"/>
        <w:gridCol w:w="993"/>
        <w:gridCol w:w="708"/>
        <w:gridCol w:w="709"/>
        <w:gridCol w:w="284"/>
        <w:gridCol w:w="850"/>
        <w:gridCol w:w="487"/>
      </w:tblGrid>
      <w:tr w:rsidR="0047038D" w:rsidRPr="00EF5A20">
        <w:tc>
          <w:tcPr>
            <w:tcW w:w="1809" w:type="dxa"/>
            <w:vMerge w:val="restart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муниципальной программы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Белозерского</w:t>
            </w: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    района (подпрограммы), наименование мероприяти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 (с указанием порядкового номера в перечне мероприятий)</w:t>
            </w:r>
          </w:p>
        </w:tc>
        <w:tc>
          <w:tcPr>
            <w:tcW w:w="993" w:type="dxa"/>
            <w:vMerge w:val="restart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Объем бюджетных ассигнований на год</w:t>
            </w:r>
          </w:p>
        </w:tc>
        <w:tc>
          <w:tcPr>
            <w:tcW w:w="3827" w:type="dxa"/>
            <w:gridSpan w:val="5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7" w:type="dxa"/>
            <w:vMerge w:val="restart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Профинансировано (нарастающим итогом с начала года), всего</w:t>
            </w:r>
          </w:p>
        </w:tc>
        <w:tc>
          <w:tcPr>
            <w:tcW w:w="2888" w:type="dxa"/>
            <w:gridSpan w:val="5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Выполнено </w:t>
            </w:r>
          </w:p>
        </w:tc>
        <w:tc>
          <w:tcPr>
            <w:tcW w:w="3038" w:type="dxa"/>
            <w:gridSpan w:val="5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47038D" w:rsidRPr="00EF5A20">
        <w:tc>
          <w:tcPr>
            <w:tcW w:w="1809" w:type="dxa"/>
            <w:vMerge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местныйбюджет</w:t>
            </w:r>
            <w:proofErr w:type="spellEnd"/>
          </w:p>
        </w:tc>
        <w:tc>
          <w:tcPr>
            <w:tcW w:w="851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Белозерского</w:t>
            </w: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97" w:type="dxa"/>
            <w:vMerge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55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Белозерского </w:t>
            </w: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vMerge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84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87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Белозерского</w:t>
            </w: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47038D" w:rsidRPr="00EF5A20">
        <w:tc>
          <w:tcPr>
            <w:tcW w:w="1809" w:type="dxa"/>
          </w:tcPr>
          <w:p w:rsidR="0047038D" w:rsidRPr="00CA77A0" w:rsidRDefault="0047038D" w:rsidP="009F77ED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8B74E9">
              <w:rPr>
                <w:b/>
                <w:bCs/>
                <w:sz w:val="20"/>
                <w:szCs w:val="20"/>
              </w:rPr>
              <w:t>«Устойчивое развитие сельских территорий Белозерского района на 2014-2017 годы и на период до 2020 года»</w:t>
            </w:r>
          </w:p>
        </w:tc>
        <w:tc>
          <w:tcPr>
            <w:tcW w:w="993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dxa"/>
          </w:tcPr>
          <w:p w:rsidR="0047038D" w:rsidRPr="00EF5A20" w:rsidRDefault="0047038D" w:rsidP="007A269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7038D" w:rsidRPr="00EF5A20">
        <w:tc>
          <w:tcPr>
            <w:tcW w:w="1809" w:type="dxa"/>
          </w:tcPr>
          <w:p w:rsidR="0047038D" w:rsidRPr="00AB3EAD" w:rsidRDefault="0047038D" w:rsidP="008B74E9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 мероприятие муниципальной программы «Улучшение жилищных условий граждан, проживающих в сельской местности, в том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числе молодых семей и молодых специалистов»»</w:t>
            </w:r>
          </w:p>
        </w:tc>
        <w:tc>
          <w:tcPr>
            <w:tcW w:w="993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1950</w:t>
            </w:r>
          </w:p>
        </w:tc>
        <w:tc>
          <w:tcPr>
            <w:tcW w:w="850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851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850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425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629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629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25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7038D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708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709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87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038D" w:rsidRPr="00EF5A20">
        <w:tc>
          <w:tcPr>
            <w:tcW w:w="1809" w:type="dxa"/>
          </w:tcPr>
          <w:p w:rsidR="0047038D" w:rsidRDefault="0047038D" w:rsidP="00AB3EAD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 мероприятие муниципальной программы</w:t>
            </w:r>
          </w:p>
          <w:p w:rsidR="0047038D" w:rsidRDefault="0047038D" w:rsidP="00AB3EAD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инфраструктуры»</w:t>
            </w:r>
          </w:p>
        </w:tc>
        <w:tc>
          <w:tcPr>
            <w:tcW w:w="993" w:type="dxa"/>
          </w:tcPr>
          <w:p w:rsidR="0047038D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10875,0</w:t>
            </w:r>
          </w:p>
        </w:tc>
        <w:tc>
          <w:tcPr>
            <w:tcW w:w="850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3262,5</w:t>
            </w:r>
          </w:p>
        </w:tc>
        <w:tc>
          <w:tcPr>
            <w:tcW w:w="851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4350,0</w:t>
            </w:r>
          </w:p>
        </w:tc>
        <w:tc>
          <w:tcPr>
            <w:tcW w:w="850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1087,5</w:t>
            </w:r>
          </w:p>
        </w:tc>
        <w:tc>
          <w:tcPr>
            <w:tcW w:w="851" w:type="dxa"/>
          </w:tcPr>
          <w:p w:rsidR="0047038D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2175,0</w:t>
            </w:r>
          </w:p>
        </w:tc>
        <w:tc>
          <w:tcPr>
            <w:tcW w:w="425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</w:tcPr>
          <w:p w:rsidR="0047038D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10552</w:t>
            </w:r>
          </w:p>
        </w:tc>
        <w:tc>
          <w:tcPr>
            <w:tcW w:w="629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3325</w:t>
            </w:r>
          </w:p>
        </w:tc>
        <w:tc>
          <w:tcPr>
            <w:tcW w:w="629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6036</w:t>
            </w:r>
          </w:p>
        </w:tc>
        <w:tc>
          <w:tcPr>
            <w:tcW w:w="355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7038D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1191,8</w:t>
            </w:r>
          </w:p>
        </w:tc>
        <w:tc>
          <w:tcPr>
            <w:tcW w:w="425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7038D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10552,8</w:t>
            </w:r>
          </w:p>
        </w:tc>
        <w:tc>
          <w:tcPr>
            <w:tcW w:w="708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3325</w:t>
            </w:r>
          </w:p>
        </w:tc>
        <w:tc>
          <w:tcPr>
            <w:tcW w:w="709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6036</w:t>
            </w:r>
          </w:p>
        </w:tc>
        <w:tc>
          <w:tcPr>
            <w:tcW w:w="284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7038D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1191,8</w:t>
            </w:r>
          </w:p>
        </w:tc>
        <w:tc>
          <w:tcPr>
            <w:tcW w:w="487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038D" w:rsidRPr="00EF5A20">
        <w:tc>
          <w:tcPr>
            <w:tcW w:w="1809" w:type="dxa"/>
          </w:tcPr>
          <w:p w:rsidR="0047038D" w:rsidRDefault="0047038D" w:rsidP="008B74E9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2.1 мероприятие муниципальной программы «Развитие газификации сельской местности»</w:t>
            </w:r>
          </w:p>
        </w:tc>
        <w:tc>
          <w:tcPr>
            <w:tcW w:w="993" w:type="dxa"/>
          </w:tcPr>
          <w:p w:rsidR="0047038D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10875,0</w:t>
            </w:r>
          </w:p>
        </w:tc>
        <w:tc>
          <w:tcPr>
            <w:tcW w:w="850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3262,5</w:t>
            </w:r>
          </w:p>
        </w:tc>
        <w:tc>
          <w:tcPr>
            <w:tcW w:w="851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4350,0</w:t>
            </w:r>
          </w:p>
        </w:tc>
        <w:tc>
          <w:tcPr>
            <w:tcW w:w="850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1087,5</w:t>
            </w:r>
          </w:p>
        </w:tc>
        <w:tc>
          <w:tcPr>
            <w:tcW w:w="851" w:type="dxa"/>
          </w:tcPr>
          <w:p w:rsidR="0047038D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2175,0</w:t>
            </w:r>
          </w:p>
        </w:tc>
        <w:tc>
          <w:tcPr>
            <w:tcW w:w="425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</w:tcPr>
          <w:p w:rsidR="0047038D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10552</w:t>
            </w:r>
          </w:p>
        </w:tc>
        <w:tc>
          <w:tcPr>
            <w:tcW w:w="629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3325</w:t>
            </w:r>
          </w:p>
        </w:tc>
        <w:tc>
          <w:tcPr>
            <w:tcW w:w="629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6036</w:t>
            </w:r>
          </w:p>
        </w:tc>
        <w:tc>
          <w:tcPr>
            <w:tcW w:w="355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7038D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1191,8</w:t>
            </w:r>
          </w:p>
        </w:tc>
        <w:tc>
          <w:tcPr>
            <w:tcW w:w="425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7038D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10552,8</w:t>
            </w:r>
          </w:p>
        </w:tc>
        <w:tc>
          <w:tcPr>
            <w:tcW w:w="708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3325</w:t>
            </w:r>
          </w:p>
        </w:tc>
        <w:tc>
          <w:tcPr>
            <w:tcW w:w="709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6036</w:t>
            </w:r>
          </w:p>
        </w:tc>
        <w:tc>
          <w:tcPr>
            <w:tcW w:w="284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7038D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1191,8</w:t>
            </w:r>
          </w:p>
        </w:tc>
        <w:tc>
          <w:tcPr>
            <w:tcW w:w="487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038D" w:rsidRPr="00EF5A20">
        <w:tc>
          <w:tcPr>
            <w:tcW w:w="1809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35E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993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12825</w:t>
            </w:r>
          </w:p>
        </w:tc>
        <w:tc>
          <w:tcPr>
            <w:tcW w:w="850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3847,5</w:t>
            </w:r>
          </w:p>
        </w:tc>
        <w:tc>
          <w:tcPr>
            <w:tcW w:w="851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5130</w:t>
            </w:r>
          </w:p>
        </w:tc>
        <w:tc>
          <w:tcPr>
            <w:tcW w:w="850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1087,5</w:t>
            </w:r>
          </w:p>
        </w:tc>
        <w:tc>
          <w:tcPr>
            <w:tcW w:w="851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425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11579</w:t>
            </w:r>
          </w:p>
        </w:tc>
        <w:tc>
          <w:tcPr>
            <w:tcW w:w="629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3702</w:t>
            </w:r>
          </w:p>
        </w:tc>
        <w:tc>
          <w:tcPr>
            <w:tcW w:w="629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6036</w:t>
            </w:r>
          </w:p>
        </w:tc>
        <w:tc>
          <w:tcPr>
            <w:tcW w:w="355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1841,8</w:t>
            </w:r>
          </w:p>
        </w:tc>
        <w:tc>
          <w:tcPr>
            <w:tcW w:w="425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11579,8</w:t>
            </w:r>
          </w:p>
        </w:tc>
        <w:tc>
          <w:tcPr>
            <w:tcW w:w="708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3702</w:t>
            </w:r>
          </w:p>
        </w:tc>
        <w:tc>
          <w:tcPr>
            <w:tcW w:w="709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6036</w:t>
            </w:r>
          </w:p>
        </w:tc>
        <w:tc>
          <w:tcPr>
            <w:tcW w:w="284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7038D" w:rsidRPr="00035EF2" w:rsidRDefault="0047038D" w:rsidP="007A269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1841,8</w:t>
            </w:r>
          </w:p>
        </w:tc>
        <w:tc>
          <w:tcPr>
            <w:tcW w:w="487" w:type="dxa"/>
          </w:tcPr>
          <w:p w:rsidR="0047038D" w:rsidRPr="004A33C6" w:rsidRDefault="0047038D" w:rsidP="007A269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7038D" w:rsidRDefault="0047038D" w:rsidP="00AB3EAD">
      <w:pPr>
        <w:pStyle w:val="Standard"/>
        <w:jc w:val="center"/>
        <w:rPr>
          <w:rFonts w:eastAsia="Times New Roman"/>
          <w:sz w:val="28"/>
          <w:szCs w:val="28"/>
          <w:lang w:eastAsia="ru-RU"/>
        </w:rPr>
      </w:pPr>
    </w:p>
    <w:p w:rsidR="0047038D" w:rsidRDefault="0047038D" w:rsidP="00AB3EAD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Начальник отдела сельского хозяйства и </w:t>
      </w:r>
    </w:p>
    <w:p w:rsidR="0047038D" w:rsidRDefault="0047038D" w:rsidP="00AB3EAD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природных ресурсов                                                 ____________________ </w:t>
      </w:r>
      <w:proofErr w:type="spellStart"/>
      <w:r>
        <w:rPr>
          <w:rFonts w:eastAsia="Times New Roman"/>
          <w:sz w:val="28"/>
          <w:szCs w:val="28"/>
          <w:lang w:eastAsia="ru-RU"/>
        </w:rPr>
        <w:t>В.В.Человечков</w:t>
      </w:r>
      <w:proofErr w:type="spellEnd"/>
    </w:p>
    <w:p w:rsidR="0047038D" w:rsidRDefault="0047038D" w:rsidP="00AB3EAD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</w:p>
    <w:p w:rsidR="0047038D" w:rsidRDefault="0047038D" w:rsidP="00035EF2">
      <w:pPr>
        <w:pStyle w:val="Standard"/>
        <w:tabs>
          <w:tab w:val="left" w:pos="6660"/>
        </w:tabs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Исполнитель                                                                   _____________________</w:t>
      </w:r>
      <w:r>
        <w:rPr>
          <w:rFonts w:eastAsia="Times New Roman"/>
          <w:sz w:val="28"/>
          <w:szCs w:val="28"/>
          <w:lang w:eastAsia="ru-RU"/>
        </w:rPr>
        <w:tab/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Г.Ю.Подкорытова</w:t>
      </w:r>
      <w:proofErr w:type="spellEnd"/>
    </w:p>
    <w:p w:rsidR="0047038D" w:rsidRDefault="0047038D" w:rsidP="00AB3EAD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Телефон 8(35232)2-18-91</w:t>
      </w:r>
    </w:p>
    <w:p w:rsidR="0047038D" w:rsidRDefault="0047038D" w:rsidP="00AB3EAD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</w:p>
    <w:p w:rsidR="00BE13A9" w:rsidRDefault="00BE13A9">
      <w:pPr>
        <w:spacing w:after="0" w:line="240" w:lineRule="auto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sz w:val="28"/>
          <w:szCs w:val="28"/>
        </w:rPr>
        <w:br w:type="page"/>
      </w:r>
    </w:p>
    <w:p w:rsidR="00BE13A9" w:rsidRDefault="00BE13A9" w:rsidP="00AB3EAD">
      <w:pPr>
        <w:pStyle w:val="Standard"/>
        <w:jc w:val="both"/>
        <w:rPr>
          <w:rFonts w:eastAsia="Times New Roman"/>
          <w:sz w:val="28"/>
          <w:szCs w:val="28"/>
          <w:lang w:eastAsia="ru-RU"/>
        </w:rPr>
        <w:sectPr w:rsidR="00BE13A9" w:rsidSect="00AB3EA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E13A9" w:rsidRDefault="00BE13A9" w:rsidP="00BE13A9">
      <w:pPr>
        <w:pStyle w:val="Standard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Формы оценки целевых индикаторов муниципальной программы Белозерского района</w:t>
      </w:r>
    </w:p>
    <w:p w:rsidR="00BE13A9" w:rsidRDefault="00BE13A9" w:rsidP="00BE13A9">
      <w:pPr>
        <w:pStyle w:val="Standard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BE13A9" w:rsidRPr="00CB79E4" w:rsidRDefault="00BE13A9" w:rsidP="00BE13A9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  <w:r w:rsidRPr="00CB79E4">
        <w:rPr>
          <w:rFonts w:eastAsia="Times New Roman"/>
          <w:sz w:val="28"/>
          <w:szCs w:val="28"/>
          <w:lang w:eastAsia="ru-RU"/>
        </w:rPr>
        <w:t>Форма 1. Оценка целевых индикаторов муниципальной программы «</w:t>
      </w:r>
      <w:r>
        <w:rPr>
          <w:rFonts w:eastAsia="Times New Roman"/>
          <w:sz w:val="28"/>
          <w:szCs w:val="28"/>
          <w:lang w:eastAsia="ru-RU"/>
        </w:rPr>
        <w:t>Устойчивое развитие сельских территорий Белозерского района на 2014-2017 годы и на период до 2020 года» за 2015 год</w:t>
      </w:r>
    </w:p>
    <w:p w:rsidR="00BE13A9" w:rsidRPr="00CB79E4" w:rsidRDefault="00BE13A9" w:rsidP="00BE13A9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79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1350"/>
        <w:gridCol w:w="1769"/>
        <w:gridCol w:w="1602"/>
        <w:gridCol w:w="1563"/>
        <w:gridCol w:w="1211"/>
      </w:tblGrid>
      <w:tr w:rsidR="00BE13A9" w:rsidTr="007D027F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Default="00BE13A9" w:rsidP="007D027F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Наименование целевого  индикатора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Default="00BE13A9" w:rsidP="007D027F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726" w:type="dxa"/>
              <w:tblInd w:w="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"/>
              <w:gridCol w:w="1719"/>
              <w:gridCol w:w="1590"/>
              <w:gridCol w:w="1575"/>
              <w:gridCol w:w="1792"/>
            </w:tblGrid>
            <w:tr w:rsidR="00BE13A9" w:rsidTr="007D027F">
              <w:trPr>
                <w:cantSplit/>
                <w:trHeight w:hRule="exact" w:val="286"/>
              </w:trPr>
              <w:tc>
                <w:tcPr>
                  <w:tcW w:w="67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E13A9" w:rsidRDefault="00BE13A9" w:rsidP="007D027F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Значение целевого индикатора</w:t>
                  </w:r>
                </w:p>
              </w:tc>
            </w:tr>
            <w:tr w:rsidR="00BE13A9" w:rsidTr="007D027F">
              <w:trPr>
                <w:gridBefore w:val="1"/>
                <w:wBefore w:w="50" w:type="dxa"/>
                <w:cantSplit/>
              </w:trPr>
              <w:tc>
                <w:tcPr>
                  <w:tcW w:w="1719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E13A9" w:rsidRDefault="00BE13A9" w:rsidP="007D027F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Утверждено в муниципальной программе</w:t>
                  </w:r>
                </w:p>
              </w:tc>
              <w:tc>
                <w:tcPr>
                  <w:tcW w:w="159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E13A9" w:rsidRDefault="00BE13A9" w:rsidP="007D027F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Достигнуто</w:t>
                  </w:r>
                </w:p>
              </w:tc>
              <w:tc>
                <w:tcPr>
                  <w:tcW w:w="157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E13A9" w:rsidRDefault="00BE13A9" w:rsidP="007D027F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Отклонение</w:t>
                  </w:r>
                </w:p>
              </w:tc>
              <w:tc>
                <w:tcPr>
                  <w:tcW w:w="17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E13A9" w:rsidRDefault="00BE13A9" w:rsidP="007D027F">
                  <w:pPr>
                    <w:pStyle w:val="Standard"/>
                    <w:snapToGrid w:val="0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Оценка</w:t>
                  </w:r>
                </w:p>
                <w:p w:rsidR="00BE13A9" w:rsidRDefault="00BE13A9" w:rsidP="007D027F">
                  <w:pPr>
                    <w:pStyle w:val="Standard"/>
                    <w:snapToGrid w:val="0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в баллах</w:t>
                  </w:r>
                </w:p>
              </w:tc>
            </w:tr>
          </w:tbl>
          <w:p w:rsidR="00BE13A9" w:rsidRDefault="00BE13A9" w:rsidP="007D027F">
            <w:pPr>
              <w:rPr>
                <w:rFonts w:cs="Times New Roman"/>
              </w:rPr>
            </w:pPr>
          </w:p>
        </w:tc>
      </w:tr>
      <w:tr w:rsidR="00BE13A9" w:rsidTr="007D027F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 xml:space="preserve">Ввод (приобретение) жилья для граждан, проживающих в </w:t>
            </w:r>
            <w:proofErr w:type="gramStart"/>
            <w:r w:rsidRPr="006635BB">
              <w:rPr>
                <w:rFonts w:eastAsia="Times New Roman"/>
                <w:lang w:eastAsia="ru-RU"/>
              </w:rPr>
              <w:t>сельском</w:t>
            </w:r>
            <w:proofErr w:type="gramEnd"/>
            <w:r w:rsidRPr="006635BB">
              <w:rPr>
                <w:rFonts w:eastAsia="Times New Roman"/>
                <w:lang w:eastAsia="ru-RU"/>
              </w:rPr>
              <w:t xml:space="preserve"> местности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>Кв. метров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>4231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>-3</w:t>
            </w:r>
          </w:p>
        </w:tc>
      </w:tr>
      <w:tr w:rsidR="00BE13A9" w:rsidTr="007D027F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>В том числе молодых семей и молодых специалистов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>Кв. метров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>144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3A9" w:rsidRPr="006635BB" w:rsidRDefault="00BE13A9" w:rsidP="007D02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>-3</w:t>
            </w:r>
          </w:p>
        </w:tc>
      </w:tr>
      <w:tr w:rsidR="00BE13A9" w:rsidTr="007D027F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>Ввод в действие распределительных газовых сетей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>км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>8,7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3A9" w:rsidRPr="006635BB" w:rsidRDefault="00BE13A9" w:rsidP="007D02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B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>130,6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635BB" w:rsidRDefault="00BE13A9" w:rsidP="007D027F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6635BB">
              <w:rPr>
                <w:rFonts w:eastAsia="Times New Roman"/>
                <w:lang w:eastAsia="ru-RU"/>
              </w:rPr>
              <w:t>4</w:t>
            </w:r>
          </w:p>
        </w:tc>
      </w:tr>
      <w:tr w:rsidR="00BE13A9" w:rsidTr="007D027F">
        <w:trPr>
          <w:trHeight w:val="360"/>
        </w:trPr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Итоговая сводная оценка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Pr="006A757B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-2</w:t>
            </w:r>
          </w:p>
        </w:tc>
      </w:tr>
    </w:tbl>
    <w:p w:rsidR="00BE13A9" w:rsidRDefault="00BE13A9" w:rsidP="00BE13A9">
      <w:pPr>
        <w:pStyle w:val="Standard"/>
        <w:jc w:val="both"/>
        <w:rPr>
          <w:sz w:val="28"/>
          <w:szCs w:val="28"/>
        </w:rPr>
      </w:pPr>
    </w:p>
    <w:p w:rsidR="00BE13A9" w:rsidRDefault="00BE13A9" w:rsidP="00BE13A9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  <w:r w:rsidRPr="006635BB">
        <w:rPr>
          <w:rFonts w:eastAsia="Times New Roman"/>
          <w:sz w:val="28"/>
          <w:szCs w:val="28"/>
          <w:lang w:eastAsia="ru-RU"/>
        </w:rPr>
        <w:t>Форма 5. Оценка эффективности муниципальной программы («Устойчивое развитие сельских территорий Белозерского района на 2014-2017 годы и на период до 2020 года») за 2015 год</w:t>
      </w:r>
    </w:p>
    <w:p w:rsidR="00BE13A9" w:rsidRPr="006635BB" w:rsidRDefault="00BE13A9" w:rsidP="00BE13A9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73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  <w:gridCol w:w="2117"/>
        <w:gridCol w:w="2124"/>
      </w:tblGrid>
      <w:tr w:rsidR="00BE13A9" w:rsidTr="007D027F">
        <w:trPr>
          <w:trHeight w:val="100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Default="00BE13A9" w:rsidP="007D027F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Вывод об эффективности муниципальной программы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Default="00BE13A9" w:rsidP="007D027F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Итоговая сводная оценка (баллов)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13A9" w:rsidRDefault="00BE13A9" w:rsidP="007D027F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Предложения по дальнейшей реализации муниципальной программы</w:t>
            </w:r>
          </w:p>
        </w:tc>
      </w:tr>
      <w:tr w:rsidR="00BE13A9" w:rsidTr="007D027F">
        <w:trPr>
          <w:trHeight w:val="240"/>
        </w:trPr>
        <w:tc>
          <w:tcPr>
            <w:tcW w:w="5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3A9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Ожидаемая эффективность достигнута, эффективность находится на уровне предыдущего года, эффективность повысилась по сравнению с предыдущим годом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3A9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3A9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E13A9" w:rsidTr="007D027F">
        <w:trPr>
          <w:trHeight w:val="240"/>
        </w:trPr>
        <w:tc>
          <w:tcPr>
            <w:tcW w:w="5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3A9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Ожидаемая эффективность не достигнута, эффективность снизилась по сравнению с предыдущим годом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3A9" w:rsidRDefault="00BE13A9" w:rsidP="007D027F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E13A9" w:rsidRDefault="00BE13A9" w:rsidP="007D027F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3A9" w:rsidRDefault="00BE13A9" w:rsidP="007D027F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47038D" w:rsidRDefault="0047038D" w:rsidP="00BE13A9">
      <w:pPr>
        <w:rPr>
          <w:rFonts w:cs="Times New Roman"/>
        </w:rPr>
      </w:pPr>
    </w:p>
    <w:sectPr w:rsidR="0047038D" w:rsidSect="00BE13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C5"/>
    <w:rsid w:val="00035EF2"/>
    <w:rsid w:val="00214807"/>
    <w:rsid w:val="002852B3"/>
    <w:rsid w:val="0047038D"/>
    <w:rsid w:val="004A33C6"/>
    <w:rsid w:val="00602AC9"/>
    <w:rsid w:val="00627E46"/>
    <w:rsid w:val="007A2693"/>
    <w:rsid w:val="008B74E9"/>
    <w:rsid w:val="009F77ED"/>
    <w:rsid w:val="00A94530"/>
    <w:rsid w:val="00AB3EAD"/>
    <w:rsid w:val="00AC1E6C"/>
    <w:rsid w:val="00B26DC5"/>
    <w:rsid w:val="00BE13A9"/>
    <w:rsid w:val="00C54EBF"/>
    <w:rsid w:val="00C91A93"/>
    <w:rsid w:val="00CA77A0"/>
    <w:rsid w:val="00D44FB0"/>
    <w:rsid w:val="00E62948"/>
    <w:rsid w:val="00E6392B"/>
    <w:rsid w:val="00EF5A20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E9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B3EA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E9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B3EA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3</cp:revision>
  <cp:lastPrinted>2016-03-30T10:44:00Z</cp:lastPrinted>
  <dcterms:created xsi:type="dcterms:W3CDTF">2016-04-01T10:01:00Z</dcterms:created>
  <dcterms:modified xsi:type="dcterms:W3CDTF">2016-04-01T10:04:00Z</dcterms:modified>
</cp:coreProperties>
</file>