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52" w:rsidRDefault="002E7752" w:rsidP="002E7752">
      <w:pPr>
        <w:pStyle w:val="Standard"/>
        <w:jc w:val="center"/>
        <w:rPr>
          <w:rFonts w:eastAsia="Times New Roman" w:cs="Arial"/>
          <w:b/>
          <w:sz w:val="28"/>
          <w:szCs w:val="28"/>
          <w:lang w:eastAsia="ru-RU" w:bidi="ar-SA"/>
        </w:rPr>
      </w:pPr>
      <w:r>
        <w:rPr>
          <w:rFonts w:eastAsia="Times New Roman" w:cs="Arial"/>
          <w:b/>
          <w:sz w:val="28"/>
          <w:szCs w:val="28"/>
          <w:lang w:eastAsia="ru-RU" w:bidi="ar-SA"/>
        </w:rPr>
        <w:t>М</w:t>
      </w:r>
      <w:r w:rsidRPr="00BF699A">
        <w:rPr>
          <w:rFonts w:eastAsia="Times New Roman" w:cs="Arial"/>
          <w:b/>
          <w:sz w:val="28"/>
          <w:szCs w:val="28"/>
          <w:lang w:eastAsia="ru-RU" w:bidi="ar-SA"/>
        </w:rPr>
        <w:t>униципальн</w:t>
      </w:r>
      <w:r>
        <w:rPr>
          <w:rFonts w:eastAsia="Times New Roman" w:cs="Arial"/>
          <w:b/>
          <w:sz w:val="28"/>
          <w:szCs w:val="28"/>
          <w:lang w:eastAsia="ru-RU" w:bidi="ar-SA"/>
        </w:rPr>
        <w:t>ая</w:t>
      </w:r>
      <w:r w:rsidRPr="00BF699A">
        <w:rPr>
          <w:rFonts w:eastAsia="Times New Roman" w:cs="Arial"/>
          <w:b/>
          <w:sz w:val="28"/>
          <w:szCs w:val="28"/>
          <w:lang w:eastAsia="ru-RU" w:bidi="ar-SA"/>
        </w:rPr>
        <w:t xml:space="preserve"> программ</w:t>
      </w:r>
      <w:r>
        <w:rPr>
          <w:rFonts w:eastAsia="Times New Roman" w:cs="Arial"/>
          <w:b/>
          <w:sz w:val="28"/>
          <w:szCs w:val="28"/>
          <w:lang w:eastAsia="ru-RU" w:bidi="ar-SA"/>
        </w:rPr>
        <w:t>а</w:t>
      </w:r>
      <w:r w:rsidRPr="00BF699A">
        <w:rPr>
          <w:rFonts w:eastAsia="Times New Roman" w:cs="Arial"/>
          <w:b/>
          <w:sz w:val="28"/>
          <w:szCs w:val="28"/>
          <w:lang w:eastAsia="ru-RU" w:bidi="ar-SA"/>
        </w:rPr>
        <w:t xml:space="preserve"> </w:t>
      </w:r>
    </w:p>
    <w:p w:rsidR="002E7752" w:rsidRPr="00BF699A" w:rsidRDefault="002E7752" w:rsidP="002E7752">
      <w:pPr>
        <w:pStyle w:val="Standard"/>
        <w:jc w:val="center"/>
        <w:rPr>
          <w:rFonts w:eastAsia="Times New Roman" w:cs="Arial"/>
          <w:b/>
          <w:sz w:val="28"/>
          <w:szCs w:val="28"/>
          <w:lang w:eastAsia="ru-RU" w:bidi="ar-SA"/>
        </w:rPr>
      </w:pPr>
      <w:r>
        <w:rPr>
          <w:rFonts w:eastAsia="Times New Roman" w:cs="Arial"/>
          <w:b/>
          <w:sz w:val="28"/>
          <w:szCs w:val="28"/>
          <w:lang w:eastAsia="ru-RU" w:bidi="ar-SA"/>
        </w:rPr>
        <w:t>«Содействие занятости населения Белозерского района на 2017 год»</w:t>
      </w:r>
    </w:p>
    <w:p w:rsidR="002E7752" w:rsidRDefault="002E7752" w:rsidP="002E7752">
      <w:pPr>
        <w:pStyle w:val="Standard"/>
        <w:jc w:val="center"/>
        <w:rPr>
          <w:rFonts w:eastAsia="Times New Roman" w:cs="Arial"/>
          <w:sz w:val="28"/>
          <w:szCs w:val="28"/>
          <w:lang w:eastAsia="ru-RU" w:bidi="ar-SA"/>
        </w:rPr>
      </w:pPr>
    </w:p>
    <w:p w:rsidR="002E7752" w:rsidRDefault="002E7752" w:rsidP="002E7752">
      <w:pPr>
        <w:pStyle w:val="Standard"/>
        <w:jc w:val="center"/>
        <w:rPr>
          <w:rFonts w:eastAsia="Times New Roman" w:cs="Arial"/>
          <w:sz w:val="28"/>
          <w:szCs w:val="28"/>
          <w:lang w:eastAsia="ru-RU" w:bidi="ar-SA"/>
        </w:rPr>
      </w:pPr>
    </w:p>
    <w:p w:rsidR="002E7752" w:rsidRPr="00126E81" w:rsidRDefault="002E7752" w:rsidP="002E7752">
      <w:pPr>
        <w:pStyle w:val="Standard"/>
        <w:jc w:val="both"/>
        <w:rPr>
          <w:rFonts w:eastAsia="Times New Roman" w:cs="Times New Roman"/>
          <w:lang w:eastAsia="ru-RU" w:bidi="ar-SA"/>
        </w:rPr>
      </w:pPr>
      <w:r w:rsidRPr="00126E81">
        <w:rPr>
          <w:rFonts w:eastAsia="Times New Roman" w:cs="Times New Roman"/>
          <w:lang w:eastAsia="ru-RU" w:bidi="ar-SA"/>
        </w:rPr>
        <w:t>Форма 2. Оценка целевых индикаторов муниципальной программы «Содействие занятости населения Белозерского района на 2017год» за 2017 год</w:t>
      </w:r>
    </w:p>
    <w:p w:rsidR="002E7752" w:rsidRPr="00126E81" w:rsidRDefault="002E7752" w:rsidP="002E7752">
      <w:pPr>
        <w:pStyle w:val="Standard"/>
        <w:jc w:val="both"/>
        <w:rPr>
          <w:rFonts w:eastAsia="Times New Roman" w:cs="Times New Roman"/>
          <w:lang w:eastAsia="ru-RU" w:bidi="ar-SA"/>
        </w:rPr>
      </w:pPr>
    </w:p>
    <w:tbl>
      <w:tblPr>
        <w:tblW w:w="9730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1350"/>
        <w:gridCol w:w="1769"/>
        <w:gridCol w:w="1590"/>
        <w:gridCol w:w="1575"/>
        <w:gridCol w:w="1151"/>
      </w:tblGrid>
      <w:tr w:rsidR="002E7752" w:rsidRPr="00126E81" w:rsidTr="00082CE3">
        <w:trPr>
          <w:cantSplit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Наименование целевого  индикатора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Единица измерения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69"/>
              <w:gridCol w:w="1590"/>
              <w:gridCol w:w="1575"/>
              <w:gridCol w:w="1496"/>
            </w:tblGrid>
            <w:tr w:rsidR="002E7752" w:rsidRPr="00126E81" w:rsidTr="00082CE3">
              <w:trPr>
                <w:cantSplit/>
                <w:trHeight w:hRule="exact" w:val="286"/>
              </w:trPr>
              <w:tc>
                <w:tcPr>
                  <w:tcW w:w="6430" w:type="dxa"/>
                  <w:gridSpan w:val="4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E7752" w:rsidRPr="00126E81" w:rsidRDefault="002E7752" w:rsidP="00082CE3">
                  <w:pPr>
                    <w:pStyle w:val="Standard"/>
                    <w:snapToGrid w:val="0"/>
                    <w:jc w:val="center"/>
                    <w:rPr>
                      <w:rFonts w:eastAsia="Times New Roman" w:cs="Times New Roman"/>
                      <w:lang w:eastAsia="ru-RU" w:bidi="ar-SA"/>
                    </w:rPr>
                  </w:pPr>
                  <w:r w:rsidRPr="00126E81">
                    <w:rPr>
                      <w:rFonts w:eastAsia="Times New Roman" w:cs="Times New Roman"/>
                      <w:lang w:eastAsia="ru-RU" w:bidi="ar-SA"/>
                    </w:rPr>
                    <w:t>Значение целевого индикатора</w:t>
                  </w:r>
                </w:p>
              </w:tc>
            </w:tr>
            <w:tr w:rsidR="002E7752" w:rsidRPr="00126E81" w:rsidTr="00082CE3">
              <w:trPr>
                <w:cantSplit/>
              </w:trPr>
              <w:tc>
                <w:tcPr>
                  <w:tcW w:w="176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E7752" w:rsidRPr="00126E81" w:rsidRDefault="002E7752" w:rsidP="00082CE3">
                  <w:pPr>
                    <w:pStyle w:val="Standard"/>
                    <w:snapToGrid w:val="0"/>
                    <w:jc w:val="center"/>
                    <w:rPr>
                      <w:rFonts w:eastAsia="Times New Roman" w:cs="Times New Roman"/>
                      <w:lang w:eastAsia="ru-RU" w:bidi="ar-SA"/>
                    </w:rPr>
                  </w:pPr>
                  <w:r w:rsidRPr="00126E81">
                    <w:rPr>
                      <w:rFonts w:eastAsia="Times New Roman" w:cs="Times New Roman"/>
                      <w:lang w:eastAsia="ru-RU" w:bidi="ar-SA"/>
                    </w:rPr>
                    <w:t xml:space="preserve">Утверждено </w:t>
                  </w:r>
                </w:p>
              </w:tc>
              <w:tc>
                <w:tcPr>
                  <w:tcW w:w="159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E7752" w:rsidRPr="00126E81" w:rsidRDefault="002E7752" w:rsidP="00082CE3">
                  <w:pPr>
                    <w:pStyle w:val="Standard"/>
                    <w:snapToGrid w:val="0"/>
                    <w:jc w:val="center"/>
                    <w:rPr>
                      <w:rFonts w:eastAsia="Times New Roman" w:cs="Times New Roman"/>
                      <w:lang w:eastAsia="ru-RU" w:bidi="ar-SA"/>
                    </w:rPr>
                  </w:pPr>
                  <w:r w:rsidRPr="00126E81">
                    <w:rPr>
                      <w:rFonts w:eastAsia="Times New Roman" w:cs="Times New Roman"/>
                      <w:lang w:eastAsia="ru-RU" w:bidi="ar-SA"/>
                    </w:rPr>
                    <w:t>Достигнуто</w:t>
                  </w:r>
                </w:p>
              </w:tc>
              <w:tc>
                <w:tcPr>
                  <w:tcW w:w="157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E7752" w:rsidRPr="00126E81" w:rsidRDefault="002E7752" w:rsidP="00082CE3">
                  <w:pPr>
                    <w:pStyle w:val="Standard"/>
                    <w:snapToGrid w:val="0"/>
                    <w:jc w:val="center"/>
                    <w:rPr>
                      <w:rFonts w:eastAsia="Times New Roman" w:cs="Times New Roman"/>
                      <w:lang w:eastAsia="ru-RU" w:bidi="ar-SA"/>
                    </w:rPr>
                  </w:pPr>
                  <w:r w:rsidRPr="00126E81">
                    <w:rPr>
                      <w:rFonts w:eastAsia="Times New Roman" w:cs="Times New Roman"/>
                      <w:lang w:eastAsia="ru-RU" w:bidi="ar-SA"/>
                    </w:rPr>
                    <w:t>Отклонение</w:t>
                  </w:r>
                </w:p>
                <w:p w:rsidR="002E7752" w:rsidRPr="00126E81" w:rsidRDefault="002E7752" w:rsidP="00082CE3">
                  <w:pPr>
                    <w:pStyle w:val="Standard"/>
                    <w:snapToGrid w:val="0"/>
                    <w:jc w:val="center"/>
                    <w:rPr>
                      <w:rFonts w:eastAsia="Times New Roman" w:cs="Times New Roman"/>
                      <w:lang w:eastAsia="ru-RU" w:bidi="ar-SA"/>
                    </w:rPr>
                  </w:pPr>
                  <w:r w:rsidRPr="00126E81">
                    <w:rPr>
                      <w:rFonts w:eastAsia="Times New Roman" w:cs="Times New Roman"/>
                      <w:lang w:eastAsia="ru-RU" w:bidi="ar-SA"/>
                    </w:rPr>
                    <w:t>%</w:t>
                  </w:r>
                </w:p>
              </w:tc>
              <w:tc>
                <w:tcPr>
                  <w:tcW w:w="149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2E7752" w:rsidRPr="00126E81" w:rsidRDefault="002E7752" w:rsidP="00082CE3">
                  <w:pPr>
                    <w:pStyle w:val="Standard"/>
                    <w:snapToGrid w:val="0"/>
                    <w:rPr>
                      <w:rFonts w:eastAsia="Times New Roman" w:cs="Times New Roman"/>
                      <w:lang w:eastAsia="ru-RU" w:bidi="ar-SA"/>
                    </w:rPr>
                  </w:pPr>
                  <w:r w:rsidRPr="00126E81">
                    <w:rPr>
                      <w:rFonts w:eastAsia="Times New Roman" w:cs="Times New Roman"/>
                      <w:lang w:eastAsia="ru-RU" w:bidi="ar-SA"/>
                    </w:rPr>
                    <w:t>Оценка</w:t>
                  </w:r>
                </w:p>
                <w:p w:rsidR="002E7752" w:rsidRPr="00126E81" w:rsidRDefault="002E7752" w:rsidP="00082CE3">
                  <w:pPr>
                    <w:pStyle w:val="Standard"/>
                    <w:snapToGrid w:val="0"/>
                    <w:rPr>
                      <w:rFonts w:eastAsia="Times New Roman" w:cs="Times New Roman"/>
                      <w:lang w:eastAsia="ru-RU" w:bidi="ar-SA"/>
                    </w:rPr>
                  </w:pPr>
                  <w:r w:rsidRPr="00126E81">
                    <w:rPr>
                      <w:rFonts w:eastAsia="Times New Roman" w:cs="Times New Roman"/>
                      <w:lang w:eastAsia="ru-RU" w:bidi="ar-SA"/>
                    </w:rPr>
                    <w:t>в баллах</w:t>
                  </w:r>
                </w:p>
              </w:tc>
            </w:tr>
          </w:tbl>
          <w:p w:rsidR="002E7752" w:rsidRPr="00126E81" w:rsidRDefault="002E7752" w:rsidP="00082C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52" w:rsidRPr="00126E81" w:rsidTr="00082CE3">
        <w:trPr>
          <w:trHeight w:val="360"/>
        </w:trPr>
        <w:tc>
          <w:tcPr>
            <w:tcW w:w="97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2E7752" w:rsidRPr="00126E81" w:rsidTr="00082CE3">
        <w:trPr>
          <w:trHeight w:val="360"/>
        </w:trPr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Уровень регистрируемой безработицы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%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1,9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2,0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A53F00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95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A53F00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-2</w:t>
            </w:r>
          </w:p>
        </w:tc>
      </w:tr>
      <w:tr w:rsidR="002E7752" w:rsidRPr="00126E81" w:rsidTr="00082CE3">
        <w:trPr>
          <w:trHeight w:val="360"/>
        </w:trPr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Коэффициент напряженности на рынке труда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единицы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3,0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3,7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A53F00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81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A53F00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-3</w:t>
            </w:r>
          </w:p>
        </w:tc>
      </w:tr>
      <w:tr w:rsidR="002E7752" w:rsidRPr="00126E81" w:rsidTr="00082CE3">
        <w:trPr>
          <w:trHeight w:val="360"/>
        </w:trPr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Доля трудоустроенных граждан в общей численности граждан, обратившихся за содействием в поиске работы в течение года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%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75,0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5E4637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63,1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A53F00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84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A53F00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-3</w:t>
            </w:r>
          </w:p>
        </w:tc>
      </w:tr>
      <w:tr w:rsidR="002E7752" w:rsidRPr="00126E81" w:rsidTr="00082CE3">
        <w:trPr>
          <w:trHeight w:val="360"/>
        </w:trPr>
        <w:tc>
          <w:tcPr>
            <w:tcW w:w="229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Доля трудоустроенных граждан на постоянную работу в общей численности трудоустроенных граждан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%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40,6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5E4637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27,5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A53F00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68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A53F00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-3</w:t>
            </w:r>
          </w:p>
        </w:tc>
      </w:tr>
      <w:tr w:rsidR="002E7752" w:rsidRPr="00126E81" w:rsidTr="00082CE3">
        <w:trPr>
          <w:trHeight w:val="360"/>
        </w:trPr>
        <w:tc>
          <w:tcPr>
            <w:tcW w:w="9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2E7752" w:rsidRPr="00126E81" w:rsidTr="00082CE3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Итоговая сводная оценка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A53F00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-11</w:t>
            </w:r>
          </w:p>
        </w:tc>
      </w:tr>
    </w:tbl>
    <w:p w:rsidR="002E7752" w:rsidRPr="00126E81" w:rsidRDefault="002E7752" w:rsidP="002E7752">
      <w:pPr>
        <w:pStyle w:val="Standard"/>
        <w:jc w:val="both"/>
        <w:rPr>
          <w:rFonts w:cs="Times New Roman"/>
        </w:rPr>
      </w:pPr>
    </w:p>
    <w:p w:rsidR="002E7752" w:rsidRPr="00126E81" w:rsidRDefault="002E7752" w:rsidP="002E7752">
      <w:pPr>
        <w:pStyle w:val="Standard"/>
        <w:jc w:val="both"/>
        <w:rPr>
          <w:rFonts w:cs="Times New Roman"/>
        </w:rPr>
      </w:pPr>
    </w:p>
    <w:p w:rsidR="002E7752" w:rsidRPr="00126E81" w:rsidRDefault="002E7752" w:rsidP="002E7752">
      <w:pPr>
        <w:pStyle w:val="Standard"/>
        <w:jc w:val="both"/>
        <w:rPr>
          <w:rFonts w:eastAsia="Times New Roman" w:cs="Times New Roman"/>
          <w:lang w:eastAsia="ru-RU" w:bidi="ar-SA"/>
        </w:rPr>
      </w:pPr>
      <w:r w:rsidRPr="00126E81">
        <w:rPr>
          <w:rFonts w:eastAsia="Times New Roman" w:cs="Times New Roman"/>
          <w:lang w:eastAsia="ru-RU" w:bidi="ar-SA"/>
        </w:rPr>
        <w:t>Форма 5. Оценка эффективности муниципальной программы  «Содействие занятости населения Белозерского района на 2014-2016 годы» за 2016             год</w:t>
      </w:r>
    </w:p>
    <w:tbl>
      <w:tblPr>
        <w:tblW w:w="9730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9"/>
        <w:gridCol w:w="2117"/>
        <w:gridCol w:w="2124"/>
      </w:tblGrid>
      <w:tr w:rsidR="002E7752" w:rsidRPr="00126E81" w:rsidTr="00082CE3">
        <w:trPr>
          <w:trHeight w:val="1005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Вывод об эффективности муниципальной программы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Итоговая сводная оценка (баллов)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7752" w:rsidRPr="00126E81" w:rsidRDefault="002E7752" w:rsidP="00082CE3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Предложения по дальнейшей реализации программы</w:t>
            </w:r>
          </w:p>
        </w:tc>
      </w:tr>
      <w:tr w:rsidR="002E7752" w:rsidRPr="00126E81" w:rsidTr="00082CE3">
        <w:trPr>
          <w:trHeight w:val="240"/>
        </w:trPr>
        <w:tc>
          <w:tcPr>
            <w:tcW w:w="97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752" w:rsidRPr="00126E81" w:rsidRDefault="002E7752" w:rsidP="00082CE3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ru-RU" w:bidi="ar-SA"/>
              </w:rPr>
            </w:pPr>
          </w:p>
        </w:tc>
      </w:tr>
      <w:tr w:rsidR="002E7752" w:rsidRPr="00126E81" w:rsidTr="00082CE3">
        <w:trPr>
          <w:trHeight w:val="240"/>
        </w:trPr>
        <w:tc>
          <w:tcPr>
            <w:tcW w:w="5489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752" w:rsidRPr="00126E81" w:rsidRDefault="002E7752" w:rsidP="00A53F00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 xml:space="preserve">Ожидаемая эффективность </w:t>
            </w:r>
            <w:r w:rsidR="00A53F00" w:rsidRPr="00126E81">
              <w:rPr>
                <w:rFonts w:eastAsia="Times New Roman" w:cs="Times New Roman"/>
                <w:lang w:eastAsia="ru-RU" w:bidi="ar-SA"/>
              </w:rPr>
              <w:t xml:space="preserve">не </w:t>
            </w:r>
            <w:r w:rsidRPr="00126E81">
              <w:rPr>
                <w:rFonts w:eastAsia="Times New Roman" w:cs="Times New Roman"/>
                <w:lang w:eastAsia="ru-RU" w:bidi="ar-SA"/>
              </w:rPr>
              <w:t>достигнута, эффективность по</w:t>
            </w:r>
            <w:r w:rsidR="00A53F00" w:rsidRPr="00126E81">
              <w:rPr>
                <w:rFonts w:eastAsia="Times New Roman" w:cs="Times New Roman"/>
                <w:lang w:eastAsia="ru-RU" w:bidi="ar-SA"/>
              </w:rPr>
              <w:t>низилась</w:t>
            </w:r>
            <w:r w:rsidRPr="00126E81">
              <w:rPr>
                <w:rFonts w:eastAsia="Times New Roman" w:cs="Times New Roman"/>
                <w:lang w:eastAsia="ru-RU" w:bidi="ar-SA"/>
              </w:rPr>
              <w:t xml:space="preserve"> по сравнению с предыдущим годом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752" w:rsidRPr="00126E81" w:rsidRDefault="00A53F00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-11</w:t>
            </w:r>
            <w:r w:rsidR="002E7752" w:rsidRPr="00126E81">
              <w:rPr>
                <w:rFonts w:eastAsia="Times New Roman" w:cs="Times New Roman"/>
                <w:lang w:eastAsia="ru-RU" w:bidi="ar-SA"/>
              </w:rPr>
              <w:t>баллов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7752" w:rsidRPr="00126E81" w:rsidRDefault="002E7752" w:rsidP="00082CE3">
            <w:pPr>
              <w:pStyle w:val="Standard"/>
              <w:snapToGrid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126E81">
              <w:rPr>
                <w:rFonts w:eastAsia="Times New Roman" w:cs="Times New Roman"/>
                <w:lang w:eastAsia="ru-RU" w:bidi="ar-SA"/>
              </w:rPr>
              <w:t>реализацию программы продолжить</w:t>
            </w:r>
          </w:p>
        </w:tc>
      </w:tr>
    </w:tbl>
    <w:p w:rsidR="002E7752" w:rsidRPr="00BF699A" w:rsidRDefault="002E7752" w:rsidP="002E7752">
      <w:pPr>
        <w:pStyle w:val="Standard"/>
        <w:jc w:val="both"/>
        <w:rPr>
          <w:rFonts w:eastAsia="Times New Roman" w:cs="Arial"/>
          <w:b/>
          <w:sz w:val="28"/>
          <w:szCs w:val="28"/>
          <w:lang w:eastAsia="ru-RU" w:bidi="ar-SA"/>
        </w:rPr>
      </w:pPr>
    </w:p>
    <w:p w:rsidR="00126E81" w:rsidRDefault="00126E81" w:rsidP="00A53F00">
      <w:pPr>
        <w:pStyle w:val="Standard"/>
        <w:jc w:val="center"/>
        <w:rPr>
          <w:rFonts w:eastAsia="Times New Roman" w:cs="Times New Roman"/>
          <w:b/>
          <w:sz w:val="28"/>
          <w:szCs w:val="28"/>
          <w:lang w:eastAsia="ru-RU" w:bidi="ar-SA"/>
        </w:rPr>
        <w:sectPr w:rsidR="00126E81" w:rsidSect="00F95B9B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53F00" w:rsidRPr="00116103" w:rsidRDefault="00A53F00" w:rsidP="00A53F00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 w:rsidRPr="00116103">
        <w:rPr>
          <w:rFonts w:eastAsia="Times New Roman" w:cs="Times New Roman"/>
          <w:b/>
          <w:lang w:eastAsia="ru-RU" w:bidi="ar-SA"/>
        </w:rPr>
        <w:lastRenderedPageBreak/>
        <w:t>Информация</w:t>
      </w:r>
    </w:p>
    <w:p w:rsidR="00A53F00" w:rsidRPr="00116103" w:rsidRDefault="00A53F00" w:rsidP="00A53F00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 w:rsidRPr="00116103">
        <w:rPr>
          <w:rFonts w:eastAsia="Times New Roman" w:cs="Times New Roman"/>
          <w:b/>
          <w:lang w:eastAsia="ru-RU" w:bidi="ar-SA"/>
        </w:rPr>
        <w:t>о ходе выполнения  муниципальной программы Белозерского района</w:t>
      </w:r>
    </w:p>
    <w:p w:rsidR="00126E81" w:rsidRPr="00116103" w:rsidRDefault="00126E81" w:rsidP="00126E81">
      <w:pPr>
        <w:pStyle w:val="Standard"/>
        <w:jc w:val="center"/>
        <w:rPr>
          <w:rFonts w:eastAsia="Times New Roman" w:cs="Arial"/>
          <w:b/>
          <w:lang w:eastAsia="ru-RU" w:bidi="ar-SA"/>
        </w:rPr>
      </w:pPr>
      <w:r w:rsidRPr="00116103">
        <w:rPr>
          <w:rFonts w:eastAsia="Times New Roman" w:cs="Arial"/>
          <w:b/>
          <w:lang w:eastAsia="ru-RU" w:bidi="ar-SA"/>
        </w:rPr>
        <w:t>«Содействие занятости населения Белозерского района на 2017 год»</w:t>
      </w:r>
    </w:p>
    <w:p w:rsidR="00A53F00" w:rsidRPr="00116103" w:rsidRDefault="00116103" w:rsidP="00A53F00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>
        <w:rPr>
          <w:rFonts w:eastAsia="Times New Roman" w:cs="Times New Roman"/>
          <w:b/>
          <w:lang w:eastAsia="ru-RU" w:bidi="ar-SA"/>
        </w:rPr>
        <w:t>за</w:t>
      </w:r>
      <w:r w:rsidR="00126E81" w:rsidRPr="00116103">
        <w:rPr>
          <w:rFonts w:eastAsia="Times New Roman" w:cs="Times New Roman"/>
          <w:b/>
          <w:lang w:eastAsia="ru-RU" w:bidi="ar-SA"/>
        </w:rPr>
        <w:t xml:space="preserve"> </w:t>
      </w:r>
      <w:r w:rsidR="00A53F00" w:rsidRPr="00116103">
        <w:rPr>
          <w:rFonts w:eastAsia="Times New Roman" w:cs="Times New Roman"/>
          <w:b/>
          <w:lang w:eastAsia="ru-RU" w:bidi="ar-SA"/>
        </w:rPr>
        <w:t>20</w:t>
      </w:r>
      <w:r w:rsidR="00126E81" w:rsidRPr="00116103">
        <w:rPr>
          <w:rFonts w:eastAsia="Times New Roman" w:cs="Times New Roman"/>
          <w:b/>
          <w:lang w:eastAsia="ru-RU" w:bidi="ar-SA"/>
        </w:rPr>
        <w:t>17</w:t>
      </w:r>
      <w:r w:rsidR="00A53F00" w:rsidRPr="00116103">
        <w:rPr>
          <w:rFonts w:eastAsia="Times New Roman" w:cs="Times New Roman"/>
          <w:b/>
          <w:lang w:eastAsia="ru-RU" w:bidi="ar-SA"/>
        </w:rPr>
        <w:t xml:space="preserve">    год</w:t>
      </w:r>
    </w:p>
    <w:p w:rsidR="00A53F00" w:rsidRDefault="00A53F00" w:rsidP="00A53F00">
      <w:pPr>
        <w:pStyle w:val="Standard"/>
        <w:jc w:val="center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lang w:eastAsia="ru-RU" w:bidi="ar-SA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6"/>
        <w:gridCol w:w="628"/>
        <w:gridCol w:w="628"/>
        <w:gridCol w:w="628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 w:rsidR="00A53F00" w:rsidTr="00A53F0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Наименование муниципальной программы     Белозерского    района (подпрограммы), наименование мероприятия (с указанием порядкового номера в перечне мероприятий)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Объем бюджетных ассигнований на год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Профинансировано (нарастающим итогом с начала года), всего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Выполнено 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</w:tr>
      <w:tr w:rsidR="00A53F00" w:rsidTr="00A53F0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00" w:rsidRDefault="00A53F00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00" w:rsidRDefault="00A53F00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местныйбюджет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бюджет Белозерского района</w:t>
            </w: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00" w:rsidRDefault="00A53F00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бюджет Белозерского района</w:t>
            </w: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00" w:rsidRDefault="00A53F00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00" w:rsidRDefault="00A53F00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бюджет Белозерского района</w:t>
            </w:r>
          </w:p>
        </w:tc>
      </w:tr>
      <w:tr w:rsidR="0050485E" w:rsidTr="00A53F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5E" w:rsidRPr="00116103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bookmarkStart w:id="0" w:name="_GoBack" w:colFirst="12" w:colLast="12"/>
            <w:r w:rsidRPr="00116103">
              <w:rPr>
                <w:rFonts w:eastAsia="Calibri"/>
                <w:bCs/>
                <w:color w:val="000000"/>
                <w:sz w:val="20"/>
                <w:szCs w:val="20"/>
                <w:lang w:eastAsia="ar-SA"/>
              </w:rPr>
              <w:t>Организация общественных работ для  признанных в установленном порядке безработных граждан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0485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0485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 w:rsidP="00D970C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0485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0</w:t>
            </w:r>
          </w:p>
        </w:tc>
      </w:tr>
      <w:bookmarkEnd w:id="0"/>
      <w:tr w:rsidR="0050485E" w:rsidTr="00A53F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5E" w:rsidRPr="00116103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116103">
              <w:rPr>
                <w:rFonts w:eastAsia="Calibri"/>
                <w:bCs/>
                <w:color w:val="000000"/>
                <w:sz w:val="20"/>
                <w:szCs w:val="20"/>
                <w:lang w:eastAsia="ar-SA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0485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0485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 w:rsidP="00D970C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0485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40</w:t>
            </w:r>
          </w:p>
        </w:tc>
      </w:tr>
      <w:tr w:rsidR="0050485E" w:rsidTr="00A53F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Итого по муниципальной программе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0485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50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0485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 w:rsidP="00D970C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5E" w:rsidRPr="0050485E" w:rsidRDefault="0050485E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50485E">
              <w:rPr>
                <w:rFonts w:eastAsia="Times New Roman" w:cs="Times New Roman"/>
                <w:sz w:val="20"/>
                <w:szCs w:val="20"/>
                <w:lang w:eastAsia="ru-RU" w:bidi="ar-SA"/>
              </w:rPr>
              <w:t>40</w:t>
            </w:r>
          </w:p>
        </w:tc>
      </w:tr>
    </w:tbl>
    <w:p w:rsidR="00A53F00" w:rsidRDefault="00A53F00" w:rsidP="00A53F00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A53F00" w:rsidRDefault="00A53F00" w:rsidP="00A53F00">
      <w:pPr>
        <w:pStyle w:val="Standard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A53F00" w:rsidRDefault="00A53F00"/>
    <w:sectPr w:rsidR="00A53F00" w:rsidSect="0011610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DF"/>
    <w:rsid w:val="000100DF"/>
    <w:rsid w:val="00116103"/>
    <w:rsid w:val="00126E81"/>
    <w:rsid w:val="002E7752"/>
    <w:rsid w:val="0050485E"/>
    <w:rsid w:val="00505A04"/>
    <w:rsid w:val="005E4637"/>
    <w:rsid w:val="0084053B"/>
    <w:rsid w:val="00A5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77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5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F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77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5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F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4</cp:revision>
  <cp:lastPrinted>2018-03-26T08:41:00Z</cp:lastPrinted>
  <dcterms:created xsi:type="dcterms:W3CDTF">2018-03-26T05:45:00Z</dcterms:created>
  <dcterms:modified xsi:type="dcterms:W3CDTF">2018-03-30T08:11:00Z</dcterms:modified>
</cp:coreProperties>
</file>